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DA" w:rsidRPr="004D1DDA" w:rsidRDefault="004D1DDA" w:rsidP="004D1DDA">
      <w:pPr>
        <w:pStyle w:val="a3"/>
        <w:spacing w:before="0" w:beforeAutospacing="0" w:after="0" w:afterAutospacing="0" w:line="360" w:lineRule="auto"/>
        <w:ind w:left="709"/>
        <w:jc w:val="center"/>
        <w:outlineLvl w:val="0"/>
        <w:rPr>
          <w:b/>
          <w:sz w:val="28"/>
          <w:szCs w:val="28"/>
        </w:rPr>
      </w:pPr>
      <w:bookmarkStart w:id="0" w:name="_Toc315870054"/>
      <w:r w:rsidRPr="004D1DDA">
        <w:rPr>
          <w:b/>
          <w:sz w:val="28"/>
          <w:szCs w:val="28"/>
        </w:rPr>
        <w:t>Особенности работы с дошкольниками при формировании навыков безопасного поведения</w:t>
      </w:r>
      <w:bookmarkEnd w:id="0"/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Работа, направленная на освоение ребенком правил безопасного поведения, должна осуществляться ступенчато: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сначала важно заинтересовать детей вопросами бытовой безопасности;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затем необходимо постепенно вводить правила безопасности в жизнь детей, показать разнообразие их применения в жизненных ситуациях, упражнять дошкольников в умении применять эти правила.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литературе выделено 3 этапа работы с детьми: обогащающий, имитационный, практический.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первого (обогащающего) этапа является накопление и систематизация знаний детей о правилах безопасного поведения в быту. Это: представления о бытовых источниках опасности, возможных ситуациях, сопряженных с травматизмом, мерах предосторожности при обращении с предметами домашнего обихода и доступных приемах оказания первой помощи.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ведущее место занимает обучение, преимущественно представленное системой дидактических игр, а также чтением и обсуждением художественной литературы, использованием фотографий. Необходимо отметить, что большое внимание должно уделяться мотивации деятельности. Особая роль здесь отводится игровому персонажу – Стобеду (герой произведений Д. Орловой), который рассказывает истории, происходившие с ним (из-за нарушения правил безопасности), и «открывает» вместе с детьми правила поведения, а также загадывает загадки, приносит картинки и разные задания и т. п. На примерах из жизни Стобеда педагог показывает, что может случиться, если не соблюдать правила безопасности. Даже в самом имени персонажа отражена эта идея, и уже при первом знакомстве с маленьким человечком дети, отвечая на вопрос «Как вы </w:t>
      </w:r>
      <w:r>
        <w:rPr>
          <w:sz w:val="28"/>
          <w:szCs w:val="28"/>
        </w:rPr>
        <w:lastRenderedPageBreak/>
        <w:t>думаете, почему его так зовут?», говорят: «У него беда была», «Беда – это плохо ему было». Использование игрового персонажа дает возможность детям исправлять его ошибки, объяснять Стобеду необходимость выполнения правил и тем самым лучше усваивать правила.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конкретной дидактической игры определяется тем, для формирования каких представлений о правилах безопасного поведения в быту она предназначена. Игры типа «Что мы знаем о вещах», «Раз, два, три, что опасно – найди», «Соедини по точкам» направлены на закрепление знаний об источниках опасности. Углублению знаний об угрожающих ситуаций и правилах безопасности посвящены игры «Так и не так», «Высоко – низко», «Убери на место» и др. На закрепление знаний о действиях в опасных ситуациях направлены игры «Мы - спасатели», «Сто бед» и  др.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роль взрослого различна: при ознакомлении с игрой педагог выступает как организатор детской деятельности, затем как участник, в дальнейшем наблюдает, поясняет, подсказывает.</w:t>
      </w:r>
      <w:r>
        <w:rPr>
          <w:rStyle w:val="a6"/>
          <w:sz w:val="28"/>
          <w:szCs w:val="28"/>
        </w:rPr>
        <w:footnoteReference w:id="1"/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Дошкольникам проще запомнить жизненно важные правила безопасности, если они зарифмованы, например: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появился сильный дым,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 не прячься, позвони по 01.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дошкольники увидели реализацию конкретных правил безопасности в жизненных ситуациях, поняли необходимость их соблюдения, знали, к чему может привести нарушение мер предосторожности, можно использовать следующие приемы: педагог читает детям рассказы и стихотворения и вместе с воспитанниками анализирует поступки героев, фрагмент рассказа служит иллюстрацией к определенной опасной ситуации, анализ произведения с целью определения детьми мер предосторожности.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в процессе целенаправленной работы по обогащению знаний о правилах безопасности жизнедеятельности происходит постепенное осознание детьми их смысла. Дети начинают выделять источники опасности в быту, способы обращения с потенциально опасными предметами домашнего обихода, понимают необходимость соблюдения мер предосторожности.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дошкольников с правилами поведения является лишь началом работы по формированию поведенческих умений. Необходима организация второго (имитационного) этапа, цель которого состоит в формировании у детей умений безопасного поведения в быту.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существующей в дошкольной педагогике и психологии точке зрения, нормы и правила поведения становятся «достоянием» ребенка только при условии, если они преломляются через внутренний мир самого дошкольника, через его собственную активную деятельность. Свою активность ребенок проявляет, прежде всего, в игровой деятельности. Следовательно, освоение опыта безопасного поведения, овладение соответствующими умениями и введение их в повседневную жизнь должно осуществляться на основе игры.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предлагаемого детям содержания и трудность при демонстрации, предлагается использовать ситуативно-имитационное моделирование как возможность имитировать действия с потенциально опасными предметами домашнего обихода и моделировать угрожающие ситуации с учетом активной позиции ребенка.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условия реализации метода ситуативно-имитационного моделирования в работе с детьми: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макета домашней обстановки или специально сконструированной предметно-игровой среды; 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предварительное разыгрывание ситуаций воспитателем с постепенным вовлечением детей;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введение значимой для дошкольников мотивации деятельности;</w:t>
      </w:r>
      <w:r>
        <w:rPr>
          <w:sz w:val="28"/>
          <w:szCs w:val="28"/>
        </w:rPr>
        <w:br/>
        <w:t>- «появление» препятствий или особых условий в процессе осуществления игровой деятельности;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адекватного эмоционального фона.</w:t>
      </w:r>
      <w:r>
        <w:rPr>
          <w:rStyle w:val="a6"/>
          <w:sz w:val="28"/>
          <w:szCs w:val="28"/>
        </w:rPr>
        <w:footnoteReference w:id="2"/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Научившись поступать определенным образом в игровых условиях, воспроизводящих контакт с потенциально опасными предметами быта, дошкольники намного увереннее чувствуют себя в реальной жизни.</w:t>
      </w:r>
      <w:r>
        <w:rPr>
          <w:sz w:val="28"/>
          <w:szCs w:val="28"/>
        </w:rPr>
        <w:br/>
        <w:t>Специально изготавливается макет кухни и комнаты, где разыгрываются ситуации опасного и неопасного поведения в быту. В дополнение к макету вырезаются из бумаги и дерева мебель, инструменты, бытовая техника и др.</w:t>
      </w:r>
      <w:r>
        <w:rPr>
          <w:sz w:val="28"/>
          <w:szCs w:val="28"/>
        </w:rPr>
        <w:br/>
        <w:t>Для обогащения игрового уголка группы подбираются пластмассовая посуда, столовые приборы, предметы бытовой техники. Все это необходимо для имитирования действий с потенциально опасными предметами быта и моделирования опасных ситуаций.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можно использовать тренинги с телефоном для формирования умений обращения за помощью в случае необходимости и закрепления у дошкольников своего домашнего адреса.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(практический) посвящен формированию умений безопасного обращения с доступными потенциально опасными предметами домашнего обихода.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можно учить пользоваться молотком и гвоздями, ножом, теркой, маленьким утюгом. Такая деятельность в основном должна осуществляться дома родителями.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учреждении полученные умения закрепляются и развиваются. С детьми можно проводить занятия по методике трудового обучения, разработанной М. В. Крулехт, Э. Г. Гульянц: по изготовлению мебели, приготовлении салата из моркови и т. п. Наряду с этим широко </w:t>
      </w:r>
      <w:r>
        <w:rPr>
          <w:sz w:val="28"/>
          <w:szCs w:val="28"/>
        </w:rPr>
        <w:lastRenderedPageBreak/>
        <w:t>использовать проблемные ситуации типа «Нарежем хлеб к обеду», «Поможем маме: стираем, гладим» и т. п. Здесь у детей имеется возможность попрактиковаться в освоенных умениях пользования потенциально опасными предметами быта и оценить умения других детей.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закрепления приемов оказания помощи при порезах, ожогах, ушибах проводятся специальные занятия с участием медицинской сестры.</w:t>
      </w:r>
      <w:r>
        <w:rPr>
          <w:sz w:val="28"/>
          <w:szCs w:val="28"/>
        </w:rPr>
        <w:br/>
        <w:t>Планомерная деятельность со стороны взрослых, направленная на формирование опыта безопасного поведения в быту является важным условием подготовки ребенка к безопасному существованию в окружающей среде и носит пропедевтический, профилактический характер.</w:t>
      </w:r>
    </w:p>
    <w:p w:rsidR="004D1DDA" w:rsidRDefault="004D1DDA" w:rsidP="004D1D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DA" w:rsidRDefault="004D1DDA" w:rsidP="004D1D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5479C" w:rsidRDefault="0095479C"/>
    <w:sectPr w:rsidR="0095479C" w:rsidSect="0095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E9" w:rsidRDefault="00630EE9" w:rsidP="004D1DDA">
      <w:pPr>
        <w:spacing w:after="0" w:line="240" w:lineRule="auto"/>
      </w:pPr>
      <w:r>
        <w:separator/>
      </w:r>
    </w:p>
  </w:endnote>
  <w:endnote w:type="continuationSeparator" w:id="0">
    <w:p w:rsidR="00630EE9" w:rsidRDefault="00630EE9" w:rsidP="004D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E9" w:rsidRDefault="00630EE9" w:rsidP="004D1DDA">
      <w:pPr>
        <w:spacing w:after="0" w:line="240" w:lineRule="auto"/>
      </w:pPr>
      <w:r>
        <w:separator/>
      </w:r>
    </w:p>
  </w:footnote>
  <w:footnote w:type="continuationSeparator" w:id="0">
    <w:p w:rsidR="00630EE9" w:rsidRDefault="00630EE9" w:rsidP="004D1DDA">
      <w:pPr>
        <w:spacing w:after="0" w:line="240" w:lineRule="auto"/>
      </w:pPr>
      <w:r>
        <w:continuationSeparator/>
      </w:r>
    </w:p>
  </w:footnote>
  <w:footnote w:id="1">
    <w:p w:rsidR="004D1DDA" w:rsidRDefault="004D1DDA" w:rsidP="004D1DD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Башинова, С.Н. Советы психолога по основам безопасности жизни детей. Детский сад от А до Я. / С.Н. Башинова, М.Г. Матвеева, Э.Э. Ульянова // Научно-методический журнал для педагогов и родителей. - 2007. №4. – С. 24</w:t>
      </w:r>
    </w:p>
    <w:p w:rsidR="004D1DDA" w:rsidRDefault="004D1DDA" w:rsidP="004D1DDA">
      <w:pPr>
        <w:pStyle w:val="a4"/>
      </w:pPr>
    </w:p>
  </w:footnote>
  <w:footnote w:id="2">
    <w:p w:rsidR="004D1DDA" w:rsidRDefault="004D1DDA" w:rsidP="004D1DD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Белая, К.Ю.  Как обеспечить безопасность дошкольников: Книга для воспитателей детского сада и родителей / К.Ю. Белая, В.Н. Зимонина. – М.: Альтера, 2006. – С. 80</w:t>
      </w:r>
    </w:p>
    <w:p w:rsidR="004D1DDA" w:rsidRDefault="004D1DDA" w:rsidP="004D1DDA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44EB"/>
    <w:multiLevelType w:val="hybridMultilevel"/>
    <w:tmpl w:val="93103BD2"/>
    <w:lvl w:ilvl="0" w:tplc="1960E4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DA"/>
    <w:rsid w:val="004D1DDA"/>
    <w:rsid w:val="00630EE9"/>
    <w:rsid w:val="0095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D1D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1DD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1D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2015-04-18T22:21:00Z</dcterms:created>
  <dcterms:modified xsi:type="dcterms:W3CDTF">2015-04-18T22:22:00Z</dcterms:modified>
</cp:coreProperties>
</file>