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78" w:rsidRDefault="00D45658" w:rsidP="00E53D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37">
        <w:rPr>
          <w:rFonts w:ascii="Times New Roman" w:hAnsi="Times New Roman" w:cs="Times New Roman"/>
          <w:b/>
          <w:sz w:val="28"/>
          <w:szCs w:val="28"/>
        </w:rPr>
        <w:t>Описание работы с алгоритмом использования</w:t>
      </w:r>
    </w:p>
    <w:p w:rsidR="00E53D78" w:rsidRDefault="00D45658" w:rsidP="00E53D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37">
        <w:rPr>
          <w:rFonts w:ascii="Times New Roman" w:hAnsi="Times New Roman" w:cs="Times New Roman"/>
          <w:b/>
          <w:sz w:val="28"/>
          <w:szCs w:val="28"/>
        </w:rPr>
        <w:t>электронного интерактивного дидактического мультимедийного пособия</w:t>
      </w:r>
    </w:p>
    <w:p w:rsidR="003C3615" w:rsidRDefault="00D45658" w:rsidP="00E53D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37">
        <w:rPr>
          <w:rFonts w:ascii="Times New Roman" w:hAnsi="Times New Roman" w:cs="Times New Roman"/>
          <w:b/>
          <w:sz w:val="28"/>
          <w:szCs w:val="28"/>
        </w:rPr>
        <w:t>в образовательном процессе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3D78" w:rsidRPr="00E53D78" w:rsidRDefault="00E53D78" w:rsidP="00D45658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D45658" w:rsidRPr="00D45658" w:rsidRDefault="00D45658" w:rsidP="00D456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5658">
        <w:rPr>
          <w:rFonts w:ascii="Times New Roman" w:hAnsi="Times New Roman" w:cs="Times New Roman"/>
          <w:sz w:val="28"/>
          <w:szCs w:val="28"/>
        </w:rPr>
        <w:t>Тема пособия: «Подбери цвет»</w:t>
      </w:r>
    </w:p>
    <w:p w:rsidR="00D45658" w:rsidRPr="00D45658" w:rsidRDefault="00D45658" w:rsidP="00D456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5658">
        <w:rPr>
          <w:rFonts w:ascii="Times New Roman" w:hAnsi="Times New Roman" w:cs="Times New Roman"/>
          <w:sz w:val="28"/>
          <w:szCs w:val="28"/>
        </w:rPr>
        <w:t>Возраст целевой группы: средняя группа</w:t>
      </w:r>
    </w:p>
    <w:p w:rsidR="00D45658" w:rsidRPr="00D45658" w:rsidRDefault="00D45658" w:rsidP="00D456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5658">
        <w:rPr>
          <w:rFonts w:ascii="Times New Roman" w:hAnsi="Times New Roman" w:cs="Times New Roman"/>
          <w:sz w:val="28"/>
          <w:szCs w:val="28"/>
        </w:rPr>
        <w:t>Цель пособия: развить воображение</w:t>
      </w:r>
    </w:p>
    <w:p w:rsidR="00D45658" w:rsidRPr="00D45658" w:rsidRDefault="00D45658" w:rsidP="00D456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5658">
        <w:rPr>
          <w:rFonts w:ascii="Times New Roman" w:hAnsi="Times New Roman" w:cs="Times New Roman"/>
          <w:sz w:val="28"/>
          <w:szCs w:val="28"/>
        </w:rPr>
        <w:t>Задачи пособия:</w:t>
      </w:r>
    </w:p>
    <w:p w:rsidR="00D45658" w:rsidRPr="00D45658" w:rsidRDefault="00D45658" w:rsidP="00D456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5658">
        <w:rPr>
          <w:rFonts w:ascii="Times New Roman" w:hAnsi="Times New Roman" w:cs="Times New Roman"/>
          <w:sz w:val="28"/>
          <w:szCs w:val="28"/>
        </w:rPr>
        <w:t>–  формировать творческую активность, любознательность;</w:t>
      </w:r>
    </w:p>
    <w:p w:rsidR="00D45658" w:rsidRPr="00D45658" w:rsidRDefault="00D45658" w:rsidP="00D4565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5658">
        <w:rPr>
          <w:rFonts w:ascii="Times New Roman" w:hAnsi="Times New Roman" w:cs="Times New Roman"/>
          <w:sz w:val="28"/>
          <w:szCs w:val="28"/>
        </w:rPr>
        <w:t>–  развивать речь, внимание, логическое мышление;</w:t>
      </w:r>
    </w:p>
    <w:p w:rsidR="00E53D78" w:rsidRPr="00E53D78" w:rsidRDefault="00E53D78" w:rsidP="00D4565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5658" w:rsidRDefault="00D45658" w:rsidP="00D456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994">
        <w:rPr>
          <w:rFonts w:ascii="Times New Roman" w:hAnsi="Times New Roman" w:cs="Times New Roman"/>
          <w:b/>
          <w:sz w:val="28"/>
          <w:szCs w:val="28"/>
        </w:rPr>
        <w:t>Алгоритм работы со слайдами:</w:t>
      </w:r>
    </w:p>
    <w:p w:rsidR="00E53D78" w:rsidRPr="00E53D78" w:rsidRDefault="00E53D78" w:rsidP="00D4565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410"/>
        <w:gridCol w:w="2517"/>
      </w:tblGrid>
      <w:tr w:rsidR="00E53D78" w:rsidTr="00E53D78">
        <w:trPr>
          <w:trHeight w:val="1120"/>
        </w:trPr>
        <w:tc>
          <w:tcPr>
            <w:tcW w:w="2943" w:type="dxa"/>
            <w:vAlign w:val="center"/>
          </w:tcPr>
          <w:p w:rsidR="00E53D78" w:rsidRDefault="00E53D78" w:rsidP="002657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2268" w:type="dxa"/>
            <w:vAlign w:val="center"/>
          </w:tcPr>
          <w:p w:rsidR="00E53D78" w:rsidRDefault="00E53D78" w:rsidP="00E53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и возможный вариант пояснений педагога</w:t>
            </w:r>
          </w:p>
        </w:tc>
        <w:tc>
          <w:tcPr>
            <w:tcW w:w="2410" w:type="dxa"/>
            <w:vAlign w:val="center"/>
          </w:tcPr>
          <w:p w:rsidR="00E53D78" w:rsidRDefault="00E53D78" w:rsidP="0026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2517" w:type="dxa"/>
            <w:vAlign w:val="center"/>
          </w:tcPr>
          <w:p w:rsidR="00E53D78" w:rsidRDefault="00E53D78" w:rsidP="0026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D520E8" w:rsidTr="00E53D78">
        <w:trPr>
          <w:trHeight w:val="2898"/>
        </w:trPr>
        <w:tc>
          <w:tcPr>
            <w:tcW w:w="2943" w:type="dxa"/>
          </w:tcPr>
          <w:p w:rsidR="00D520E8" w:rsidRPr="007C79A5" w:rsidRDefault="00D520E8" w:rsidP="00D520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5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  <w:p w:rsidR="00D520E8" w:rsidRPr="007C79A5" w:rsidRDefault="00D520E8" w:rsidP="002657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4C4389" wp14:editId="64C78E46">
                  <wp:extent cx="1870840" cy="1403131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520" cy="140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3D78" w:rsidRDefault="00E53D78" w:rsidP="00D520E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E53D78" w:rsidP="00D520E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лист: «Подбе</w:t>
            </w:r>
            <w:r w:rsidR="00D520E8">
              <w:rPr>
                <w:rFonts w:ascii="Times New Roman" w:hAnsi="Times New Roman" w:cs="Times New Roman"/>
                <w:sz w:val="28"/>
                <w:szCs w:val="28"/>
              </w:rPr>
              <w:t>ри цвет»</w:t>
            </w:r>
          </w:p>
          <w:p w:rsidR="00E53D78" w:rsidRDefault="00E53D78" w:rsidP="00D520E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E53D78" w:rsidP="00E53D7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D78"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 w:rsidR="00D520E8" w:rsidRPr="00E53D78">
              <w:rPr>
                <w:rFonts w:ascii="Times New Roman" w:hAnsi="Times New Roman" w:cs="Times New Roman"/>
                <w:sz w:val="28"/>
                <w:szCs w:val="28"/>
              </w:rPr>
              <w:t xml:space="preserve">дийная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для де</w:t>
            </w:r>
            <w:r w:rsidR="00D520E8">
              <w:rPr>
                <w:rFonts w:ascii="Times New Roman" w:hAnsi="Times New Roman" w:cs="Times New Roman"/>
                <w:sz w:val="28"/>
                <w:szCs w:val="28"/>
              </w:rPr>
              <w:t>тей средней группы</w:t>
            </w:r>
          </w:p>
        </w:tc>
        <w:tc>
          <w:tcPr>
            <w:tcW w:w="2410" w:type="dxa"/>
          </w:tcPr>
          <w:p w:rsidR="00D520E8" w:rsidRDefault="00D520E8" w:rsidP="00D520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  <w:p w:rsidR="00D520E8" w:rsidRPr="007C79A5" w:rsidRDefault="00D520E8" w:rsidP="00D52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1968" behindDoc="1" locked="0" layoutInCell="1" allowOverlap="1" wp14:anchorId="6A8CFA00" wp14:editId="3D5FB94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-3810</wp:posOffset>
                  </wp:positionV>
                  <wp:extent cx="1723390" cy="1292225"/>
                  <wp:effectExtent l="0" t="0" r="0" b="3175"/>
                  <wp:wrapThrough wrapText="bothSides">
                    <wp:wrapPolygon edited="0">
                      <wp:start x="0" y="0"/>
                      <wp:lineTo x="0" y="21335"/>
                      <wp:lineTo x="21250" y="21335"/>
                      <wp:lineTo x="21250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90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7" w:type="dxa"/>
          </w:tcPr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загадывается загадка про баклажан</w:t>
            </w:r>
          </w:p>
        </w:tc>
      </w:tr>
      <w:tr w:rsidR="00D520E8" w:rsidTr="00E53D78">
        <w:trPr>
          <w:trHeight w:val="2898"/>
        </w:trPr>
        <w:tc>
          <w:tcPr>
            <w:tcW w:w="2943" w:type="dxa"/>
          </w:tcPr>
          <w:p w:rsidR="00D520E8" w:rsidRDefault="00D520E8" w:rsidP="00D520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  <w:p w:rsidR="00D520E8" w:rsidRPr="007C79A5" w:rsidRDefault="00D520E8" w:rsidP="002657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C47957" wp14:editId="1E6FD380">
                  <wp:extent cx="1790699" cy="134302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59" cy="13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ответа; похвалить ребёнка</w:t>
            </w:r>
          </w:p>
        </w:tc>
        <w:tc>
          <w:tcPr>
            <w:tcW w:w="2410" w:type="dxa"/>
          </w:tcPr>
          <w:p w:rsidR="00D520E8" w:rsidRPr="007C79A5" w:rsidRDefault="00D520E8" w:rsidP="00D52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2992" behindDoc="1" locked="0" layoutInCell="1" allowOverlap="1" wp14:anchorId="4311A79F" wp14:editId="17585B9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382270</wp:posOffset>
                  </wp:positionV>
                  <wp:extent cx="1702435" cy="1276985"/>
                  <wp:effectExtent l="0" t="0" r="0" b="0"/>
                  <wp:wrapThrough wrapText="bothSides">
                    <wp:wrapPolygon edited="0">
                      <wp:start x="0" y="0"/>
                      <wp:lineTo x="0" y="21267"/>
                      <wp:lineTo x="21270" y="21267"/>
                      <wp:lineTo x="21270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2517" w:type="dxa"/>
          </w:tcPr>
          <w:p w:rsidR="00D520E8" w:rsidRDefault="00D520E8" w:rsidP="002657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загадывается загадка про грушу</w:t>
            </w:r>
          </w:p>
        </w:tc>
      </w:tr>
      <w:tr w:rsidR="00D520E8" w:rsidTr="00E53D78">
        <w:trPr>
          <w:trHeight w:val="2898"/>
        </w:trPr>
        <w:tc>
          <w:tcPr>
            <w:tcW w:w="2943" w:type="dxa"/>
          </w:tcPr>
          <w:p w:rsidR="00D520E8" w:rsidRDefault="00D520E8" w:rsidP="00D52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5</w:t>
            </w:r>
          </w:p>
          <w:p w:rsidR="00D520E8" w:rsidRPr="007C79A5" w:rsidRDefault="00D520E8" w:rsidP="002657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FE784B" wp14:editId="5559DA9E">
                  <wp:extent cx="1923802" cy="1442853"/>
                  <wp:effectExtent l="0" t="0" r="63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048" cy="144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ответа; похвалить ребёнка</w:t>
            </w:r>
          </w:p>
        </w:tc>
        <w:tc>
          <w:tcPr>
            <w:tcW w:w="2410" w:type="dxa"/>
          </w:tcPr>
          <w:p w:rsidR="00D520E8" w:rsidRDefault="00D520E8" w:rsidP="00D52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6</w:t>
            </w:r>
          </w:p>
          <w:p w:rsidR="00D520E8" w:rsidRPr="007C79A5" w:rsidRDefault="00D520E8" w:rsidP="00D520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0944" behindDoc="1" locked="0" layoutInCell="1" allowOverlap="1" wp14:anchorId="7324C586" wp14:editId="64BA959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1913255" cy="1434465"/>
                  <wp:effectExtent l="0" t="0" r="0" b="0"/>
                  <wp:wrapThrough wrapText="bothSides">
                    <wp:wrapPolygon edited="0">
                      <wp:start x="0" y="0"/>
                      <wp:lineTo x="0" y="21227"/>
                      <wp:lineTo x="21292" y="21227"/>
                      <wp:lineTo x="21292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7" w:type="dxa"/>
            <w:vAlign w:val="center"/>
          </w:tcPr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загадывается загадка про свеклу</w:t>
            </w:r>
          </w:p>
        </w:tc>
      </w:tr>
      <w:tr w:rsidR="00D520E8" w:rsidTr="00E53D78">
        <w:trPr>
          <w:trHeight w:val="2898"/>
        </w:trPr>
        <w:tc>
          <w:tcPr>
            <w:tcW w:w="2943" w:type="dxa"/>
          </w:tcPr>
          <w:p w:rsidR="00D520E8" w:rsidRDefault="00D520E8" w:rsidP="0026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7</w:t>
            </w:r>
          </w:p>
          <w:p w:rsidR="00D520E8" w:rsidRPr="007C79A5" w:rsidRDefault="00D520E8" w:rsidP="002657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FBD9EB" wp14:editId="69E3F318">
                  <wp:extent cx="1939158" cy="1454368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321" cy="14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ответа; похвалить ребёнка</w:t>
            </w:r>
          </w:p>
        </w:tc>
        <w:tc>
          <w:tcPr>
            <w:tcW w:w="2410" w:type="dxa"/>
          </w:tcPr>
          <w:p w:rsidR="00D520E8" w:rsidRDefault="00D520E8" w:rsidP="0076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9920" behindDoc="1" locked="0" layoutInCell="1" allowOverlap="1" wp14:anchorId="68F1E10B" wp14:editId="225350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361315</wp:posOffset>
                  </wp:positionV>
                  <wp:extent cx="1880870" cy="1410970"/>
                  <wp:effectExtent l="0" t="0" r="5080" b="0"/>
                  <wp:wrapThrough wrapText="bothSides">
                    <wp:wrapPolygon edited="0">
                      <wp:start x="0" y="0"/>
                      <wp:lineTo x="0" y="21289"/>
                      <wp:lineTo x="21440" y="21289"/>
                      <wp:lineTo x="21440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8</w:t>
            </w:r>
          </w:p>
          <w:p w:rsidR="00D520E8" w:rsidRPr="000E7A7E" w:rsidRDefault="00D520E8" w:rsidP="0026576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17" w:type="dxa"/>
            <w:vAlign w:val="center"/>
          </w:tcPr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загадывается загадка про морковь</w:t>
            </w:r>
          </w:p>
        </w:tc>
      </w:tr>
      <w:tr w:rsidR="00D520E8" w:rsidTr="00E53D78">
        <w:trPr>
          <w:trHeight w:val="2898"/>
        </w:trPr>
        <w:tc>
          <w:tcPr>
            <w:tcW w:w="2943" w:type="dxa"/>
          </w:tcPr>
          <w:p w:rsidR="00D520E8" w:rsidRPr="007C79A5" w:rsidRDefault="00D520E8" w:rsidP="000E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8896" behindDoc="1" locked="0" layoutInCell="1" allowOverlap="1" wp14:anchorId="0F662E1E" wp14:editId="5E03FB0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389890</wp:posOffset>
                  </wp:positionV>
                  <wp:extent cx="2033270" cy="1525270"/>
                  <wp:effectExtent l="0" t="0" r="5080" b="0"/>
                  <wp:wrapThrough wrapText="bothSides">
                    <wp:wrapPolygon edited="0">
                      <wp:start x="0" y="0"/>
                      <wp:lineTo x="0" y="21312"/>
                      <wp:lineTo x="21452" y="21312"/>
                      <wp:lineTo x="21452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152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9</w:t>
            </w:r>
          </w:p>
        </w:tc>
        <w:tc>
          <w:tcPr>
            <w:tcW w:w="2268" w:type="dxa"/>
            <w:vAlign w:val="center"/>
          </w:tcPr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ответа; похвалить ребёнка</w:t>
            </w:r>
          </w:p>
        </w:tc>
        <w:tc>
          <w:tcPr>
            <w:tcW w:w="2410" w:type="dxa"/>
          </w:tcPr>
          <w:p w:rsidR="00D520E8" w:rsidRDefault="00D520E8" w:rsidP="0076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10</w:t>
            </w:r>
          </w:p>
          <w:p w:rsidR="00D520E8" w:rsidRPr="007C79A5" w:rsidRDefault="00D520E8" w:rsidP="00265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7872" behindDoc="1" locked="0" layoutInCell="1" allowOverlap="1" wp14:anchorId="59C23C58" wp14:editId="0B91DF0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185420</wp:posOffset>
                  </wp:positionV>
                  <wp:extent cx="1734185" cy="1300480"/>
                  <wp:effectExtent l="0" t="0" r="0" b="0"/>
                  <wp:wrapThrough wrapText="bothSides">
                    <wp:wrapPolygon edited="0">
                      <wp:start x="0" y="0"/>
                      <wp:lineTo x="0" y="21199"/>
                      <wp:lineTo x="21355" y="21199"/>
                      <wp:lineTo x="21355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7" w:type="dxa"/>
            <w:vAlign w:val="center"/>
          </w:tcPr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загадывается загадка про ананас</w:t>
            </w:r>
          </w:p>
        </w:tc>
      </w:tr>
      <w:tr w:rsidR="00D520E8" w:rsidTr="00E53D78">
        <w:trPr>
          <w:trHeight w:val="2898"/>
        </w:trPr>
        <w:tc>
          <w:tcPr>
            <w:tcW w:w="2943" w:type="dxa"/>
          </w:tcPr>
          <w:p w:rsidR="00D520E8" w:rsidRDefault="00D520E8" w:rsidP="00265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№ 11</w:t>
            </w:r>
          </w:p>
          <w:p w:rsidR="00D520E8" w:rsidRPr="007C79A5" w:rsidRDefault="00D520E8" w:rsidP="00265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5824" behindDoc="1" locked="0" layoutInCell="1" allowOverlap="1" wp14:anchorId="2181A979" wp14:editId="064F45D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2540</wp:posOffset>
                  </wp:positionV>
                  <wp:extent cx="1870710" cy="1402715"/>
                  <wp:effectExtent l="0" t="0" r="0" b="6985"/>
                  <wp:wrapTight wrapText="bothSides">
                    <wp:wrapPolygon edited="0">
                      <wp:start x="0" y="0"/>
                      <wp:lineTo x="0" y="21414"/>
                      <wp:lineTo x="21336" y="21414"/>
                      <wp:lineTo x="21336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14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ответа; похвалить ребёнка</w:t>
            </w:r>
          </w:p>
        </w:tc>
        <w:tc>
          <w:tcPr>
            <w:tcW w:w="2410" w:type="dxa"/>
          </w:tcPr>
          <w:p w:rsidR="00D520E8" w:rsidRDefault="00D520E8" w:rsidP="00265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№ 12</w:t>
            </w:r>
          </w:p>
          <w:p w:rsidR="00D520E8" w:rsidRPr="007C79A5" w:rsidRDefault="00D520E8" w:rsidP="00E31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6848" behindDoc="1" locked="0" layoutInCell="1" allowOverlap="1" wp14:anchorId="2A367257" wp14:editId="05CD4069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116840</wp:posOffset>
                  </wp:positionV>
                  <wp:extent cx="1723390" cy="1292225"/>
                  <wp:effectExtent l="0" t="0" r="0" b="3175"/>
                  <wp:wrapThrough wrapText="bothSides">
                    <wp:wrapPolygon edited="0">
                      <wp:start x="0" y="0"/>
                      <wp:lineTo x="0" y="21335"/>
                      <wp:lineTo x="21250" y="21335"/>
                      <wp:lineTo x="2125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90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7" w:type="dxa"/>
            <w:vAlign w:val="center"/>
          </w:tcPr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8" w:rsidRDefault="00D520E8" w:rsidP="00E53D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Завершение: похвалить детей</w:t>
            </w:r>
          </w:p>
        </w:tc>
      </w:tr>
    </w:tbl>
    <w:p w:rsidR="00D45658" w:rsidRPr="00D45658" w:rsidRDefault="00D45658" w:rsidP="00EB1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5658" w:rsidRPr="00D45658" w:rsidSect="00EB18DF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64B49"/>
    <w:multiLevelType w:val="hybridMultilevel"/>
    <w:tmpl w:val="6A0E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1C"/>
    <w:rsid w:val="0008551C"/>
    <w:rsid w:val="000E7A7E"/>
    <w:rsid w:val="003C3615"/>
    <w:rsid w:val="007627DD"/>
    <w:rsid w:val="00B05994"/>
    <w:rsid w:val="00D45658"/>
    <w:rsid w:val="00D520E8"/>
    <w:rsid w:val="00E31789"/>
    <w:rsid w:val="00E53D78"/>
    <w:rsid w:val="00E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58"/>
    <w:pPr>
      <w:ind w:left="720"/>
      <w:contextualSpacing/>
    </w:pPr>
  </w:style>
  <w:style w:type="table" w:styleId="a4">
    <w:name w:val="Table Grid"/>
    <w:basedOn w:val="a1"/>
    <w:uiPriority w:val="59"/>
    <w:rsid w:val="00E31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58"/>
    <w:pPr>
      <w:ind w:left="720"/>
      <w:contextualSpacing/>
    </w:pPr>
  </w:style>
  <w:style w:type="table" w:styleId="a4">
    <w:name w:val="Table Grid"/>
    <w:basedOn w:val="a1"/>
    <w:uiPriority w:val="59"/>
    <w:rsid w:val="00E31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2014-12-10T08:40:00Z</dcterms:created>
  <dcterms:modified xsi:type="dcterms:W3CDTF">2015-01-08T20:56:00Z</dcterms:modified>
</cp:coreProperties>
</file>