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8333FF" w:rsidRDefault="008333FF" w:rsidP="008333FF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-701040</wp:posOffset>
            </wp:positionV>
            <wp:extent cx="7562850" cy="10677525"/>
            <wp:effectExtent l="19050" t="0" r="0" b="0"/>
            <wp:wrapNone/>
            <wp:docPr id="2" name="Рисунок 1" descr="0_8e7d5_bf16d1f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e7d5_bf16d1f9_X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Муниципальное бюджетное </w:t>
      </w:r>
    </w:p>
    <w:p w:rsidR="008333FF" w:rsidRDefault="008333FF" w:rsidP="008333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дошкольное образовательное учреждение</w:t>
      </w:r>
    </w:p>
    <w:p w:rsidR="009817C6" w:rsidRDefault="008333FF" w:rsidP="008333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детский сад №4</w:t>
      </w:r>
      <w:r w:rsidR="00883558">
        <w:rPr>
          <w:sz w:val="24"/>
          <w:szCs w:val="24"/>
        </w:rPr>
        <w:t xml:space="preserve"> «</w:t>
      </w:r>
      <w:proofErr w:type="spellStart"/>
      <w:r w:rsidR="00883558">
        <w:rPr>
          <w:sz w:val="24"/>
          <w:szCs w:val="24"/>
        </w:rPr>
        <w:t>Чебурашка</w:t>
      </w:r>
      <w:proofErr w:type="spellEnd"/>
      <w:r w:rsidR="00883558">
        <w:rPr>
          <w:sz w:val="24"/>
          <w:szCs w:val="24"/>
        </w:rPr>
        <w:t>»</w:t>
      </w:r>
      <w:r w:rsidR="00BF3F76">
        <w:rPr>
          <w:sz w:val="24"/>
          <w:szCs w:val="24"/>
        </w:rPr>
        <w:t xml:space="preserve"> г. Павлово Н</w:t>
      </w:r>
      <w:r>
        <w:rPr>
          <w:sz w:val="24"/>
          <w:szCs w:val="24"/>
        </w:rPr>
        <w:t>ижегородской области</w:t>
      </w:r>
    </w:p>
    <w:p w:rsidR="009817C6" w:rsidRDefault="009817C6" w:rsidP="008333FF">
      <w:pPr>
        <w:spacing w:after="0"/>
        <w:jc w:val="center"/>
        <w:rPr>
          <w:sz w:val="24"/>
          <w:szCs w:val="24"/>
        </w:rPr>
      </w:pPr>
    </w:p>
    <w:p w:rsidR="009817C6" w:rsidRDefault="009817C6" w:rsidP="008333FF">
      <w:pPr>
        <w:spacing w:after="0"/>
        <w:jc w:val="center"/>
        <w:rPr>
          <w:sz w:val="24"/>
          <w:szCs w:val="24"/>
        </w:rPr>
      </w:pPr>
    </w:p>
    <w:p w:rsidR="009817C6" w:rsidRDefault="009817C6" w:rsidP="00242B8D">
      <w:pPr>
        <w:jc w:val="center"/>
        <w:rPr>
          <w:sz w:val="24"/>
          <w:szCs w:val="24"/>
        </w:rPr>
      </w:pPr>
    </w:p>
    <w:p w:rsidR="008333FF" w:rsidRDefault="008333FF" w:rsidP="00242B8D">
      <w:pPr>
        <w:jc w:val="center"/>
        <w:rPr>
          <w:sz w:val="24"/>
          <w:szCs w:val="24"/>
        </w:rPr>
      </w:pPr>
    </w:p>
    <w:p w:rsidR="008333FF" w:rsidRDefault="008333FF" w:rsidP="00242B8D">
      <w:pPr>
        <w:jc w:val="center"/>
        <w:rPr>
          <w:sz w:val="24"/>
          <w:szCs w:val="24"/>
        </w:rPr>
      </w:pPr>
    </w:p>
    <w:p w:rsidR="008333FF" w:rsidRDefault="008333FF" w:rsidP="00242B8D">
      <w:pPr>
        <w:jc w:val="center"/>
        <w:rPr>
          <w:sz w:val="24"/>
          <w:szCs w:val="24"/>
        </w:rPr>
      </w:pPr>
    </w:p>
    <w:p w:rsidR="009817C6" w:rsidRDefault="009817C6" w:rsidP="00242B8D">
      <w:pPr>
        <w:jc w:val="center"/>
        <w:rPr>
          <w:sz w:val="24"/>
          <w:szCs w:val="24"/>
        </w:rPr>
      </w:pPr>
    </w:p>
    <w:p w:rsidR="009817C6" w:rsidRPr="008333FF" w:rsidRDefault="009817C6" w:rsidP="008333FF">
      <w:pPr>
        <w:jc w:val="both"/>
        <w:rPr>
          <w:rFonts w:ascii="Arial" w:hAnsi="Arial" w:cs="Arial"/>
          <w:sz w:val="24"/>
          <w:szCs w:val="24"/>
        </w:rPr>
      </w:pPr>
    </w:p>
    <w:p w:rsidR="00981B01" w:rsidRPr="008333FF" w:rsidRDefault="00242B8D" w:rsidP="008333FF">
      <w:pPr>
        <w:jc w:val="center"/>
        <w:rPr>
          <w:rFonts w:ascii="Arial" w:hAnsi="Arial" w:cs="Arial"/>
          <w:b/>
          <w:sz w:val="24"/>
          <w:szCs w:val="24"/>
        </w:rPr>
      </w:pPr>
      <w:r w:rsidRPr="008333FF">
        <w:rPr>
          <w:rFonts w:ascii="Arial" w:hAnsi="Arial" w:cs="Arial"/>
          <w:b/>
          <w:sz w:val="24"/>
          <w:szCs w:val="24"/>
        </w:rPr>
        <w:t>Педагогический проект</w:t>
      </w:r>
    </w:p>
    <w:p w:rsidR="00242B8D" w:rsidRPr="008333FF" w:rsidRDefault="00242B8D" w:rsidP="008333FF">
      <w:pPr>
        <w:jc w:val="center"/>
        <w:rPr>
          <w:rFonts w:ascii="Arial" w:hAnsi="Arial" w:cs="Arial"/>
          <w:b/>
          <w:sz w:val="24"/>
          <w:szCs w:val="24"/>
        </w:rPr>
      </w:pPr>
      <w:r w:rsidRPr="008333FF">
        <w:rPr>
          <w:rFonts w:ascii="Arial" w:hAnsi="Arial" w:cs="Arial"/>
          <w:b/>
          <w:sz w:val="24"/>
          <w:szCs w:val="24"/>
        </w:rPr>
        <w:t>по теме</w:t>
      </w:r>
    </w:p>
    <w:p w:rsidR="00242B8D" w:rsidRPr="008333FF" w:rsidRDefault="00242B8D" w:rsidP="008333FF">
      <w:pPr>
        <w:jc w:val="center"/>
        <w:rPr>
          <w:rFonts w:ascii="Arial" w:hAnsi="Arial" w:cs="Arial"/>
          <w:b/>
          <w:sz w:val="24"/>
          <w:szCs w:val="24"/>
        </w:rPr>
      </w:pPr>
      <w:r w:rsidRPr="008333FF">
        <w:rPr>
          <w:rFonts w:ascii="Arial" w:hAnsi="Arial" w:cs="Arial"/>
          <w:b/>
          <w:sz w:val="24"/>
          <w:szCs w:val="24"/>
        </w:rPr>
        <w:t>«</w:t>
      </w:r>
      <w:r w:rsidR="00963864" w:rsidRPr="008333FF">
        <w:rPr>
          <w:rFonts w:ascii="Arial" w:hAnsi="Arial" w:cs="Arial"/>
          <w:b/>
          <w:sz w:val="24"/>
          <w:szCs w:val="24"/>
        </w:rPr>
        <w:t>Участок моей мечты</w:t>
      </w:r>
      <w:r w:rsidRPr="008333FF">
        <w:rPr>
          <w:rFonts w:ascii="Arial" w:hAnsi="Arial" w:cs="Arial"/>
          <w:b/>
          <w:sz w:val="24"/>
          <w:szCs w:val="24"/>
        </w:rPr>
        <w:t>»</w:t>
      </w:r>
    </w:p>
    <w:p w:rsidR="00242B8D" w:rsidRPr="008333FF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p w:rsidR="00242B8D" w:rsidRPr="008333FF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p w:rsidR="00242B8D" w:rsidRPr="008333FF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p w:rsidR="00242B8D" w:rsidRPr="008333FF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p w:rsidR="00242B8D" w:rsidRPr="008333FF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p w:rsidR="00242B8D" w:rsidRPr="008333FF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p w:rsidR="00242B8D" w:rsidRDefault="00242B8D" w:rsidP="008333FF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8333FF">
        <w:rPr>
          <w:rFonts w:ascii="Arial" w:hAnsi="Arial" w:cs="Arial"/>
          <w:sz w:val="24"/>
          <w:szCs w:val="24"/>
        </w:rPr>
        <w:t>Подготовлен</w:t>
      </w:r>
      <w:proofErr w:type="gramEnd"/>
      <w:r w:rsidRPr="008333FF">
        <w:rPr>
          <w:rFonts w:ascii="Arial" w:hAnsi="Arial" w:cs="Arial"/>
          <w:sz w:val="24"/>
          <w:szCs w:val="24"/>
        </w:rPr>
        <w:t>:</w:t>
      </w:r>
      <w:r w:rsidR="008333FF">
        <w:rPr>
          <w:rFonts w:ascii="Arial" w:hAnsi="Arial" w:cs="Arial"/>
          <w:sz w:val="24"/>
          <w:szCs w:val="24"/>
        </w:rPr>
        <w:t xml:space="preserve"> воспитателем</w:t>
      </w:r>
    </w:p>
    <w:p w:rsidR="00883558" w:rsidRPr="00883558" w:rsidRDefault="00883558" w:rsidP="008333F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квалификационной категории</w:t>
      </w:r>
    </w:p>
    <w:p w:rsidR="00242B8D" w:rsidRPr="008333FF" w:rsidRDefault="00242B8D" w:rsidP="008333FF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8333FF">
        <w:rPr>
          <w:rFonts w:ascii="Arial" w:hAnsi="Arial" w:cs="Arial"/>
          <w:sz w:val="24"/>
          <w:szCs w:val="24"/>
        </w:rPr>
        <w:t>Радионовой</w:t>
      </w:r>
      <w:proofErr w:type="spellEnd"/>
      <w:r w:rsidRPr="008333FF">
        <w:rPr>
          <w:rFonts w:ascii="Arial" w:hAnsi="Arial" w:cs="Arial"/>
          <w:sz w:val="24"/>
          <w:szCs w:val="24"/>
        </w:rPr>
        <w:t xml:space="preserve"> Татьяной Александровной</w:t>
      </w:r>
    </w:p>
    <w:p w:rsidR="00242B8D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p w:rsidR="008333FF" w:rsidRDefault="008333FF" w:rsidP="008333FF">
      <w:pPr>
        <w:jc w:val="both"/>
        <w:rPr>
          <w:rFonts w:ascii="Arial" w:hAnsi="Arial" w:cs="Arial"/>
          <w:sz w:val="24"/>
          <w:szCs w:val="24"/>
        </w:rPr>
      </w:pPr>
    </w:p>
    <w:p w:rsidR="008333FF" w:rsidRDefault="008333FF" w:rsidP="008333FF">
      <w:pPr>
        <w:jc w:val="both"/>
        <w:rPr>
          <w:rFonts w:ascii="Arial" w:hAnsi="Arial" w:cs="Arial"/>
          <w:sz w:val="24"/>
          <w:szCs w:val="24"/>
        </w:rPr>
      </w:pPr>
    </w:p>
    <w:p w:rsidR="008333FF" w:rsidRDefault="008333FF" w:rsidP="008333FF">
      <w:pPr>
        <w:jc w:val="both"/>
        <w:rPr>
          <w:rFonts w:ascii="Arial" w:hAnsi="Arial" w:cs="Arial"/>
          <w:sz w:val="24"/>
          <w:szCs w:val="24"/>
        </w:rPr>
      </w:pPr>
    </w:p>
    <w:p w:rsidR="008333FF" w:rsidRDefault="008333FF" w:rsidP="008333FF">
      <w:pPr>
        <w:jc w:val="both"/>
        <w:rPr>
          <w:rFonts w:ascii="Arial" w:hAnsi="Arial" w:cs="Arial"/>
          <w:sz w:val="24"/>
          <w:szCs w:val="24"/>
        </w:rPr>
      </w:pPr>
    </w:p>
    <w:p w:rsidR="008333FF" w:rsidRDefault="008333FF" w:rsidP="008333FF">
      <w:pPr>
        <w:jc w:val="both"/>
        <w:rPr>
          <w:rFonts w:ascii="Arial" w:hAnsi="Arial" w:cs="Arial"/>
          <w:sz w:val="24"/>
          <w:szCs w:val="24"/>
        </w:rPr>
      </w:pPr>
    </w:p>
    <w:p w:rsidR="008333FF" w:rsidRDefault="008333FF" w:rsidP="008333FF">
      <w:pPr>
        <w:jc w:val="both"/>
        <w:rPr>
          <w:rFonts w:ascii="Arial" w:hAnsi="Arial" w:cs="Arial"/>
          <w:sz w:val="24"/>
          <w:szCs w:val="24"/>
        </w:rPr>
      </w:pPr>
    </w:p>
    <w:p w:rsidR="008333FF" w:rsidRDefault="00883558" w:rsidP="008333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-901065</wp:posOffset>
            </wp:positionV>
            <wp:extent cx="7639050" cy="10877550"/>
            <wp:effectExtent l="19050" t="0" r="0" b="0"/>
            <wp:wrapNone/>
            <wp:docPr id="3" name="Рисунок 2" descr="0_8a3d2_6c5fd3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a3d2_6c5fd3f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3FF" w:rsidRDefault="008333FF" w:rsidP="008333FF">
      <w:pPr>
        <w:jc w:val="both"/>
        <w:rPr>
          <w:rFonts w:ascii="Arial" w:hAnsi="Arial" w:cs="Arial"/>
          <w:sz w:val="24"/>
          <w:szCs w:val="24"/>
        </w:rPr>
      </w:pPr>
    </w:p>
    <w:p w:rsidR="008333FF" w:rsidRPr="008333FF" w:rsidRDefault="008333FF" w:rsidP="008333FF">
      <w:pPr>
        <w:jc w:val="both"/>
        <w:rPr>
          <w:rFonts w:ascii="Arial" w:hAnsi="Arial" w:cs="Arial"/>
          <w:sz w:val="24"/>
          <w:szCs w:val="24"/>
        </w:rPr>
      </w:pPr>
    </w:p>
    <w:p w:rsidR="00242B8D" w:rsidRPr="008333FF" w:rsidRDefault="00242B8D" w:rsidP="008333FF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8333FF">
        <w:rPr>
          <w:rFonts w:ascii="Arial" w:hAnsi="Arial" w:cs="Arial"/>
          <w:b/>
          <w:sz w:val="24"/>
          <w:szCs w:val="24"/>
        </w:rPr>
        <w:t>Введение.</w:t>
      </w:r>
    </w:p>
    <w:p w:rsidR="009817C6" w:rsidRPr="008333FF" w:rsidRDefault="009817C6" w:rsidP="008333F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242B8D" w:rsidRPr="008333FF" w:rsidRDefault="00242B8D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 w:rsidRPr="008333FF">
        <w:rPr>
          <w:rFonts w:ascii="Arial" w:hAnsi="Arial" w:cs="Arial"/>
          <w:sz w:val="24"/>
          <w:szCs w:val="24"/>
        </w:rPr>
        <w:t>Дети – наше будущее. Именно они бу</w:t>
      </w:r>
      <w:r w:rsidR="00963864" w:rsidRPr="008333FF">
        <w:rPr>
          <w:rFonts w:ascii="Arial" w:hAnsi="Arial" w:cs="Arial"/>
          <w:sz w:val="24"/>
          <w:szCs w:val="24"/>
        </w:rPr>
        <w:t>дут продолжать нашу историю, при</w:t>
      </w:r>
      <w:r w:rsidRPr="008333FF">
        <w:rPr>
          <w:rFonts w:ascii="Arial" w:hAnsi="Arial" w:cs="Arial"/>
          <w:sz w:val="24"/>
          <w:szCs w:val="24"/>
        </w:rPr>
        <w:t>ум</w:t>
      </w:r>
      <w:r w:rsidR="00963864" w:rsidRPr="008333FF">
        <w:rPr>
          <w:rFonts w:ascii="Arial" w:hAnsi="Arial" w:cs="Arial"/>
          <w:sz w:val="24"/>
          <w:szCs w:val="24"/>
        </w:rPr>
        <w:t>н</w:t>
      </w:r>
      <w:r w:rsidRPr="008333FF">
        <w:rPr>
          <w:rFonts w:ascii="Arial" w:hAnsi="Arial" w:cs="Arial"/>
          <w:sz w:val="24"/>
          <w:szCs w:val="24"/>
        </w:rPr>
        <w:t>ожать сделанное нами и воспитывать новое поколение. Наша задача – создать для этого условия. Давайте вспомним, когда мы были детьми. Непередаваемое желание построить свой сказочный мир. Мир, где мы смогли бы быть хозяевами, мир яркий и сказочный, мир детства. Поэтому для нас особенно важно сделать их мир уютным, создать атмосферу тепла, уюта и доброты. Сегодня мы можем это сделать нашим детям.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 w:rsidRPr="008333FF">
        <w:rPr>
          <w:rFonts w:ascii="Arial" w:hAnsi="Arial" w:cs="Arial"/>
          <w:sz w:val="24"/>
          <w:szCs w:val="24"/>
        </w:rPr>
        <w:t xml:space="preserve">Учитывая потребность ребенка в предметном разнообразии окружающего пространства можно изменить его и сделать его более функциональным. 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 w:rsidRPr="008333FF">
        <w:rPr>
          <w:rFonts w:ascii="Arial" w:hAnsi="Arial" w:cs="Arial"/>
          <w:sz w:val="24"/>
          <w:szCs w:val="24"/>
        </w:rPr>
        <w:t xml:space="preserve">Задача трудная. Как сконцентрировать воедино усилия воспитателей, родителей и детей? Как    </w:t>
      </w:r>
      <w:r w:rsidR="00963864" w:rsidRPr="008333FF">
        <w:rPr>
          <w:rFonts w:ascii="Arial" w:hAnsi="Arial" w:cs="Arial"/>
          <w:sz w:val="24"/>
          <w:szCs w:val="24"/>
        </w:rPr>
        <w:t xml:space="preserve">сделать прогулочную площадку </w:t>
      </w:r>
      <w:r w:rsidRPr="008333FF">
        <w:rPr>
          <w:rFonts w:ascii="Arial" w:hAnsi="Arial" w:cs="Arial"/>
          <w:sz w:val="24"/>
          <w:szCs w:val="24"/>
        </w:rPr>
        <w:t>место</w:t>
      </w:r>
      <w:r w:rsidR="00963864" w:rsidRPr="008333FF">
        <w:rPr>
          <w:rFonts w:ascii="Arial" w:hAnsi="Arial" w:cs="Arial"/>
          <w:sz w:val="24"/>
          <w:szCs w:val="24"/>
        </w:rPr>
        <w:t xml:space="preserve">м </w:t>
      </w:r>
      <w:r w:rsidRPr="008333FF">
        <w:rPr>
          <w:rFonts w:ascii="Arial" w:hAnsi="Arial" w:cs="Arial"/>
          <w:sz w:val="24"/>
          <w:szCs w:val="24"/>
        </w:rPr>
        <w:t xml:space="preserve"> целенаправленной работы, где взрослые не просто чем-то занимают детей, а целеустремленно воспитывают умных, добрых, общественно активных людей.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 w:rsidRPr="008333FF">
        <w:rPr>
          <w:rFonts w:ascii="Arial" w:hAnsi="Arial" w:cs="Arial"/>
          <w:sz w:val="24"/>
          <w:szCs w:val="24"/>
        </w:rPr>
        <w:t>Прогулочная площадка – чрезвычайно важная часть среды, активно влияющая на формирование и развитие личности ребенка.  Здесь наиболее тесны контакты взрослых и детей и, следовательно, наиболее благоприятны для их взаимопонимания,  развития совместной деятельности. Деятельность по организации досуга сочетает в себе развлекательность с развитием их творческих и физических сил, гармонически воздействуют на личность.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 w:rsidRPr="008333FF">
        <w:rPr>
          <w:rFonts w:ascii="Arial" w:hAnsi="Arial" w:cs="Arial"/>
          <w:sz w:val="24"/>
          <w:szCs w:val="24"/>
        </w:rPr>
        <w:t>Сохранение и укрепление здоровья воспитанников – одна из задач дошкольного образовательного учреждения, решение которой во многом зависит от правильной организации физического воспитания – создания соответствующей здоровье</w:t>
      </w:r>
      <w:r w:rsidR="00963864" w:rsidRPr="008333FF">
        <w:rPr>
          <w:rFonts w:ascii="Arial" w:hAnsi="Arial" w:cs="Arial"/>
          <w:sz w:val="24"/>
          <w:szCs w:val="24"/>
        </w:rPr>
        <w:t xml:space="preserve"> </w:t>
      </w:r>
      <w:r w:rsidRPr="008333FF">
        <w:rPr>
          <w:rFonts w:ascii="Arial" w:hAnsi="Arial" w:cs="Arial"/>
          <w:sz w:val="24"/>
          <w:szCs w:val="24"/>
        </w:rPr>
        <w:t>сберегающей среды.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 w:rsidRPr="008333FF">
        <w:rPr>
          <w:rFonts w:ascii="Arial" w:hAnsi="Arial" w:cs="Arial"/>
          <w:sz w:val="24"/>
          <w:szCs w:val="24"/>
        </w:rPr>
        <w:t>Как известно, образовательная деятельность с детьми в закрытых помещениях ДОУ не вызывает у дошкольников столько положительных эмоций, как развлекательные и физку</w:t>
      </w:r>
      <w:r w:rsidR="00963864" w:rsidRPr="008333FF">
        <w:rPr>
          <w:rFonts w:ascii="Arial" w:hAnsi="Arial" w:cs="Arial"/>
          <w:sz w:val="24"/>
          <w:szCs w:val="24"/>
        </w:rPr>
        <w:t>л</w:t>
      </w:r>
      <w:r w:rsidRPr="008333FF">
        <w:rPr>
          <w:rFonts w:ascii="Arial" w:hAnsi="Arial" w:cs="Arial"/>
          <w:sz w:val="24"/>
          <w:szCs w:val="24"/>
        </w:rPr>
        <w:t>ьтурно-оздоровительные мероприятия на свежем воздухе. Кроме того,</w:t>
      </w:r>
      <w:r w:rsidR="00963864" w:rsidRPr="008333FF">
        <w:rPr>
          <w:rFonts w:ascii="Arial" w:hAnsi="Arial" w:cs="Arial"/>
          <w:sz w:val="24"/>
          <w:szCs w:val="24"/>
        </w:rPr>
        <w:t xml:space="preserve"> </w:t>
      </w:r>
      <w:r w:rsidRPr="008333FF">
        <w:rPr>
          <w:rFonts w:ascii="Arial" w:hAnsi="Arial" w:cs="Arial"/>
          <w:sz w:val="24"/>
          <w:szCs w:val="24"/>
        </w:rPr>
        <w:t>традиционная составляющая в режиме дня в дошкольном</w:t>
      </w:r>
      <w:r w:rsidR="00963864" w:rsidRPr="008333FF">
        <w:rPr>
          <w:rFonts w:ascii="Arial" w:hAnsi="Arial" w:cs="Arial"/>
          <w:sz w:val="24"/>
          <w:szCs w:val="24"/>
        </w:rPr>
        <w:t xml:space="preserve"> учреждении – прогулка,</w:t>
      </w:r>
      <w:r w:rsidRPr="008333FF">
        <w:rPr>
          <w:rFonts w:ascii="Arial" w:hAnsi="Arial" w:cs="Arial"/>
          <w:sz w:val="24"/>
          <w:szCs w:val="24"/>
        </w:rPr>
        <w:t xml:space="preserve"> наиболее доступное средство закаливания детского организма, способствующее физическому и умственному развитию. Чтобы время пребывания на свежем воздухе было интересным и максимально полезным для воспитанников, важно рационально использовать прогулочную площадку детского сада.</w:t>
      </w:r>
    </w:p>
    <w:p w:rsidR="00242B8D" w:rsidRPr="008333FF" w:rsidRDefault="00883558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1629410</wp:posOffset>
            </wp:positionV>
            <wp:extent cx="7591425" cy="11134725"/>
            <wp:effectExtent l="19050" t="0" r="9525" b="0"/>
            <wp:wrapNone/>
            <wp:docPr id="4" name="Рисунок 3" descr="0_8a3d2_6c5fd3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a3d2_6c5fd3f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113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B8D" w:rsidRPr="008333FF">
        <w:rPr>
          <w:rFonts w:ascii="Arial" w:hAnsi="Arial" w:cs="Arial"/>
          <w:sz w:val="24"/>
          <w:szCs w:val="24"/>
        </w:rPr>
        <w:t xml:space="preserve">Прогулочная площадка – чрезвычайно важная часть среды, активно влияющая на формирование и развитие личности ребенка. Деятельность по организации досуга сочетает в себе развлекательность с развитием их </w:t>
      </w:r>
      <w:r w:rsidR="00242B8D" w:rsidRPr="008333FF">
        <w:rPr>
          <w:rFonts w:ascii="Arial" w:hAnsi="Arial" w:cs="Arial"/>
          <w:sz w:val="24"/>
          <w:szCs w:val="24"/>
        </w:rPr>
        <w:lastRenderedPageBreak/>
        <w:t>творческих</w:t>
      </w:r>
      <w:r w:rsidR="00963864" w:rsidRPr="008333FF">
        <w:rPr>
          <w:rFonts w:ascii="Arial" w:hAnsi="Arial" w:cs="Arial"/>
          <w:sz w:val="24"/>
          <w:szCs w:val="24"/>
        </w:rPr>
        <w:t xml:space="preserve"> способностей и физических</w:t>
      </w:r>
      <w:r w:rsidR="00242B8D" w:rsidRPr="008333FF">
        <w:rPr>
          <w:rFonts w:ascii="Arial" w:hAnsi="Arial" w:cs="Arial"/>
          <w:sz w:val="24"/>
          <w:szCs w:val="24"/>
        </w:rPr>
        <w:t xml:space="preserve"> сил, гармонически воздействует на личность.</w:t>
      </w:r>
    </w:p>
    <w:p w:rsidR="00242B8D" w:rsidRPr="008333FF" w:rsidRDefault="00883558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-1113791</wp:posOffset>
            </wp:positionV>
            <wp:extent cx="7581900" cy="10696575"/>
            <wp:effectExtent l="19050" t="0" r="0" b="0"/>
            <wp:wrapNone/>
            <wp:docPr id="10" name="Рисунок 9" descr="0_8a3d2_6c5fd3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a3d2_6c5fd3f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B8D" w:rsidRPr="008333FF">
        <w:rPr>
          <w:rFonts w:ascii="Arial" w:hAnsi="Arial" w:cs="Arial"/>
          <w:sz w:val="24"/>
          <w:szCs w:val="24"/>
        </w:rPr>
        <w:t>Для успешного развития детей,</w:t>
      </w:r>
      <w:r w:rsidR="00963864" w:rsidRPr="008333FF">
        <w:rPr>
          <w:rFonts w:ascii="Arial" w:hAnsi="Arial" w:cs="Arial"/>
          <w:sz w:val="24"/>
          <w:szCs w:val="24"/>
        </w:rPr>
        <w:t xml:space="preserve"> </w:t>
      </w:r>
      <w:r w:rsidR="00242B8D" w:rsidRPr="008333FF">
        <w:rPr>
          <w:rFonts w:ascii="Arial" w:hAnsi="Arial" w:cs="Arial"/>
          <w:sz w:val="24"/>
          <w:szCs w:val="24"/>
        </w:rPr>
        <w:t>для сохранения и улучшения их физического здоровья, для эмоциона</w:t>
      </w:r>
      <w:r w:rsidR="00963864" w:rsidRPr="008333FF">
        <w:rPr>
          <w:rFonts w:ascii="Arial" w:hAnsi="Arial" w:cs="Arial"/>
          <w:sz w:val="24"/>
          <w:szCs w:val="24"/>
        </w:rPr>
        <w:t>л</w:t>
      </w:r>
      <w:r w:rsidR="00242B8D" w:rsidRPr="008333FF">
        <w:rPr>
          <w:rFonts w:ascii="Arial" w:hAnsi="Arial" w:cs="Arial"/>
          <w:sz w:val="24"/>
          <w:szCs w:val="24"/>
        </w:rPr>
        <w:t>ьного всплеска и развития нравственности, для поднятия уровня эстетических понятий и представлений дети должны как можно больше времени проводить на свежем воздухе.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sz w:val="24"/>
          <w:szCs w:val="24"/>
        </w:rPr>
      </w:pPr>
      <w:r w:rsidRPr="008333FF">
        <w:rPr>
          <w:rFonts w:ascii="Arial" w:hAnsi="Arial" w:cs="Arial"/>
          <w:sz w:val="24"/>
          <w:szCs w:val="24"/>
        </w:rPr>
        <w:t>Принимая во внимание вышеперечисленные факторы</w:t>
      </w:r>
      <w:r w:rsidR="00963864" w:rsidRPr="008333FF">
        <w:rPr>
          <w:rFonts w:ascii="Arial" w:hAnsi="Arial" w:cs="Arial"/>
          <w:sz w:val="24"/>
          <w:szCs w:val="24"/>
        </w:rPr>
        <w:t>,</w:t>
      </w:r>
      <w:r w:rsidRPr="008333FF">
        <w:rPr>
          <w:rFonts w:ascii="Arial" w:hAnsi="Arial" w:cs="Arial"/>
          <w:sz w:val="24"/>
          <w:szCs w:val="24"/>
        </w:rPr>
        <w:t xml:space="preserve"> было принято решение осваивать прогулочную площадку детского сада. Первым шагом стал проект «</w:t>
      </w:r>
      <w:r w:rsidR="00963864" w:rsidRPr="008333FF">
        <w:rPr>
          <w:rFonts w:ascii="Arial" w:hAnsi="Arial" w:cs="Arial"/>
          <w:sz w:val="24"/>
          <w:szCs w:val="24"/>
        </w:rPr>
        <w:t>Площадка моей мечты</w:t>
      </w:r>
      <w:r w:rsidRPr="008333FF">
        <w:rPr>
          <w:rFonts w:ascii="Arial" w:hAnsi="Arial" w:cs="Arial"/>
          <w:sz w:val="24"/>
          <w:szCs w:val="24"/>
        </w:rPr>
        <w:t>».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Структура проекта основывается на следующих принципах:</w:t>
      </w:r>
    </w:p>
    <w:p w:rsidR="00242B8D" w:rsidRPr="008333FF" w:rsidRDefault="00242B8D" w:rsidP="008333FF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целенаправленный подбор материала, исходя из цели проекта;</w:t>
      </w:r>
    </w:p>
    <w:p w:rsidR="00242B8D" w:rsidRPr="008333FF" w:rsidRDefault="00242B8D" w:rsidP="008333FF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обеспечение относительной самостоятельности каждого этапа и его логической завершенности;</w:t>
      </w:r>
    </w:p>
    <w:p w:rsidR="00242B8D" w:rsidRPr="008333FF" w:rsidRDefault="00242B8D" w:rsidP="008333FF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обеспечение безопасности каждого этапа;</w:t>
      </w:r>
    </w:p>
    <w:p w:rsidR="00242B8D" w:rsidRPr="008333FF" w:rsidRDefault="00242B8D" w:rsidP="008333FF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формирование взаимосвязи между физической, социальной и педагогической видами деятельности, реализация принципа интеграции образовательных областей («Физическая культура», «Познание» и другие);</w:t>
      </w:r>
    </w:p>
    <w:p w:rsidR="00242B8D" w:rsidRPr="008333FF" w:rsidRDefault="00963864" w:rsidP="008333FF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работа в малых группах на о</w:t>
      </w:r>
      <w:r w:rsidR="00242B8D" w:rsidRPr="008333FF">
        <w:rPr>
          <w:rFonts w:ascii="Arial" w:hAnsi="Arial" w:cs="Arial"/>
          <w:color w:val="000000" w:themeColor="text1"/>
          <w:sz w:val="24"/>
          <w:szCs w:val="24"/>
        </w:rPr>
        <w:t>снове кооперации и сотрудничества в процессе пр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>о</w:t>
      </w:r>
      <w:r w:rsidR="00242B8D" w:rsidRPr="008333FF">
        <w:rPr>
          <w:rFonts w:ascii="Arial" w:hAnsi="Arial" w:cs="Arial"/>
          <w:color w:val="000000" w:themeColor="text1"/>
          <w:sz w:val="24"/>
          <w:szCs w:val="24"/>
        </w:rPr>
        <w:t>ектирования и моделирования участка;</w:t>
      </w:r>
    </w:p>
    <w:p w:rsidR="00242B8D" w:rsidRPr="008333FF" w:rsidRDefault="00242B8D" w:rsidP="008333FF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включение родителей в процесс совершенствования группового участка для прогулок.</w:t>
      </w:r>
    </w:p>
    <w:p w:rsidR="00242B8D" w:rsidRPr="008333FF" w:rsidRDefault="00242B8D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 xml:space="preserve">             Проект направлен на улучшение прогулочной площадки, сплоченности работы ДОУ, родителей и детей. </w:t>
      </w:r>
    </w:p>
    <w:p w:rsidR="00242B8D" w:rsidRPr="008333FF" w:rsidRDefault="00242B8D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Обогатить прогулочную площадку предметами, способствующими развитию физической, эмоциональной и познавательной сферы ребенка – это главные напр</w:t>
      </w:r>
      <w:r w:rsidR="00963864" w:rsidRPr="008333F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>вления проекта.</w:t>
      </w:r>
    </w:p>
    <w:p w:rsidR="00242B8D" w:rsidRPr="008333FF" w:rsidRDefault="00242B8D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2B8D" w:rsidRPr="008333FF" w:rsidRDefault="00242B8D" w:rsidP="008333FF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b/>
          <w:color w:val="000000" w:themeColor="text1"/>
          <w:sz w:val="24"/>
          <w:szCs w:val="24"/>
        </w:rPr>
        <w:t>Основная часть.</w:t>
      </w:r>
    </w:p>
    <w:p w:rsidR="009817C6" w:rsidRPr="008333FF" w:rsidRDefault="009817C6" w:rsidP="008333FF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42B8D" w:rsidRPr="008333FF" w:rsidRDefault="00242B8D" w:rsidP="008333FF">
      <w:pPr>
        <w:pStyle w:val="a3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</w:t>
      </w:r>
      <w:r w:rsidRPr="008333FF">
        <w:rPr>
          <w:rFonts w:ascii="Arial" w:hAnsi="Arial" w:cs="Arial"/>
          <w:i/>
          <w:color w:val="000000" w:themeColor="text1"/>
          <w:sz w:val="24"/>
          <w:szCs w:val="24"/>
        </w:rPr>
        <w:t xml:space="preserve"> 2.1 </w:t>
      </w:r>
      <w:proofErr w:type="spellStart"/>
      <w:r w:rsidRPr="008333FF">
        <w:rPr>
          <w:rFonts w:ascii="Arial" w:hAnsi="Arial" w:cs="Arial"/>
          <w:i/>
          <w:color w:val="000000" w:themeColor="text1"/>
          <w:sz w:val="24"/>
          <w:szCs w:val="24"/>
        </w:rPr>
        <w:t>Целеполагание</w:t>
      </w:r>
      <w:proofErr w:type="spellEnd"/>
      <w:r w:rsidRPr="008333FF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Основная цель проекта:</w:t>
      </w:r>
    </w:p>
    <w:p w:rsidR="00242B8D" w:rsidRPr="008333FF" w:rsidRDefault="00242B8D" w:rsidP="008333F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Повышение уровня физической культуры путем внедрения здоровье</w:t>
      </w:r>
      <w:r w:rsidR="00963864" w:rsidRPr="00833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>сберегающих технологий на прогул</w:t>
      </w:r>
      <w:r w:rsidR="00963864" w:rsidRPr="008333F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>чный участок.</w:t>
      </w:r>
    </w:p>
    <w:p w:rsidR="009817C6" w:rsidRPr="008333FF" w:rsidRDefault="009817C6" w:rsidP="008333F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2B8D" w:rsidRPr="008333FF" w:rsidRDefault="00242B8D" w:rsidP="008333F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2B8D" w:rsidRPr="008333FF" w:rsidRDefault="00242B8D" w:rsidP="008333FF">
      <w:pPr>
        <w:pStyle w:val="a3"/>
        <w:numPr>
          <w:ilvl w:val="1"/>
          <w:numId w:val="1"/>
        </w:num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i/>
          <w:color w:val="000000" w:themeColor="text1"/>
          <w:sz w:val="24"/>
          <w:szCs w:val="24"/>
        </w:rPr>
        <w:t>Задачи проекта.</w:t>
      </w:r>
    </w:p>
    <w:p w:rsidR="00C122CC" w:rsidRPr="00883558" w:rsidRDefault="001957BA" w:rsidP="00883558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3558">
        <w:rPr>
          <w:rFonts w:ascii="Arial" w:hAnsi="Arial" w:cs="Arial"/>
          <w:color w:val="000000" w:themeColor="text1"/>
          <w:sz w:val="24"/>
          <w:szCs w:val="24"/>
        </w:rPr>
        <w:t xml:space="preserve">Создать условия на прогулочной площадке ДОУ для физического образования дошкольников; </w:t>
      </w:r>
    </w:p>
    <w:p w:rsidR="00C122CC" w:rsidRPr="00883558" w:rsidRDefault="001957BA" w:rsidP="00883558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3558">
        <w:rPr>
          <w:rFonts w:ascii="Arial" w:hAnsi="Arial" w:cs="Arial"/>
          <w:color w:val="000000" w:themeColor="text1"/>
          <w:sz w:val="24"/>
          <w:szCs w:val="24"/>
        </w:rPr>
        <w:t xml:space="preserve">Обеспечить целостный подход к оздоровлению детей средствами природы; </w:t>
      </w:r>
    </w:p>
    <w:p w:rsidR="00C122CC" w:rsidRPr="00883558" w:rsidRDefault="001957BA" w:rsidP="00883558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3558">
        <w:rPr>
          <w:rFonts w:ascii="Arial" w:hAnsi="Arial" w:cs="Arial"/>
          <w:color w:val="000000" w:themeColor="text1"/>
          <w:sz w:val="24"/>
          <w:szCs w:val="24"/>
        </w:rPr>
        <w:t xml:space="preserve">Воспитать у дошкольников осознанно-бережное отношение к природному миру, чувства взаимопомощи, сотворчества; </w:t>
      </w:r>
    </w:p>
    <w:p w:rsidR="00C122CC" w:rsidRPr="00883558" w:rsidRDefault="00883558" w:rsidP="00883558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-710565</wp:posOffset>
            </wp:positionV>
            <wp:extent cx="7734300" cy="10668000"/>
            <wp:effectExtent l="19050" t="0" r="0" b="0"/>
            <wp:wrapNone/>
            <wp:docPr id="11" name="Рисунок 10" descr="0_8a3d2_6c5fd3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a3d2_6c5fd3f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7BA" w:rsidRPr="00883558">
        <w:rPr>
          <w:rFonts w:ascii="Arial" w:hAnsi="Arial" w:cs="Arial"/>
          <w:color w:val="000000" w:themeColor="text1"/>
          <w:sz w:val="24"/>
          <w:szCs w:val="24"/>
        </w:rPr>
        <w:t xml:space="preserve">Привлечь родителей воспитанников к созданию развивающей среды на прогулочной площадке; </w:t>
      </w:r>
    </w:p>
    <w:p w:rsidR="00C122CC" w:rsidRPr="00883558" w:rsidRDefault="001957BA" w:rsidP="00883558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3558">
        <w:rPr>
          <w:rFonts w:ascii="Arial" w:hAnsi="Arial" w:cs="Arial"/>
          <w:color w:val="000000" w:themeColor="text1"/>
          <w:sz w:val="24"/>
          <w:szCs w:val="24"/>
        </w:rPr>
        <w:t xml:space="preserve">Повысить профессиональную компетентность педагогов и уровень компетентности воспитанников в вопросах создания развивающей среды. </w:t>
      </w:r>
    </w:p>
    <w:p w:rsidR="00242B8D" w:rsidRPr="008333FF" w:rsidRDefault="00242B8D" w:rsidP="008333FF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Особенность этого проекта заключается в организации современных пространств посредством реализации мини-проектов:</w:t>
      </w:r>
    </w:p>
    <w:p w:rsidR="00242B8D" w:rsidRPr="008333FF" w:rsidRDefault="00242B8D" w:rsidP="008333FF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«Тропа здоровья»</w:t>
      </w:r>
    </w:p>
    <w:p w:rsidR="00242B8D" w:rsidRPr="008333FF" w:rsidRDefault="00242B8D" w:rsidP="008333FF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«Солнце,  воздух и вода - наши лучшие друзья»</w:t>
      </w:r>
    </w:p>
    <w:p w:rsidR="00242B8D" w:rsidRPr="008333FF" w:rsidRDefault="00242B8D" w:rsidP="008333FF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«Наш веселый друг – мяч».</w:t>
      </w:r>
    </w:p>
    <w:p w:rsidR="00242B8D" w:rsidRPr="008333FF" w:rsidRDefault="00242B8D" w:rsidP="008333FF">
      <w:pPr>
        <w:pStyle w:val="a3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2B8D" w:rsidRPr="008333FF" w:rsidRDefault="00242B8D" w:rsidP="008333FF">
      <w:pPr>
        <w:pStyle w:val="a3"/>
        <w:numPr>
          <w:ilvl w:val="1"/>
          <w:numId w:val="1"/>
        </w:num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i/>
          <w:color w:val="000000" w:themeColor="text1"/>
          <w:sz w:val="24"/>
          <w:szCs w:val="24"/>
        </w:rPr>
        <w:t>Ожидаемые результаты</w:t>
      </w:r>
    </w:p>
    <w:p w:rsidR="00242B8D" w:rsidRPr="008333FF" w:rsidRDefault="00242B8D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Я предполагаю, ч</w:t>
      </w:r>
      <w:r w:rsidR="00717E04" w:rsidRPr="008333FF">
        <w:rPr>
          <w:rFonts w:ascii="Arial" w:hAnsi="Arial" w:cs="Arial"/>
          <w:color w:val="000000" w:themeColor="text1"/>
          <w:sz w:val="24"/>
          <w:szCs w:val="24"/>
        </w:rPr>
        <w:t>то в результате реализации проекта прогулочная площадка превратится в современное развивающее пространство. Предложенные подходы к созданию развивающей среды способствовали</w:t>
      </w:r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17E04" w:rsidRPr="008333FF" w:rsidRDefault="00717E04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17E04" w:rsidRPr="008333FF" w:rsidTr="00717E04">
        <w:tc>
          <w:tcPr>
            <w:tcW w:w="3190" w:type="dxa"/>
          </w:tcPr>
          <w:p w:rsidR="00717E04" w:rsidRPr="008333FF" w:rsidRDefault="00717E04" w:rsidP="00DB628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3190" w:type="dxa"/>
          </w:tcPr>
          <w:p w:rsidR="00717E04" w:rsidRPr="008333FF" w:rsidRDefault="00717E04" w:rsidP="00DB628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3191" w:type="dxa"/>
          </w:tcPr>
          <w:p w:rsidR="00717E04" w:rsidRPr="008333FF" w:rsidRDefault="00717E04" w:rsidP="00DB628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717E04" w:rsidRPr="008333FF" w:rsidTr="00717E04">
        <w:tc>
          <w:tcPr>
            <w:tcW w:w="3190" w:type="dxa"/>
          </w:tcPr>
          <w:p w:rsidR="00717E04" w:rsidRPr="008333FF" w:rsidRDefault="00717E04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 заболеваемости;</w:t>
            </w:r>
          </w:p>
          <w:p w:rsidR="00717E04" w:rsidRPr="008333FF" w:rsidRDefault="00717E04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физической культуры;</w:t>
            </w:r>
          </w:p>
          <w:p w:rsidR="00717E04" w:rsidRPr="008333FF" w:rsidRDefault="00883558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Развитие</w:t>
            </w:r>
            <w:r w:rsidR="00717E04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интерес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="00717E04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проблемам оздоровления;</w:t>
            </w:r>
          </w:p>
          <w:p w:rsidR="00717E04" w:rsidRPr="008333FF" w:rsidRDefault="00883558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Развитие умения 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находить необычное в </w:t>
            </w:r>
            <w:proofErr w:type="gramStart"/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обычном</w:t>
            </w:r>
            <w:proofErr w:type="gramEnd"/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883558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Освоение навыков</w:t>
            </w:r>
            <w:r w:rsidR="00C55651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закаливания.</w:t>
            </w:r>
          </w:p>
        </w:tc>
        <w:tc>
          <w:tcPr>
            <w:tcW w:w="3190" w:type="dxa"/>
          </w:tcPr>
          <w:p w:rsidR="00717E04" w:rsidRPr="008333FF" w:rsidRDefault="00C55651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Приобретение нового опыта работы по физическому воспитанию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физической культуры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профессиональной компетентности в области физической культуры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DB628E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Нахождение новых методов</w:t>
            </w:r>
            <w:r w:rsidR="00C55651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работы с родителями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DB628E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Пополнение развивающей среды</w:t>
            </w:r>
            <w:r w:rsidR="00C55651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прогулочной площадке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DB628E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мастерства</w:t>
            </w:r>
            <w:r w:rsidR="00C55651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организации активных форм сотрудничества с семьей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17E04" w:rsidRPr="008333FF" w:rsidRDefault="00C55651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уровня физической культуры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Возможность активного участия в жизни группы своего ребенка и детского сада в целом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Нахождение общих интересов с родите</w:t>
            </w:r>
            <w:r w:rsidR="00963864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л</w:t>
            </w: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ями других детей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Активное участие в спортивных мероприятиях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717E04" w:rsidRPr="008333FF" w:rsidRDefault="00717E04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651" w:rsidRPr="008333FF" w:rsidRDefault="00EB336C" w:rsidP="008333FF">
      <w:pPr>
        <w:pStyle w:val="a3"/>
        <w:numPr>
          <w:ilvl w:val="1"/>
          <w:numId w:val="1"/>
        </w:num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5225" cy="10677525"/>
            <wp:effectExtent l="19050" t="0" r="9525" b="0"/>
            <wp:wrapNone/>
            <wp:docPr id="6" name="Рисунок 5" descr="0_8a3d2_6c5fd3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a3d2_6c5fd3f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651" w:rsidRPr="008333FF">
        <w:rPr>
          <w:rFonts w:ascii="Arial" w:hAnsi="Arial" w:cs="Arial"/>
          <w:i/>
          <w:color w:val="000000" w:themeColor="text1"/>
          <w:sz w:val="24"/>
          <w:szCs w:val="24"/>
        </w:rPr>
        <w:t>Срок реализации.</w:t>
      </w:r>
    </w:p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Срок реализации проекта во многом определяется уровнем компетентности и подготовленности всех участников проекта. Говоря о компетентности,</w:t>
      </w:r>
      <w:r w:rsidR="00963864" w:rsidRPr="00833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>я, прежде всего, предполагаю владение специальными организаторскими знаниями и умениями, навыками строительства, покраски, дизайнерские способности, необходимые для участия в данном проекте.</w:t>
      </w:r>
    </w:p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Исходя из этого, срок реализации проекта длится от нескольких недель до 2-3 месяцев, то есть проект краткосрочный.</w:t>
      </w:r>
    </w:p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651" w:rsidRPr="008333FF" w:rsidRDefault="00C55651" w:rsidP="008333FF">
      <w:pPr>
        <w:pStyle w:val="a3"/>
        <w:numPr>
          <w:ilvl w:val="1"/>
          <w:numId w:val="1"/>
        </w:num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i/>
          <w:color w:val="000000" w:themeColor="text1"/>
          <w:sz w:val="24"/>
          <w:szCs w:val="24"/>
        </w:rPr>
        <w:t>Участники проекта.</w:t>
      </w:r>
    </w:p>
    <w:p w:rsidR="00C55651" w:rsidRPr="008333FF" w:rsidRDefault="00C55651" w:rsidP="008333FF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Воспитатель</w:t>
      </w:r>
    </w:p>
    <w:p w:rsidR="00C55651" w:rsidRPr="008333FF" w:rsidRDefault="00C55651" w:rsidP="008333FF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Родители</w:t>
      </w:r>
    </w:p>
    <w:p w:rsidR="00C55651" w:rsidRPr="008333FF" w:rsidRDefault="00C55651" w:rsidP="008333FF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Дети</w:t>
      </w:r>
    </w:p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Участники проекта в ход</w:t>
      </w:r>
      <w:r w:rsidR="00DB628E">
        <w:rPr>
          <w:rFonts w:ascii="Arial" w:hAnsi="Arial" w:cs="Arial"/>
          <w:color w:val="000000" w:themeColor="text1"/>
          <w:sz w:val="24"/>
          <w:szCs w:val="24"/>
        </w:rPr>
        <w:t>е деятельности взаимодействуют:</w:t>
      </w:r>
    </w:p>
    <w:p w:rsidR="00C55651" w:rsidRPr="008333FF" w:rsidRDefault="00C55651" w:rsidP="008333FF">
      <w:pPr>
        <w:pStyle w:val="a3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С администрацией (обсуждение актуальности данного проекта)</w:t>
      </w:r>
    </w:p>
    <w:p w:rsidR="00C55651" w:rsidRPr="008333FF" w:rsidRDefault="00963864" w:rsidP="008333FF">
      <w:pPr>
        <w:pStyle w:val="a3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С библиотекой (просмо</w:t>
      </w:r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>р</w:t>
      </w:r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 xml:space="preserve"> журналов по дизайну, поиск информации по прое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>к</w:t>
      </w:r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>там)</w:t>
      </w:r>
    </w:p>
    <w:p w:rsidR="00C55651" w:rsidRPr="008333FF" w:rsidRDefault="00C55651" w:rsidP="008333FF">
      <w:pPr>
        <w:pStyle w:val="a3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С информационной сетью интернет (о проектировании прогулочных площадок).</w:t>
      </w:r>
    </w:p>
    <w:p w:rsidR="009817C6" w:rsidRPr="008333FF" w:rsidRDefault="009817C6" w:rsidP="008333F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651" w:rsidRPr="008333FF" w:rsidRDefault="00C55651" w:rsidP="008333FF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651" w:rsidRPr="008333FF" w:rsidRDefault="00C55651" w:rsidP="008333FF">
      <w:pPr>
        <w:pStyle w:val="a3"/>
        <w:numPr>
          <w:ilvl w:val="1"/>
          <w:numId w:val="1"/>
        </w:num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i/>
          <w:color w:val="000000" w:themeColor="text1"/>
          <w:sz w:val="24"/>
          <w:szCs w:val="24"/>
        </w:rPr>
        <w:t>Факторы риска и успеха.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55651" w:rsidRPr="008333FF" w:rsidTr="00C55651">
        <w:tc>
          <w:tcPr>
            <w:tcW w:w="4785" w:type="dxa"/>
          </w:tcPr>
          <w:p w:rsidR="00C55651" w:rsidRPr="008333FF" w:rsidRDefault="00C55651" w:rsidP="00DB628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Факторы риска</w:t>
            </w:r>
          </w:p>
        </w:tc>
        <w:tc>
          <w:tcPr>
            <w:tcW w:w="4786" w:type="dxa"/>
          </w:tcPr>
          <w:p w:rsidR="00C55651" w:rsidRPr="008333FF" w:rsidRDefault="00C55651" w:rsidP="00DB628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Факторы успеха</w:t>
            </w:r>
          </w:p>
        </w:tc>
      </w:tr>
      <w:tr w:rsidR="00C55651" w:rsidRPr="008333FF" w:rsidTr="00C55651">
        <w:tc>
          <w:tcPr>
            <w:tcW w:w="4785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Трудности с доставкой материала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Трудности со временем родителей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Погодные условия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Поддержка администрации ДОУ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Компетентная помощь специалистов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организаторской системы в осуществлении поставленной цели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Сплоченность и заинтересованность всех участников проекта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Поддержка детских инициатив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Систематичность осуществления педагогического анализа выполненных работ</w:t>
            </w:r>
            <w:r w:rsidR="00DB628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651" w:rsidRPr="008333FF" w:rsidRDefault="00C55651" w:rsidP="008333FF">
      <w:pPr>
        <w:pStyle w:val="a3"/>
        <w:numPr>
          <w:ilvl w:val="1"/>
          <w:numId w:val="1"/>
        </w:num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i/>
          <w:color w:val="000000" w:themeColor="text1"/>
          <w:sz w:val="24"/>
          <w:szCs w:val="24"/>
        </w:rPr>
        <w:t>Поэтапный план реализации проекта.</w:t>
      </w:r>
    </w:p>
    <w:p w:rsidR="00C55651" w:rsidRPr="008333FF" w:rsidRDefault="00C55651" w:rsidP="008333FF">
      <w:pPr>
        <w:pStyle w:val="a3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333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Подготовительный этап.</w:t>
      </w:r>
    </w:p>
    <w:tbl>
      <w:tblPr>
        <w:tblStyle w:val="a4"/>
        <w:tblW w:w="0" w:type="auto"/>
        <w:tblLook w:val="04A0"/>
      </w:tblPr>
      <w:tblGrid>
        <w:gridCol w:w="5070"/>
        <w:gridCol w:w="2409"/>
        <w:gridCol w:w="2092"/>
      </w:tblGrid>
      <w:tr w:rsidR="00C55651" w:rsidRPr="008333FF" w:rsidTr="00C55651">
        <w:tc>
          <w:tcPr>
            <w:tcW w:w="5070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ероприятие</w:t>
            </w:r>
          </w:p>
        </w:tc>
        <w:tc>
          <w:tcPr>
            <w:tcW w:w="2409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рок</w:t>
            </w:r>
          </w:p>
        </w:tc>
        <w:tc>
          <w:tcPr>
            <w:tcW w:w="2092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тветственные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Создание инициативной группы (воспитатель и родители), для </w:t>
            </w:r>
            <w:r w:rsidR="00111236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-726440</wp:posOffset>
                  </wp:positionV>
                  <wp:extent cx="7562850" cy="10696575"/>
                  <wp:effectExtent l="19050" t="0" r="0" b="0"/>
                  <wp:wrapNone/>
                  <wp:docPr id="7" name="Рисунок 6" descr="0_8a3d2_6c5fd3f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a3d2_6c5fd3f_X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1069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генерации идей и разработки плана предстоящей деятельности.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C55651" w:rsidRPr="008333FF" w:rsidTr="00C55651">
        <w:tc>
          <w:tcPr>
            <w:tcW w:w="5070" w:type="dxa"/>
          </w:tcPr>
          <w:p w:rsidR="00963864" w:rsidRPr="008333FF" w:rsidRDefault="00C55651" w:rsidP="008333FF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Совместная разработка проекта.</w:t>
            </w:r>
          </w:p>
          <w:p w:rsidR="00C55651" w:rsidRPr="008333FF" w:rsidRDefault="00C55651" w:rsidP="008333FF">
            <w:pPr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Это</w:t>
            </w:r>
            <w:proofErr w:type="gramEnd"/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прежде всего выдвижение конкретных целей и задач, определение соответс</w:t>
            </w:r>
            <w:r w:rsidR="00963864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вующего содержания, направлений и форм работы.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Изучение материала, с</w:t>
            </w:r>
            <w:r w:rsidR="00963864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которым предстоит работать.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всей работы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C55651" w:rsidRPr="008333FF" w:rsidTr="00C55651">
        <w:trPr>
          <w:trHeight w:val="517"/>
        </w:trPr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эскизов.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Первые недели работы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C55651" w:rsidRPr="008333FF" w:rsidTr="00C55651">
        <w:trPr>
          <w:trHeight w:val="517"/>
        </w:trPr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Озеленение участка.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всей работы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 родители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Обновление уже имеющихся построек.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</w:tbl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На подготовительном этапе на территории участка были обновлены уже имеющиеся постройки, произведено озеленение (цветники), создан эскиз предстоящей работы и выбрана инициативная группа, которая будет реализовывать намеченную цель.</w:t>
      </w:r>
    </w:p>
    <w:p w:rsidR="00C55651" w:rsidRPr="008333FF" w:rsidRDefault="00C55651" w:rsidP="008333FF">
      <w:pPr>
        <w:pStyle w:val="a3"/>
        <w:numPr>
          <w:ilvl w:val="0"/>
          <w:numId w:val="9"/>
        </w:num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333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Основной этап.</w:t>
      </w:r>
    </w:p>
    <w:tbl>
      <w:tblPr>
        <w:tblStyle w:val="a4"/>
        <w:tblW w:w="0" w:type="auto"/>
        <w:tblLook w:val="04A0"/>
      </w:tblPr>
      <w:tblGrid>
        <w:gridCol w:w="5070"/>
        <w:gridCol w:w="2409"/>
        <w:gridCol w:w="2092"/>
      </w:tblGrid>
      <w:tr w:rsidR="00C55651" w:rsidRPr="008333FF" w:rsidTr="00C55651">
        <w:tc>
          <w:tcPr>
            <w:tcW w:w="5070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рок</w:t>
            </w:r>
          </w:p>
        </w:tc>
        <w:tc>
          <w:tcPr>
            <w:tcW w:w="2092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тветственные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материала: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Спилы дерева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Камни декоративные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Столб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Краска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Раковина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Игрушки водоплавающие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Корзина для баскетбола</w:t>
            </w:r>
          </w:p>
          <w:p w:rsidR="00C55651" w:rsidRPr="008333FF" w:rsidRDefault="00C55651" w:rsidP="008333FF">
            <w:pPr>
              <w:pStyle w:val="a3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Шины различной величины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мини-проекта «Тропа здоровья» - для выполнения оздоровительных мероприятий.</w:t>
            </w:r>
          </w:p>
          <w:p w:rsidR="00C55651" w:rsidRPr="008333FF" w:rsidRDefault="00C55651" w:rsidP="008333F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Выбран свободный участок земли, который оснастили лесенкой из пеньков, комплексом шин, дорожкой из песка, дорожкой из гальки.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1,5 недели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проекта «Солнце, воздух и вода – наши лучшие друзья».</w:t>
            </w:r>
          </w:p>
          <w:p w:rsidR="00C55651" w:rsidRPr="008333FF" w:rsidRDefault="00C55651" w:rsidP="008333F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Подготовка площадки для реализации этого проекта. Для сооружения водоема была использована раковина, которую врыли в землю, обложили вокруг камнями, озеленили площадь вокруг и заполнили водой. Пустили в </w:t>
            </w:r>
            <w:r w:rsidR="00111236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-726440</wp:posOffset>
                  </wp:positionV>
                  <wp:extent cx="7572375" cy="10687050"/>
                  <wp:effectExtent l="19050" t="0" r="9525" b="0"/>
                  <wp:wrapNone/>
                  <wp:docPr id="8" name="Рисунок 7" descr="0_8a3d2_6c5fd3f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a3d2_6c5fd3f_X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водоем водоплавающие игрушки. Вокруг водоема расчистили площадку для принятия солнечных ванн.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1,5 недели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</w:t>
            </w:r>
            <w:r w:rsidR="00963864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ая группа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Реализация мини-проекта «Наш веселый, звонкий мяч».</w:t>
            </w:r>
          </w:p>
          <w:p w:rsidR="00C55651" w:rsidRPr="008333FF" w:rsidRDefault="00C55651" w:rsidP="008333F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Приготовленный столб вкопали в землю, между верандами, чтобы тени от веранд прикрывали солнце. На столб будет крепиться выносная корзина для баскетбола.</w:t>
            </w:r>
          </w:p>
          <w:p w:rsidR="00C55651" w:rsidRPr="008333FF" w:rsidRDefault="00C55651" w:rsidP="008333F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Боковую сторону веранды используем для нарисованной мишени для метания мяча в цель (используем разные виды красок).</w:t>
            </w:r>
          </w:p>
          <w:p w:rsidR="00C55651" w:rsidRPr="008333FF" w:rsidRDefault="00C55651" w:rsidP="008333FF">
            <w:pPr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55651" w:rsidRPr="008333FF" w:rsidRDefault="00C55651" w:rsidP="008333FF">
            <w:pPr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2-3 дня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к презентации участка.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2-3 дня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Воспитатель, инициативная группа и дети.</w:t>
            </w:r>
          </w:p>
        </w:tc>
      </w:tr>
    </w:tbl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В ходе основного этапа были организованы зоны: «Тропа здоровья», для занятий с мячом, организован водоем и площадка для принятия солнечных ванн.</w:t>
      </w:r>
    </w:p>
    <w:p w:rsidR="00C55651" w:rsidRPr="008333FF" w:rsidRDefault="00C55651" w:rsidP="008333FF">
      <w:pPr>
        <w:pStyle w:val="a3"/>
        <w:numPr>
          <w:ilvl w:val="0"/>
          <w:numId w:val="9"/>
        </w:num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333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Заключительный этап.</w:t>
      </w:r>
    </w:p>
    <w:tbl>
      <w:tblPr>
        <w:tblStyle w:val="a4"/>
        <w:tblW w:w="0" w:type="auto"/>
        <w:tblLook w:val="04A0"/>
      </w:tblPr>
      <w:tblGrid>
        <w:gridCol w:w="5070"/>
        <w:gridCol w:w="2409"/>
        <w:gridCol w:w="2092"/>
      </w:tblGrid>
      <w:tr w:rsidR="00C55651" w:rsidRPr="008333FF" w:rsidTr="00C55651">
        <w:tc>
          <w:tcPr>
            <w:tcW w:w="5070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рок</w:t>
            </w:r>
          </w:p>
        </w:tc>
        <w:tc>
          <w:tcPr>
            <w:tcW w:w="2092" w:type="dxa"/>
          </w:tcPr>
          <w:p w:rsidR="00C55651" w:rsidRPr="008333FF" w:rsidRDefault="00266736" w:rsidP="002667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</w:t>
            </w:r>
            <w:r w:rsidR="00C55651" w:rsidRPr="008333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тветственные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и проведение открытия оздоровительной среды на прогулочной площадке.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1-2 дня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Презентация водоема, тропы здоровья, места для занятия с мячом.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1 день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Воспитатель, инициативная группа и дети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Подведение итогов проделанной работы.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1 день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Воспитатель, инициативная группа, администрация ДОУ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Педагогический анализ результатов.</w:t>
            </w:r>
          </w:p>
        </w:tc>
        <w:tc>
          <w:tcPr>
            <w:tcW w:w="2409" w:type="dxa"/>
          </w:tcPr>
          <w:p w:rsidR="00C55651" w:rsidRPr="008333FF" w:rsidRDefault="00DB628E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</w:t>
            </w:r>
            <w:r w:rsidR="00C55651"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всей работы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C55651" w:rsidRPr="008333FF" w:rsidTr="00C55651">
        <w:tc>
          <w:tcPr>
            <w:tcW w:w="5070" w:type="dxa"/>
          </w:tcPr>
          <w:p w:rsidR="00C55651" w:rsidRPr="008333FF" w:rsidRDefault="00C55651" w:rsidP="008333FF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Определение перспективы.</w:t>
            </w:r>
          </w:p>
        </w:tc>
        <w:tc>
          <w:tcPr>
            <w:tcW w:w="2409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1 день</w:t>
            </w:r>
          </w:p>
        </w:tc>
        <w:tc>
          <w:tcPr>
            <w:tcW w:w="2092" w:type="dxa"/>
          </w:tcPr>
          <w:p w:rsidR="00C55651" w:rsidRPr="008333FF" w:rsidRDefault="00C55651" w:rsidP="008333F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33F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Воспитатель, инициативная группа</w:t>
            </w:r>
          </w:p>
        </w:tc>
      </w:tr>
    </w:tbl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Заключительный этап включает в себя контрольно-оценочную деятельность и определение перспектив.</w:t>
      </w:r>
    </w:p>
    <w:p w:rsidR="00C55651" w:rsidRPr="008333FF" w:rsidRDefault="00C55651" w:rsidP="008333FF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b/>
          <w:color w:val="000000" w:themeColor="text1"/>
          <w:sz w:val="24"/>
          <w:szCs w:val="24"/>
        </w:rPr>
        <w:t>Заключение.</w:t>
      </w:r>
    </w:p>
    <w:p w:rsidR="00C55651" w:rsidRPr="008333FF" w:rsidRDefault="00C55651" w:rsidP="008333FF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Изучение эффективности деятельности, исходя из соответствия результатов с поставленной целью и задачами.</w:t>
      </w:r>
    </w:p>
    <w:p w:rsidR="00C55651" w:rsidRPr="008333FF" w:rsidRDefault="00111236" w:rsidP="008333FF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706100"/>
            <wp:effectExtent l="19050" t="0" r="9525" b="0"/>
            <wp:wrapNone/>
            <wp:docPr id="9" name="Рисунок 8" descr="0_8a3d2_6c5fd3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a3d2_6c5fd3f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28E">
        <w:rPr>
          <w:rFonts w:ascii="Arial" w:hAnsi="Arial" w:cs="Arial"/>
          <w:color w:val="000000" w:themeColor="text1"/>
          <w:sz w:val="24"/>
          <w:szCs w:val="24"/>
        </w:rPr>
        <w:t>Основные критерии, свидетельствующи</w:t>
      </w:r>
      <w:r w:rsidR="009B2EB5">
        <w:rPr>
          <w:rFonts w:ascii="Arial" w:hAnsi="Arial" w:cs="Arial"/>
          <w:color w:val="000000" w:themeColor="text1"/>
          <w:sz w:val="24"/>
          <w:szCs w:val="24"/>
        </w:rPr>
        <w:t>е</w:t>
      </w:r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 xml:space="preserve"> об эффективности проекта</w:t>
      </w:r>
      <w:r w:rsidR="00DB628E">
        <w:rPr>
          <w:rFonts w:ascii="Arial" w:hAnsi="Arial" w:cs="Arial"/>
          <w:color w:val="000000" w:themeColor="text1"/>
          <w:sz w:val="24"/>
          <w:szCs w:val="24"/>
        </w:rPr>
        <w:t>,</w:t>
      </w:r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 xml:space="preserve"> следующие:</w:t>
      </w:r>
    </w:p>
    <w:p w:rsidR="00C55651" w:rsidRPr="008333FF" w:rsidRDefault="00963864" w:rsidP="008333FF">
      <w:pPr>
        <w:pStyle w:val="a3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333FF">
        <w:rPr>
          <w:rFonts w:ascii="Arial" w:hAnsi="Arial" w:cs="Arial"/>
          <w:color w:val="000000" w:themeColor="text1"/>
          <w:sz w:val="24"/>
          <w:szCs w:val="24"/>
        </w:rPr>
        <w:t>Сформирован</w:t>
      </w:r>
      <w:r w:rsidR="00DB628E">
        <w:rPr>
          <w:rFonts w:ascii="Arial" w:hAnsi="Arial" w:cs="Arial"/>
          <w:color w:val="000000" w:themeColor="text1"/>
          <w:sz w:val="24"/>
          <w:szCs w:val="24"/>
        </w:rPr>
        <w:t>н</w:t>
      </w:r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>ость</w:t>
      </w:r>
      <w:proofErr w:type="spellEnd"/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651" w:rsidRPr="008333FF">
        <w:rPr>
          <w:rFonts w:ascii="Arial" w:hAnsi="Arial" w:cs="Arial"/>
          <w:color w:val="000000" w:themeColor="text1"/>
          <w:sz w:val="24"/>
          <w:szCs w:val="24"/>
        </w:rPr>
        <w:t>мотивов и интереса к данной деятельности;</w:t>
      </w:r>
    </w:p>
    <w:p w:rsidR="00C55651" w:rsidRPr="008333FF" w:rsidRDefault="00C55651" w:rsidP="008333FF">
      <w:pPr>
        <w:pStyle w:val="a3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Наличие практического опыта;</w:t>
      </w:r>
    </w:p>
    <w:p w:rsidR="00C55651" w:rsidRPr="008333FF" w:rsidRDefault="00C55651" w:rsidP="008333FF">
      <w:pPr>
        <w:pStyle w:val="a3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Удовлетворенность продела</w:t>
      </w:r>
      <w:r w:rsidR="00963864" w:rsidRPr="008333FF">
        <w:rPr>
          <w:rFonts w:ascii="Arial" w:hAnsi="Arial" w:cs="Arial"/>
          <w:color w:val="000000" w:themeColor="text1"/>
          <w:sz w:val="24"/>
          <w:szCs w:val="24"/>
        </w:rPr>
        <w:t>н</w:t>
      </w:r>
      <w:r w:rsidRPr="008333FF">
        <w:rPr>
          <w:rFonts w:ascii="Arial" w:hAnsi="Arial" w:cs="Arial"/>
          <w:color w:val="000000" w:themeColor="text1"/>
          <w:sz w:val="24"/>
          <w:szCs w:val="24"/>
        </w:rPr>
        <w:t>ной работой;</w:t>
      </w:r>
    </w:p>
    <w:p w:rsidR="00C55651" w:rsidRPr="008333FF" w:rsidRDefault="00C55651" w:rsidP="008333FF">
      <w:pPr>
        <w:pStyle w:val="a3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3FF">
        <w:rPr>
          <w:rFonts w:ascii="Arial" w:hAnsi="Arial" w:cs="Arial"/>
          <w:color w:val="000000" w:themeColor="text1"/>
          <w:sz w:val="24"/>
          <w:szCs w:val="24"/>
        </w:rPr>
        <w:t>Благодарность детей.</w:t>
      </w:r>
    </w:p>
    <w:p w:rsidR="00C55651" w:rsidRPr="008333FF" w:rsidRDefault="00C55651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2B8D" w:rsidRPr="008333FF" w:rsidRDefault="00242B8D" w:rsidP="008333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2B8D" w:rsidRPr="008333FF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p w:rsidR="00242B8D" w:rsidRPr="008333FF" w:rsidRDefault="00242B8D" w:rsidP="008333FF">
      <w:pPr>
        <w:jc w:val="both"/>
        <w:rPr>
          <w:rFonts w:ascii="Arial" w:hAnsi="Arial" w:cs="Arial"/>
          <w:sz w:val="24"/>
          <w:szCs w:val="24"/>
        </w:rPr>
      </w:pPr>
    </w:p>
    <w:sectPr w:rsidR="00242B8D" w:rsidRPr="008333FF" w:rsidSect="00981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04" w:rsidRDefault="00C17704" w:rsidP="00984CA8">
      <w:pPr>
        <w:spacing w:after="0" w:line="240" w:lineRule="auto"/>
      </w:pPr>
      <w:r>
        <w:separator/>
      </w:r>
    </w:p>
  </w:endnote>
  <w:endnote w:type="continuationSeparator" w:id="1">
    <w:p w:rsidR="00C17704" w:rsidRDefault="00C17704" w:rsidP="0098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A8" w:rsidRDefault="00984C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A8" w:rsidRDefault="00984C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A8" w:rsidRDefault="00984C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04" w:rsidRDefault="00C17704" w:rsidP="00984CA8">
      <w:pPr>
        <w:spacing w:after="0" w:line="240" w:lineRule="auto"/>
      </w:pPr>
      <w:r>
        <w:separator/>
      </w:r>
    </w:p>
  </w:footnote>
  <w:footnote w:type="continuationSeparator" w:id="1">
    <w:p w:rsidR="00C17704" w:rsidRDefault="00C17704" w:rsidP="0098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A8" w:rsidRDefault="00984C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A8" w:rsidRDefault="00984CA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A8" w:rsidRDefault="00984C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726"/>
    <w:multiLevelType w:val="hybridMultilevel"/>
    <w:tmpl w:val="68A6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E6F"/>
    <w:multiLevelType w:val="hybridMultilevel"/>
    <w:tmpl w:val="7662FB0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0B6B94"/>
    <w:multiLevelType w:val="hybridMultilevel"/>
    <w:tmpl w:val="79C2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73F54"/>
    <w:multiLevelType w:val="hybridMultilevel"/>
    <w:tmpl w:val="4FB2D1F6"/>
    <w:lvl w:ilvl="0" w:tplc="E97264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A727C"/>
    <w:multiLevelType w:val="multilevel"/>
    <w:tmpl w:val="23D059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0" w:hanging="1800"/>
      </w:pPr>
      <w:rPr>
        <w:rFonts w:hint="default"/>
      </w:rPr>
    </w:lvl>
  </w:abstractNum>
  <w:abstractNum w:abstractNumId="5">
    <w:nsid w:val="22514297"/>
    <w:multiLevelType w:val="hybridMultilevel"/>
    <w:tmpl w:val="C96A5B1C"/>
    <w:lvl w:ilvl="0" w:tplc="E97264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5249"/>
    <w:multiLevelType w:val="hybridMultilevel"/>
    <w:tmpl w:val="E05E12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844EA7"/>
    <w:multiLevelType w:val="hybridMultilevel"/>
    <w:tmpl w:val="A74A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30ED9"/>
    <w:multiLevelType w:val="hybridMultilevel"/>
    <w:tmpl w:val="BB46E570"/>
    <w:lvl w:ilvl="0" w:tplc="B8368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E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8D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E2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E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64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80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EE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42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4D0ACA"/>
    <w:multiLevelType w:val="hybridMultilevel"/>
    <w:tmpl w:val="209E9D46"/>
    <w:lvl w:ilvl="0" w:tplc="D840A6CE">
      <w:start w:val="1"/>
      <w:numFmt w:val="bullet"/>
      <w:lvlText w:val="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513CE"/>
    <w:multiLevelType w:val="hybridMultilevel"/>
    <w:tmpl w:val="DD8863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6608D6"/>
    <w:multiLevelType w:val="hybridMultilevel"/>
    <w:tmpl w:val="ECE0EA94"/>
    <w:lvl w:ilvl="0" w:tplc="E0166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34788"/>
    <w:multiLevelType w:val="hybridMultilevel"/>
    <w:tmpl w:val="D6449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840FD"/>
    <w:multiLevelType w:val="hybridMultilevel"/>
    <w:tmpl w:val="23864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9255F"/>
    <w:multiLevelType w:val="hybridMultilevel"/>
    <w:tmpl w:val="F1CE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0E86"/>
    <w:multiLevelType w:val="hybridMultilevel"/>
    <w:tmpl w:val="C338F4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13"/>
  </w:num>
  <w:num w:numId="6">
    <w:abstractNumId w:val="0"/>
  </w:num>
  <w:num w:numId="7">
    <w:abstractNumId w:val="15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242B8D"/>
    <w:rsid w:val="00111236"/>
    <w:rsid w:val="0013344D"/>
    <w:rsid w:val="001340AD"/>
    <w:rsid w:val="00141936"/>
    <w:rsid w:val="001957BA"/>
    <w:rsid w:val="001B5631"/>
    <w:rsid w:val="001D6B40"/>
    <w:rsid w:val="00242B8D"/>
    <w:rsid w:val="00266736"/>
    <w:rsid w:val="002821E8"/>
    <w:rsid w:val="00496AAF"/>
    <w:rsid w:val="006143DE"/>
    <w:rsid w:val="00717E04"/>
    <w:rsid w:val="007B65AD"/>
    <w:rsid w:val="008333FF"/>
    <w:rsid w:val="00883558"/>
    <w:rsid w:val="00895C39"/>
    <w:rsid w:val="00963864"/>
    <w:rsid w:val="009817C6"/>
    <w:rsid w:val="00981B01"/>
    <w:rsid w:val="00984CA8"/>
    <w:rsid w:val="009B2EB5"/>
    <w:rsid w:val="00A67A9C"/>
    <w:rsid w:val="00A838A6"/>
    <w:rsid w:val="00B54772"/>
    <w:rsid w:val="00BF3F76"/>
    <w:rsid w:val="00C122CC"/>
    <w:rsid w:val="00C17704"/>
    <w:rsid w:val="00C55651"/>
    <w:rsid w:val="00DB628E"/>
    <w:rsid w:val="00EA4146"/>
    <w:rsid w:val="00EB336C"/>
    <w:rsid w:val="00EB449F"/>
    <w:rsid w:val="00EC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8D"/>
    <w:pPr>
      <w:ind w:left="720"/>
      <w:contextualSpacing/>
    </w:pPr>
  </w:style>
  <w:style w:type="table" w:styleId="a4">
    <w:name w:val="Table Grid"/>
    <w:basedOn w:val="a1"/>
    <w:uiPriority w:val="59"/>
    <w:rsid w:val="00717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4CA8"/>
  </w:style>
  <w:style w:type="paragraph" w:styleId="a9">
    <w:name w:val="footer"/>
    <w:basedOn w:val="a"/>
    <w:link w:val="aa"/>
    <w:uiPriority w:val="99"/>
    <w:semiHidden/>
    <w:unhideWhenUsed/>
    <w:rsid w:val="0098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4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7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3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6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20</cp:revision>
  <dcterms:created xsi:type="dcterms:W3CDTF">2013-03-19T09:59:00Z</dcterms:created>
  <dcterms:modified xsi:type="dcterms:W3CDTF">2013-05-29T16:52:00Z</dcterms:modified>
</cp:coreProperties>
</file>