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яркость" recolor="t" type="frame"/>
    </v:background>
  </w:background>
  <w:body>
    <w:p w:rsidR="00D70534" w:rsidRPr="00211B7F" w:rsidRDefault="00D70534" w:rsidP="00211B7F">
      <w:pPr>
        <w:jc w:val="center"/>
        <w:rPr>
          <w:rFonts w:ascii="Times New Roman" w:hAnsi="Times New Roman" w:cs="Times New Roman"/>
          <w:b/>
          <w:color w:val="17365D" w:themeColor="text2" w:themeShade="BF"/>
        </w:rPr>
      </w:pPr>
      <w:r w:rsidRPr="00211B7F">
        <w:rPr>
          <w:rFonts w:ascii="Times New Roman" w:hAnsi="Times New Roman" w:cs="Times New Roman"/>
          <w:b/>
          <w:color w:val="17365D" w:themeColor="text2" w:themeShade="BF"/>
        </w:rPr>
        <w:t>МУНИЦИПАЛЬНОЕ АВТОНОМНОЕ ДОШКОЛЬНОЕ ОБРАЗОВАТЕЛЬНОЕ УЧРЕЖДЕНИЕ ДЕТСКИЙ САД №80 «СВЕТЛЯЧОК»</w:t>
      </w:r>
    </w:p>
    <w:p w:rsidR="00D70534" w:rsidRPr="00211B7F" w:rsidRDefault="00D70534" w:rsidP="00211B7F">
      <w:pPr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p w:rsidR="00D70534" w:rsidRPr="00211B7F" w:rsidRDefault="00D70534" w:rsidP="00211B7F">
      <w:pPr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p w:rsidR="00D70534" w:rsidRPr="00211B7F" w:rsidRDefault="00D70534" w:rsidP="00211B7F">
      <w:pPr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p w:rsidR="00D70534" w:rsidRPr="00211B7F" w:rsidRDefault="00D70534" w:rsidP="00211B7F">
      <w:pPr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p w:rsidR="00D70534" w:rsidRPr="00211B7F" w:rsidRDefault="00D70534" w:rsidP="00211B7F">
      <w:pPr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p w:rsidR="00D70534" w:rsidRPr="00211B7F" w:rsidRDefault="00D70534" w:rsidP="00211B7F">
      <w:pPr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p w:rsidR="00363AF8" w:rsidRPr="00211B7F" w:rsidRDefault="00363AF8" w:rsidP="00211B7F">
      <w:pPr>
        <w:pStyle w:val="a4"/>
        <w:jc w:val="center"/>
      </w:pPr>
      <w:r w:rsidRPr="00211B7F">
        <w:t>Консультация для родителей:</w:t>
      </w:r>
    </w:p>
    <w:p w:rsidR="002F3B97" w:rsidRPr="00211B7F" w:rsidRDefault="002F3B97" w:rsidP="00211B7F">
      <w:pPr>
        <w:pStyle w:val="a4"/>
        <w:jc w:val="center"/>
        <w:rPr>
          <w:szCs w:val="32"/>
        </w:rPr>
      </w:pPr>
      <w:proofErr w:type="spellStart"/>
      <w:r w:rsidRPr="00211B7F">
        <w:rPr>
          <w:szCs w:val="32"/>
        </w:rPr>
        <w:t>Гендерное</w:t>
      </w:r>
      <w:proofErr w:type="spellEnd"/>
      <w:r w:rsidRPr="00211B7F">
        <w:rPr>
          <w:szCs w:val="32"/>
        </w:rPr>
        <w:t xml:space="preserve"> воспитание </w:t>
      </w:r>
      <w:proofErr w:type="spellStart"/>
      <w:r w:rsidRPr="00211B7F">
        <w:rPr>
          <w:szCs w:val="32"/>
        </w:rPr>
        <w:t>детеи</w:t>
      </w:r>
      <w:proofErr w:type="spellEnd"/>
      <w:r w:rsidRPr="00211B7F">
        <w:rPr>
          <w:szCs w:val="32"/>
        </w:rPr>
        <w:t>? старшего дошкольного возраста</w:t>
      </w:r>
      <w:r w:rsidR="003B3AB9" w:rsidRPr="00211B7F">
        <w:rPr>
          <w:szCs w:val="32"/>
        </w:rPr>
        <w:t>.</w:t>
      </w:r>
    </w:p>
    <w:p w:rsidR="00D70534" w:rsidRPr="00211B7F" w:rsidRDefault="00363AF8" w:rsidP="00211B7F">
      <w:pPr>
        <w:jc w:val="center"/>
        <w:rPr>
          <w:rFonts w:ascii="Times New Roman" w:hAnsi="Times New Roman" w:cs="Times New Roman"/>
          <w:i/>
          <w:color w:val="17365D" w:themeColor="text2" w:themeShade="BF"/>
          <w:sz w:val="44"/>
        </w:rPr>
      </w:pPr>
      <w:r w:rsidRPr="00211B7F">
        <w:rPr>
          <w:rFonts w:ascii="Times New Roman" w:hAnsi="Times New Roman" w:cs="Times New Roman"/>
          <w:i/>
          <w:color w:val="17365D" w:themeColor="text2" w:themeShade="BF"/>
          <w:sz w:val="44"/>
        </w:rPr>
        <w:t xml:space="preserve"> </w:t>
      </w:r>
    </w:p>
    <w:p w:rsidR="00D70534" w:rsidRPr="00211B7F" w:rsidRDefault="00D70534" w:rsidP="00211B7F">
      <w:pPr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p w:rsidR="00D70534" w:rsidRPr="00211B7F" w:rsidRDefault="00D70534" w:rsidP="00211B7F">
      <w:pPr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p w:rsidR="00D70534" w:rsidRPr="00211B7F" w:rsidRDefault="00D70534" w:rsidP="00211B7F">
      <w:pPr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p w:rsidR="00D70534" w:rsidRPr="00211B7F" w:rsidRDefault="00D70534" w:rsidP="00211B7F">
      <w:pPr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p w:rsidR="00D70534" w:rsidRPr="00211B7F" w:rsidRDefault="00D70534" w:rsidP="00211B7F">
      <w:pPr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p w:rsidR="00D70534" w:rsidRPr="00211B7F" w:rsidRDefault="00D70534" w:rsidP="00211B7F">
      <w:pPr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p w:rsidR="00D70534" w:rsidRPr="00211B7F" w:rsidRDefault="00D70534" w:rsidP="00211B7F">
      <w:pPr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p w:rsidR="00D70534" w:rsidRPr="00211B7F" w:rsidRDefault="00D70534" w:rsidP="00211B7F">
      <w:pPr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p w:rsidR="00D70534" w:rsidRPr="00211B7F" w:rsidRDefault="00DA4432" w:rsidP="00211B7F">
      <w:pPr>
        <w:jc w:val="right"/>
        <w:rPr>
          <w:rFonts w:ascii="Times New Roman" w:hAnsi="Times New Roman" w:cs="Times New Roman"/>
          <w:color w:val="17365D" w:themeColor="text2" w:themeShade="BF"/>
          <w:sz w:val="28"/>
        </w:rPr>
      </w:pPr>
      <w:r w:rsidRPr="00211B7F">
        <w:rPr>
          <w:rFonts w:ascii="Times New Roman" w:hAnsi="Times New Roman" w:cs="Times New Roman"/>
          <w:color w:val="17365D" w:themeColor="text2" w:themeShade="BF"/>
          <w:sz w:val="28"/>
        </w:rPr>
        <w:t>Воспитатель: Муллаянова А.Р.</w:t>
      </w:r>
    </w:p>
    <w:p w:rsidR="00D70534" w:rsidRPr="00211B7F" w:rsidRDefault="00D70534" w:rsidP="00211B7F">
      <w:pPr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p w:rsidR="00D70534" w:rsidRPr="00211B7F" w:rsidRDefault="00D70534" w:rsidP="00211B7F">
      <w:pPr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p w:rsidR="00D70534" w:rsidRPr="00211B7F" w:rsidRDefault="00D70534" w:rsidP="00211B7F">
      <w:pPr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p w:rsidR="00D70534" w:rsidRPr="00211B7F" w:rsidRDefault="00D70534" w:rsidP="00211B7F">
      <w:pPr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p w:rsidR="00D70534" w:rsidRPr="00211B7F" w:rsidRDefault="00D70534" w:rsidP="00211B7F">
      <w:pPr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p w:rsidR="00D70534" w:rsidRPr="00211B7F" w:rsidRDefault="00D70534" w:rsidP="00211B7F">
      <w:pPr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p w:rsidR="00D70534" w:rsidRPr="00211B7F" w:rsidRDefault="00D70534" w:rsidP="00211B7F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</w:rPr>
      </w:pPr>
      <w:r w:rsidRPr="00211B7F">
        <w:rPr>
          <w:rFonts w:ascii="Times New Roman" w:hAnsi="Times New Roman" w:cs="Times New Roman"/>
          <w:b/>
          <w:color w:val="17365D" w:themeColor="text2" w:themeShade="BF"/>
          <w:sz w:val="28"/>
        </w:rPr>
        <w:t>г. Нижневартовск</w:t>
      </w:r>
    </w:p>
    <w:p w:rsidR="002F3B97" w:rsidRPr="00211B7F" w:rsidRDefault="002F3B97" w:rsidP="00211B7F">
      <w:pPr>
        <w:spacing w:after="285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</w:pPr>
      <w:r w:rsidRPr="002F3B97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lastRenderedPageBreak/>
        <w:t>     </w:t>
      </w:r>
      <w:r w:rsidR="00363AF8" w:rsidRPr="00211B7F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  <w:t>Консультация для родителей:</w:t>
      </w:r>
      <w:r w:rsidR="00211B7F" w:rsidRPr="00211B7F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  <w:t xml:space="preserve"> </w:t>
      </w:r>
      <w:proofErr w:type="spellStart"/>
      <w:r w:rsidRPr="00211B7F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  <w:t>Гендерное</w:t>
      </w:r>
      <w:proofErr w:type="spellEnd"/>
      <w:r w:rsidRPr="00211B7F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  <w:t xml:space="preserve"> воспитание </w:t>
      </w:r>
      <w:proofErr w:type="spellStart"/>
      <w:r w:rsidRPr="00211B7F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  <w:t>детеи</w:t>
      </w:r>
      <w:proofErr w:type="spellEnd"/>
      <w:r w:rsidRPr="00211B7F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  <w:t>? старшего дошкольного возраста</w:t>
      </w:r>
      <w:r w:rsidR="003B3AB9" w:rsidRPr="00211B7F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  <w:t>.</w:t>
      </w:r>
    </w:p>
    <w:p w:rsidR="002F3B97" w:rsidRPr="003B3AB9" w:rsidRDefault="002F3B97" w:rsidP="00211B7F">
      <w:pPr>
        <w:spacing w:after="285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Социальные изменения, происходящие в современном обществе, привели к разрушению традиционных стереотипов мужского и женского поведения. Демократизация отношений полов повлекла смешение половых ролей, феминизацию мужчин и </w:t>
      </w:r>
      <w:proofErr w:type="spellStart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омужествление</w:t>
      </w:r>
      <w:proofErr w:type="spellEnd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женщин.</w:t>
      </w:r>
    </w:p>
    <w:p w:rsidR="002F3B97" w:rsidRPr="003B3AB9" w:rsidRDefault="002F3B97" w:rsidP="00211B7F">
      <w:pPr>
        <w:spacing w:after="285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    На фоне этих изменений меняется и сознание детей: девочки становятся агрессивными и грубыми, а мальчики перенимают женский тип поведения. Многие девочки лишены скромности, нежности, терпения, не умеют мирно разрешать конфликтные ситуации. Мальчики, наоборот, не умеют постоять за себя, слабы физически, лишены выносливости и эмоциональной устойчивости, у них отсутствует культура поведения по отношению к девочкам. Кроме того, играя, дети не умеют договариваться, распределять роли, а в процессе трудовой деятельности дети не умеют самостоятельно распределять обязанности с учетом пола партнера.</w:t>
      </w:r>
    </w:p>
    <w:p w:rsidR="002F3B97" w:rsidRPr="003B3AB9" w:rsidRDefault="002F3B97" w:rsidP="00211B7F">
      <w:pPr>
        <w:spacing w:after="285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     Понимание </w:t>
      </w:r>
      <w:proofErr w:type="spellStart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гендерной</w:t>
      </w:r>
      <w:proofErr w:type="spellEnd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принадлежности оказывает влияние, как на психику, так и на эмоциональное равновесие и самочувствие человека. Идентификация и осознание идентичности происходят непрестанно на протяжении всей жизни, но большинство исследований в этой области фокусируется на подростковом возрасте, который известен кризисами самосознания  и самоутверждения. Между тем детям необходимо ещё до школы получать знания о </w:t>
      </w:r>
      <w:proofErr w:type="spellStart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гендерно</w:t>
      </w:r>
      <w:proofErr w:type="spellEnd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– ролевых особенностях, поведении и ожиданиях представителей мужского и женского пола.</w:t>
      </w:r>
    </w:p>
    <w:p w:rsidR="002F3B97" w:rsidRPr="003B3AB9" w:rsidRDefault="002F3B97" w:rsidP="00211B7F">
      <w:pPr>
        <w:spacing w:after="285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- с 4-х до 7 лет формируется </w:t>
      </w:r>
      <w:proofErr w:type="spellStart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гендерная</w:t>
      </w:r>
      <w:proofErr w:type="spellEnd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константность (устойчивость), т</w:t>
      </w:r>
      <w:proofErr w:type="gramStart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.е</w:t>
      </w:r>
      <w:proofErr w:type="gramEnd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дети уже осознают, что мальчики становятся мужчинами, а девочки – женщинами и что принадлежность к полу сохраняется, независимо от возникающих ситуаций или личных желаний ребенка.</w:t>
      </w:r>
    </w:p>
    <w:p w:rsidR="002F3B97" w:rsidRPr="003B3AB9" w:rsidRDefault="002F3B97" w:rsidP="00211B7F">
      <w:pPr>
        <w:spacing w:after="285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     Становление </w:t>
      </w:r>
      <w:proofErr w:type="spellStart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гендерной</w:t>
      </w:r>
      <w:proofErr w:type="spellEnd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идентичности является серьезной проблемой. Мальчики больше времени проводят с матерью, чем с отцом. Многие мальчики воспитываются только мамой и бабушкой, в детском саду их тоже окружают женщины.</w:t>
      </w:r>
    </w:p>
    <w:p w:rsidR="002F3B97" w:rsidRPr="003B3AB9" w:rsidRDefault="002F3B97" w:rsidP="00211B7F">
      <w:pPr>
        <w:spacing w:after="285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     К тому же программно-методическое обеспечение дошкольных программ не всегда учитывает </w:t>
      </w:r>
      <w:proofErr w:type="spellStart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гендерные</w:t>
      </w:r>
      <w:proofErr w:type="spellEnd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особенности. В результате </w:t>
      </w:r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lastRenderedPageBreak/>
        <w:t xml:space="preserve">содержание воспитания и образования, в основном, </w:t>
      </w:r>
      <w:proofErr w:type="spellStart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ориентированно</w:t>
      </w:r>
      <w:proofErr w:type="spellEnd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только на возрастные и психологические особенности детей, а не на особенности мальчиков и девочек.</w:t>
      </w:r>
    </w:p>
    <w:p w:rsidR="002F3B97" w:rsidRPr="003B3AB9" w:rsidRDefault="002F3B97" w:rsidP="00211B7F">
      <w:pPr>
        <w:spacing w:after="285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    Все это позволяет сделать вывод о необходимости создания в ДО</w:t>
      </w:r>
      <w:r w:rsidR="003B3AB9"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О</w:t>
      </w:r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условий для </w:t>
      </w:r>
      <w:proofErr w:type="spellStart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гендерной</w:t>
      </w:r>
      <w:proofErr w:type="spellEnd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социализации дошкольников.</w:t>
      </w:r>
    </w:p>
    <w:p w:rsidR="002F3B97" w:rsidRPr="003B3AB9" w:rsidRDefault="002F3B97" w:rsidP="00211B7F">
      <w:pPr>
        <w:spacing w:after="285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     «Воспитание и развитие детей с учетом </w:t>
      </w:r>
      <w:proofErr w:type="spellStart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гендерных</w:t>
      </w:r>
      <w:proofErr w:type="spellEnd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особенностей формирует у детей навыки общения девочек и мальчиков в быту, в режимных моментах, а также определенные </w:t>
      </w:r>
      <w:proofErr w:type="spellStart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гендерные</w:t>
      </w:r>
      <w:proofErr w:type="spellEnd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аспекты на занятиях позволяют учитывать их психофизиологические различия под руководством компетентного взрослого» (М.А.Панфилова).</w:t>
      </w:r>
    </w:p>
    <w:p w:rsidR="002F3B97" w:rsidRPr="003B3AB9" w:rsidRDefault="002F3B97" w:rsidP="00211B7F">
      <w:pPr>
        <w:spacing w:after="285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    На мой взгляд, проект «</w:t>
      </w:r>
      <w:proofErr w:type="spellStart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Гендерное</w:t>
      </w:r>
      <w:proofErr w:type="spellEnd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воспитание старших дошкольников» является первым шагом в  </w:t>
      </w:r>
      <w:proofErr w:type="spellStart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гендерном</w:t>
      </w:r>
      <w:proofErr w:type="spellEnd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воспитании ребенка дошкольного возраста, так как формирует первоначальное прочувствованное восприятие детьми ближайшей </w:t>
      </w:r>
      <w:proofErr w:type="spellStart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социокультурной</w:t>
      </w:r>
      <w:proofErr w:type="spellEnd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среды, которой является  он, противоположный пол, его семья и деятельности в ней человека,  развивает      осознанное понимание значимости  себя  по отношению к окружающей действительности. А с понимания своей роли в своей семье начинается  понимание  образа  я – мальчика (девочки).</w:t>
      </w:r>
    </w:p>
    <w:p w:rsidR="002F3B97" w:rsidRPr="003B3AB9" w:rsidRDefault="002F3B97" w:rsidP="00211B7F">
      <w:pPr>
        <w:spacing w:after="285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proofErr w:type="spellStart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Бесполость</w:t>
      </w:r>
      <w:proofErr w:type="spellEnd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воспитания, царившая долгие годы в нашей стране, привела и к тому, что многие испытывают сегодня беспомощность и растерянность в выполнении функциональных обязанностей, требующих </w:t>
      </w:r>
      <w:proofErr w:type="spellStart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фемининных</w:t>
      </w:r>
      <w:proofErr w:type="spellEnd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или </w:t>
      </w:r>
      <w:proofErr w:type="spellStart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маскулинных</w:t>
      </w:r>
      <w:proofErr w:type="spellEnd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проявлений:</w:t>
      </w:r>
    </w:p>
    <w:p w:rsidR="002F3B97" w:rsidRPr="003B3AB9" w:rsidRDefault="002F3B97" w:rsidP="00211B7F">
      <w:pPr>
        <w:spacing w:after="285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-серьезные проблемы, связанные с отсутствием качеств мужественности, возникают у молодых людей, служащих в армии;</w:t>
      </w:r>
    </w:p>
    <w:p w:rsidR="002F3B97" w:rsidRPr="003B3AB9" w:rsidRDefault="002F3B97" w:rsidP="00211B7F">
      <w:pPr>
        <w:spacing w:after="285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      Особенно это касается установления семейных отношений. Распространенные сегодня формы гражданского сожительства, гостевых браков делают проблематичным процесс приобщения детей к семейным </w:t>
      </w:r>
      <w:proofErr w:type="spellStart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социокультурным</w:t>
      </w:r>
      <w:proofErr w:type="spellEnd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ценностям, лишают их ориентации в специфике </w:t>
      </w:r>
      <w:proofErr w:type="spellStart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межполовых</w:t>
      </w:r>
      <w:proofErr w:type="spellEnd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отношений. Дети, воспитывающиеся в неполных семьях, зачастую испытывают чувство ущербности, неполноценности, неспособны в дальнейшем выстраивать свои половые роли по образу семейных пар, особенно если отношения в них были далеки от идеала.</w:t>
      </w:r>
    </w:p>
    <w:p w:rsidR="002F3B97" w:rsidRPr="003B3AB9" w:rsidRDefault="002F3B97" w:rsidP="00211B7F">
      <w:pPr>
        <w:spacing w:after="285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     Утрата ценностей </w:t>
      </w:r>
      <w:proofErr w:type="spellStart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гендерной</w:t>
      </w:r>
      <w:proofErr w:type="spellEnd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культуры приводит к природному дисбалансу соотношения мужских и женских особей как представителей </w:t>
      </w:r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lastRenderedPageBreak/>
        <w:t xml:space="preserve">биологического вида. Одним из негативных последствий сексуальной революции является стремительный рост </w:t>
      </w:r>
      <w:proofErr w:type="spellStart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транссексуалов</w:t>
      </w:r>
      <w:proofErr w:type="spellEnd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, сексуальных меньшинств, обреченных на бездетное существование. Вместе с тем она является одним из существенных факторов резкого спада демографической ситуации.</w:t>
      </w:r>
    </w:p>
    <w:p w:rsidR="002F3B97" w:rsidRPr="003B3AB9" w:rsidRDefault="002F3B97" w:rsidP="00211B7F">
      <w:pPr>
        <w:spacing w:after="285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     Анализ материалов из опыта работы « </w:t>
      </w:r>
      <w:proofErr w:type="spellStart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Гендерное</w:t>
      </w:r>
      <w:proofErr w:type="spellEnd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воспитание дошкольников»  выявил  положительные тенденции работы в этом направлении с учетом </w:t>
      </w:r>
      <w:proofErr w:type="spellStart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гендерного</w:t>
      </w:r>
      <w:proofErr w:type="spellEnd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подхода:</w:t>
      </w:r>
    </w:p>
    <w:p w:rsidR="002F3B97" w:rsidRPr="003B3AB9" w:rsidRDefault="002F3B97" w:rsidP="00211B7F">
      <w:pPr>
        <w:spacing w:after="285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- создаются условия для развития умственных и творческих способностей с учетом потребностей мальчиков и девочек.</w:t>
      </w:r>
    </w:p>
    <w:p w:rsidR="002F3B97" w:rsidRPr="003B3AB9" w:rsidRDefault="002F3B97" w:rsidP="00211B7F">
      <w:pPr>
        <w:spacing w:after="285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    Вместе с тем далеко не всегда осуществляется взаимодействие взрослого и ребенка на уровне сотворчества, содействия в игровой, конструктивной и познавательной деятельности с учетом  </w:t>
      </w:r>
      <w:proofErr w:type="spellStart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гендерного</w:t>
      </w:r>
      <w:proofErr w:type="spellEnd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подхода. Эта деятельность является эпизодическим и второстепенным компонентом жизни детей в детском саду.</w:t>
      </w:r>
    </w:p>
    <w:p w:rsidR="002F3B97" w:rsidRPr="003B3AB9" w:rsidRDefault="002F3B97" w:rsidP="00211B7F">
      <w:pPr>
        <w:spacing w:after="285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     Встречаются трудности в подборе объектов для творческой деятельности, ограничена сфера </w:t>
      </w:r>
      <w:proofErr w:type="spellStart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гендерного</w:t>
      </w:r>
      <w:proofErr w:type="spellEnd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воспитания дошкольников. Достаточно полного представления о сущности </w:t>
      </w:r>
      <w:proofErr w:type="spellStart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гендерного</w:t>
      </w:r>
      <w:proofErr w:type="spellEnd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воспитания нет как у воспитателей, так и у родителей. </w:t>
      </w:r>
      <w:proofErr w:type="spellStart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Гендерное</w:t>
      </w:r>
      <w:proofErr w:type="spellEnd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воспитание детей дошкольного возраста еще не стало ведущим в образовательном процессе детского сада.</w:t>
      </w:r>
    </w:p>
    <w:p w:rsidR="002F3B97" w:rsidRPr="003B3AB9" w:rsidRDefault="002F3B97" w:rsidP="00211B7F">
      <w:pPr>
        <w:spacing w:after="285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В науках о человеке сторонники </w:t>
      </w:r>
      <w:proofErr w:type="spellStart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гендерного</w:t>
      </w:r>
      <w:proofErr w:type="spellEnd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направления придерживаются лозунга: «Люди не рождаются мужчинами или женщинами, становятся ими благодаря влиянию на их воспитание экономического и </w:t>
      </w:r>
      <w:proofErr w:type="spellStart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социокультурного</w:t>
      </w:r>
      <w:proofErr w:type="spellEnd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содержания жизни общества (</w:t>
      </w:r>
      <w:proofErr w:type="spellStart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этнонациональных</w:t>
      </w:r>
      <w:proofErr w:type="spellEnd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, религиозных, культурных традиций, образованности населения и др.)».</w:t>
      </w:r>
    </w:p>
    <w:p w:rsidR="002F3B97" w:rsidRPr="003B3AB9" w:rsidRDefault="002F3B97" w:rsidP="00211B7F">
      <w:pPr>
        <w:spacing w:after="285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Для того</w:t>
      </w:r>
      <w:proofErr w:type="gramStart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,</w:t>
      </w:r>
      <w:proofErr w:type="gramEnd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чтобы  воспитание детей  дошкольного возраста осуществлялось с учётом их </w:t>
      </w:r>
      <w:proofErr w:type="spellStart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гендерных</w:t>
      </w:r>
      <w:proofErr w:type="spellEnd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особенностей, у родителей, воспитателей и специалистов должна быть сформирована </w:t>
      </w:r>
      <w:proofErr w:type="spellStart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гендерная</w:t>
      </w:r>
      <w:proofErr w:type="spellEnd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компетентность, которая позволит им овладеть организационными, </w:t>
      </w:r>
      <w:proofErr w:type="spellStart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психолого</w:t>
      </w:r>
      <w:proofErr w:type="spellEnd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– педагогическими и дидактическими аспектами руководства детской деятельностью с учётом психофизиологических и индивидуальных особенностей ребёнка.</w:t>
      </w:r>
    </w:p>
    <w:p w:rsidR="002F3B97" w:rsidRPr="003B3AB9" w:rsidRDefault="002F3B97" w:rsidP="00211B7F">
      <w:pPr>
        <w:spacing w:after="285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lastRenderedPageBreak/>
        <w:t xml:space="preserve">Под </w:t>
      </w:r>
      <w:proofErr w:type="spellStart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гендерной</w:t>
      </w:r>
      <w:proofErr w:type="spellEnd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компетентностью мы понимаем информированность родителей и педагогов относительно того, что понятие </w:t>
      </w:r>
      <w:proofErr w:type="spellStart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гендер</w:t>
      </w:r>
      <w:proofErr w:type="spellEnd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охватывает круг психосоциальных и </w:t>
      </w:r>
      <w:proofErr w:type="spellStart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социокультурных</w:t>
      </w:r>
      <w:proofErr w:type="spellEnd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характеристик, ассоциирующихся с мужским или женским полом в рамках определённой культуры.</w:t>
      </w:r>
    </w:p>
    <w:p w:rsidR="002F3B97" w:rsidRPr="003B3AB9" w:rsidRDefault="002F3B97" w:rsidP="00211B7F">
      <w:pPr>
        <w:spacing w:after="285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С этой целью осуществлялась подборка специальной литературы, в которой отражены вопросы психологии, нейропсихологии, физиологии и гигиены, педагогики, дидактики. Здесь нашли отражение такие вопросы как: особенности поведения детей, значимость игры, социализация, половая идентификация, формирование характера, развитие эмоций, воспитание нравственности и другие, которые предлагаются как отечественными, так и зарубежными авторами.</w:t>
      </w:r>
    </w:p>
    <w:p w:rsidR="002F3B97" w:rsidRPr="003B3AB9" w:rsidRDefault="002F3B97" w:rsidP="00211B7F">
      <w:pPr>
        <w:spacing w:after="285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Данная библиография заинтересует воспитателей, педагогов – психологов, инструкторов по физкультуре, родителей, учителей и всех тех, кто занимается воспитанием и обучением детей с учётом их индивидуальных и  </w:t>
      </w:r>
      <w:proofErr w:type="spellStart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гендерных</w:t>
      </w:r>
      <w:proofErr w:type="spellEnd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особенностей.</w:t>
      </w:r>
    </w:p>
    <w:p w:rsidR="002F3B97" w:rsidRPr="003B3AB9" w:rsidRDefault="002F3B97" w:rsidP="00211B7F">
      <w:pPr>
        <w:spacing w:after="285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Алешина Ю.Е., Борисов И.Ю. </w:t>
      </w:r>
      <w:proofErr w:type="spellStart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Полоролевая</w:t>
      </w:r>
      <w:proofErr w:type="spellEnd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дифференциация как комплексный показатель межличностных отношений супругов // Вестник МГУ. Сер. 14. Психология. - 1984. - № 2. - С. 44-53.</w:t>
      </w:r>
    </w:p>
    <w:p w:rsidR="002F3B97" w:rsidRPr="003B3AB9" w:rsidRDefault="002F3B97" w:rsidP="00211B7F">
      <w:pPr>
        <w:spacing w:after="285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Алешина Ю.Е., </w:t>
      </w:r>
      <w:proofErr w:type="spellStart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Гозман</w:t>
      </w:r>
      <w:proofErr w:type="spellEnd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Л.Я., </w:t>
      </w:r>
      <w:proofErr w:type="spellStart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Дубовская</w:t>
      </w:r>
      <w:proofErr w:type="spellEnd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Е.М. Социальн</w:t>
      </w:r>
      <w:proofErr w:type="gramStart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о-</w:t>
      </w:r>
      <w:proofErr w:type="gramEnd"/>
      <w:r w:rsidRPr="003B3AB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психологические методы исследования супружеских отношений. М.: 1989-с.120</w:t>
      </w:r>
    </w:p>
    <w:p w:rsidR="00363AF8" w:rsidRPr="00D70534" w:rsidRDefault="00363AF8" w:rsidP="00211B7F">
      <w:pPr>
        <w:jc w:val="center"/>
        <w:rPr>
          <w:rFonts w:ascii="Times New Roman" w:hAnsi="Times New Roman" w:cs="Times New Roman"/>
          <w:b/>
          <w:sz w:val="28"/>
        </w:rPr>
      </w:pPr>
    </w:p>
    <w:sectPr w:rsidR="00363AF8" w:rsidRPr="00D70534" w:rsidSect="003B3AB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/>
  <w:rsids>
    <w:rsidRoot w:val="00D70534"/>
    <w:rsid w:val="000C0EA3"/>
    <w:rsid w:val="00143E20"/>
    <w:rsid w:val="00173DFA"/>
    <w:rsid w:val="002048E4"/>
    <w:rsid w:val="00211B7F"/>
    <w:rsid w:val="002F3B97"/>
    <w:rsid w:val="00363AF8"/>
    <w:rsid w:val="0039141A"/>
    <w:rsid w:val="003B3AB9"/>
    <w:rsid w:val="0051651D"/>
    <w:rsid w:val="005A44C2"/>
    <w:rsid w:val="00646215"/>
    <w:rsid w:val="00B94F4B"/>
    <w:rsid w:val="00C146AF"/>
    <w:rsid w:val="00D70534"/>
    <w:rsid w:val="00DA4432"/>
    <w:rsid w:val="00DC0874"/>
    <w:rsid w:val="00EA4E1B"/>
    <w:rsid w:val="00EC39C0"/>
    <w:rsid w:val="00ED5450"/>
    <w:rsid w:val="00EE4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1D"/>
  </w:style>
  <w:style w:type="paragraph" w:styleId="1">
    <w:name w:val="heading 1"/>
    <w:basedOn w:val="a"/>
    <w:link w:val="10"/>
    <w:uiPriority w:val="9"/>
    <w:qFormat/>
    <w:rsid w:val="002F3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B3A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B3A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B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3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3A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B3A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3B3A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B3A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1127</Words>
  <Characters>6430</Characters>
  <Application>Microsoft Office Word</Application>
  <DocSecurity>0</DocSecurity>
  <Lines>53</Lines>
  <Paragraphs>15</Paragraphs>
  <ScaleCrop>false</ScaleCrop>
  <Company>Microsoft</Company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Турышева</dc:creator>
  <cp:lastModifiedBy>Альфия Турышева</cp:lastModifiedBy>
  <cp:revision>4</cp:revision>
  <dcterms:created xsi:type="dcterms:W3CDTF">2015-04-11T09:56:00Z</dcterms:created>
  <dcterms:modified xsi:type="dcterms:W3CDTF">2015-04-12T07:36:00Z</dcterms:modified>
</cp:coreProperties>
</file>