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52" w:rsidRDefault="00C96A70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5298440</wp:posOffset>
            </wp:positionV>
            <wp:extent cx="751205" cy="1915795"/>
            <wp:effectExtent l="19050" t="0" r="0" b="0"/>
            <wp:wrapNone/>
            <wp:docPr id="10" name="Рисунок 1" descr="&quot;ГОСТ 23457-86. Технические средства организации дорожного движения. Правила примен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ГОСТ 23457-86. Технические средства организации дорожного движения. Правила применения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2499995</wp:posOffset>
            </wp:positionV>
            <wp:extent cx="982980" cy="1971675"/>
            <wp:effectExtent l="19050" t="0" r="7620" b="0"/>
            <wp:wrapNone/>
            <wp:docPr id="4" name="Рисунок 4" descr="Большое Рад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ольшое Рад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669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2515870</wp:posOffset>
            </wp:positionV>
            <wp:extent cx="1029970" cy="1955800"/>
            <wp:effectExtent l="19050" t="0" r="0" b="0"/>
            <wp:wrapNone/>
            <wp:docPr id="6" name="Рисунок 6" descr="Операция &quot;Пешеходный переход&quot; / новости &quot;Про-Домодедово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ерация &quot;Пешеходный переход&quot; / новости &quot;Про-Домодедово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929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83903</wp:posOffset>
            </wp:positionH>
            <wp:positionV relativeFrom="paragraph">
              <wp:posOffset>353336</wp:posOffset>
            </wp:positionV>
            <wp:extent cx="974863" cy="1526651"/>
            <wp:effectExtent l="19050" t="0" r="0" b="0"/>
            <wp:wrapNone/>
            <wp:docPr id="1" name="Рисунок 1" descr="Операция &quot;Пешеходный переход&quot; / новости &quot;Про-Домодедово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ерация &quot;Пешеходный переход&quot; / новости &quot;Про-Домодедово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5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34925</wp:posOffset>
            </wp:positionV>
            <wp:extent cx="1713865" cy="1979295"/>
            <wp:effectExtent l="19050" t="0" r="635" b="0"/>
            <wp:wrapNone/>
            <wp:docPr id="2" name="Рисунок 2" descr="Стать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ать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331" b="-4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106680</wp:posOffset>
            </wp:positionV>
            <wp:extent cx="983615" cy="1979295"/>
            <wp:effectExtent l="19050" t="0" r="6985" b="0"/>
            <wp:wrapNone/>
            <wp:docPr id="3" name="Рисунок 3" descr="ЗАБАВНАЯ ГИБДДейка от ОЛЕГА ИНДЕЙКИНА ххх ВЕСЁЛЫЕ ДОРОЖНЫЕ ЗНАКИ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БАВНАЯ ГИБДДейка от ОЛЕГА ИНДЕЙКИНА ххх ВЕСЁЛЫЕ ДОРОЖНЫЕ ЗНАКИ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079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7F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7851140</wp:posOffset>
            </wp:positionV>
            <wp:extent cx="722630" cy="1630680"/>
            <wp:effectExtent l="19050" t="0" r="1270" b="0"/>
            <wp:wrapNone/>
            <wp:docPr id="13" name="Рисунок 10" descr="Знаки дорожного движения в картинках с поясн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и дорожного движения в картинках с пояснения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355" b="-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7F9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7851140</wp:posOffset>
            </wp:positionV>
            <wp:extent cx="792480" cy="1629410"/>
            <wp:effectExtent l="19050" t="0" r="7620" b="0"/>
            <wp:wrapNone/>
            <wp:docPr id="12" name="Рисунок 7" descr="Знаки дорожного движения в картинках с поясн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и дорожного движения в картинках с пояснения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0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7F9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80755</wp:posOffset>
            </wp:positionH>
            <wp:positionV relativeFrom="paragraph">
              <wp:posOffset>7628780</wp:posOffset>
            </wp:positionV>
            <wp:extent cx="815175" cy="1898710"/>
            <wp:effectExtent l="19050" t="0" r="3975" b="0"/>
            <wp:wrapNone/>
            <wp:docPr id="11" name="Рисунок 4" descr="&quot;ГОСТ 23457-86. Технические средства организации дорожного движения. Правила примен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ГОСТ 23457-86. Технические средства организации дорожного движения. Правила применения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254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5" cy="189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7F9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4940935</wp:posOffset>
            </wp:positionV>
            <wp:extent cx="1311275" cy="2011680"/>
            <wp:effectExtent l="19050" t="0" r="3175" b="0"/>
            <wp:wrapNone/>
            <wp:docPr id="9" name="Рисунок 9" descr="ЗАБАВНАЯ ГИБДДейка от ОЛЕГА ИНДЕЙКИНА ххх ВЕСЁЛЫЕ ДОРОЖНЫЕ ЗНАКИ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БАВНАЯ ГИБДДейка от ОЛЕГА ИНДЕЙКИНА ххх ВЕСЁЛЫЕ ДОРОЖНЫЕ ЗНАКИ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7F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-838448</wp:posOffset>
            </wp:positionH>
            <wp:positionV relativeFrom="paragraph">
              <wp:posOffset>4838078</wp:posOffset>
            </wp:positionV>
            <wp:extent cx="1277012" cy="1971923"/>
            <wp:effectExtent l="19050" t="0" r="0" b="0"/>
            <wp:wrapNone/>
            <wp:docPr id="8" name="Рисунок 8" descr="Стать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ать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0763" b="-3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197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7F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2420620</wp:posOffset>
            </wp:positionV>
            <wp:extent cx="906145" cy="2102485"/>
            <wp:effectExtent l="19050" t="0" r="8255" b="0"/>
            <wp:wrapNone/>
            <wp:docPr id="5" name="Рисунок 5" descr="Большое Рад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ольшое Рад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141" b="-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A52" w:rsidSect="00591A5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31" w:rsidRDefault="00160331" w:rsidP="00C96A70">
      <w:pPr>
        <w:spacing w:after="0" w:line="240" w:lineRule="auto"/>
      </w:pPr>
      <w:r>
        <w:separator/>
      </w:r>
    </w:p>
  </w:endnote>
  <w:endnote w:type="continuationSeparator" w:id="0">
    <w:p w:rsidR="00160331" w:rsidRDefault="00160331" w:rsidP="00C9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31" w:rsidRDefault="00160331" w:rsidP="00C96A70">
      <w:pPr>
        <w:spacing w:after="0" w:line="240" w:lineRule="auto"/>
      </w:pPr>
      <w:r>
        <w:separator/>
      </w:r>
    </w:p>
  </w:footnote>
  <w:footnote w:type="continuationSeparator" w:id="0">
    <w:p w:rsidR="00160331" w:rsidRDefault="00160331" w:rsidP="00C9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70" w:rsidRDefault="00C96A70" w:rsidP="00C96A70">
    <w:pPr>
      <w:pStyle w:val="a5"/>
      <w:jc w:val="right"/>
    </w:pPr>
    <w: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F9"/>
    <w:rsid w:val="00160331"/>
    <w:rsid w:val="00393C37"/>
    <w:rsid w:val="00411061"/>
    <w:rsid w:val="004467F9"/>
    <w:rsid w:val="00591A52"/>
    <w:rsid w:val="00C96A70"/>
    <w:rsid w:val="00CE75E5"/>
    <w:rsid w:val="00E3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6A70"/>
  </w:style>
  <w:style w:type="paragraph" w:styleId="a7">
    <w:name w:val="footer"/>
    <w:basedOn w:val="a"/>
    <w:link w:val="a8"/>
    <w:uiPriority w:val="99"/>
    <w:semiHidden/>
    <w:unhideWhenUsed/>
    <w:rsid w:val="00C9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2014-11-23T13:54:00Z</dcterms:created>
  <dcterms:modified xsi:type="dcterms:W3CDTF">2014-11-24T19:20:00Z</dcterms:modified>
</cp:coreProperties>
</file>