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ПРИВИТИЕ НАВЫКОВ</w:t>
      </w:r>
      <w:r w:rsidRPr="00250D72">
        <w:rPr>
          <w:rFonts w:ascii="Times New Roman" w:hAnsi="Times New Roman" w:cs="Times New Roman"/>
          <w:sz w:val="28"/>
          <w:szCs w:val="28"/>
        </w:rPr>
        <w:t xml:space="preserve"> БЕЗОПАСНОГО ПОВЕДЕНИЯ НА УЛИЦЕ</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jc w:val="center"/>
        <w:rPr>
          <w:rFonts w:ascii="Times New Roman" w:hAnsi="Times New Roman" w:cs="Times New Roman"/>
          <w:sz w:val="28"/>
          <w:szCs w:val="28"/>
        </w:rPr>
      </w:pPr>
      <w:r w:rsidRPr="00250D72">
        <w:rPr>
          <w:rFonts w:ascii="Times New Roman" w:hAnsi="Times New Roman" w:cs="Times New Roman"/>
          <w:sz w:val="28"/>
          <w:szCs w:val="28"/>
        </w:rPr>
        <w:t>Памятка для родителей</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 xml:space="preserve"> </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Общие рекомендации</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Выходить из дома следует заблаговременно – так, чтобы остался резерв времени. Ребенок должен привыкнуть ходить по дороге не спеша.</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 xml:space="preserve">Увидев автобус на остановке на противоположной стороне улицы, не спешите, не бегите к нему через дорогу. </w:t>
      </w:r>
      <w:proofErr w:type="spellStart"/>
      <w:r w:rsidRPr="00250D72">
        <w:rPr>
          <w:rFonts w:ascii="Times New Roman" w:hAnsi="Times New Roman" w:cs="Times New Roman"/>
          <w:sz w:val="28"/>
          <w:szCs w:val="28"/>
        </w:rPr>
        <w:t>Объясниет</w:t>
      </w:r>
      <w:proofErr w:type="spellEnd"/>
      <w:r w:rsidRPr="00250D72">
        <w:rPr>
          <w:rFonts w:ascii="Times New Roman" w:hAnsi="Times New Roman" w:cs="Times New Roman"/>
          <w:sz w:val="28"/>
          <w:szCs w:val="28"/>
        </w:rPr>
        <w:t xml:space="preserve"> ребенку, что это опасно. Можно попасть под колеса движущегося автомобиля.</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Покажите ребенку, где переход. Следите за тем, как переходите про</w:t>
      </w:r>
      <w:r>
        <w:rPr>
          <w:rFonts w:ascii="Times New Roman" w:hAnsi="Times New Roman" w:cs="Times New Roman"/>
          <w:sz w:val="28"/>
          <w:szCs w:val="28"/>
        </w:rPr>
        <w:t>езжую часть: не наискосок, а ст</w:t>
      </w:r>
      <w:r w:rsidRPr="00250D72">
        <w:rPr>
          <w:rFonts w:ascii="Times New Roman" w:hAnsi="Times New Roman" w:cs="Times New Roman"/>
          <w:sz w:val="28"/>
          <w:szCs w:val="28"/>
        </w:rPr>
        <w:t>рого перпендикулярно. Ребенок должен осознать, что это делается для лучшего наблюдения за дорогой.</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Там, где есть светофор, переходите улицу строго по зеленому сигналу.</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Переходите улицу только по пешеходным переходам, а у перекрестка – по линии тротуаров.</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Выход из подъезда дома</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Если у подъезда дома возможно движение транспорта, сразу обратите внимание ребенка и посмотрите вместе – нет ли машин. Если у подъезда стоит машина или растет дерево, закрывающее обзор, приостановитесь и «выгляните» - нет ли за препятствием скрытой опасности.</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 xml:space="preserve"> </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Движение по тротуару</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 xml:space="preserve">Периодически обращайте внимание ребенка на появляющиеся вдали и проезжающие мимо автомобили, особенно </w:t>
      </w:r>
      <w:proofErr w:type="gramStart"/>
      <w:r w:rsidRPr="00250D72">
        <w:rPr>
          <w:rFonts w:ascii="Times New Roman" w:hAnsi="Times New Roman" w:cs="Times New Roman"/>
          <w:sz w:val="28"/>
          <w:szCs w:val="28"/>
        </w:rPr>
        <w:t>на те</w:t>
      </w:r>
      <w:proofErr w:type="gramEnd"/>
      <w:r w:rsidRPr="00250D72">
        <w:rPr>
          <w:rFonts w:ascii="Times New Roman" w:hAnsi="Times New Roman" w:cs="Times New Roman"/>
          <w:sz w:val="28"/>
          <w:szCs w:val="28"/>
        </w:rPr>
        <w:t xml:space="preserve"> из них, которые едут с большой скоростью. Научите ребенка замечать транспорт издали, провожать его глазами и оценивать скорость.</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 xml:space="preserve">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w:t>
      </w:r>
      <w:proofErr w:type="gramStart"/>
      <w:r w:rsidRPr="00250D72">
        <w:rPr>
          <w:rFonts w:ascii="Times New Roman" w:hAnsi="Times New Roman" w:cs="Times New Roman"/>
          <w:sz w:val="28"/>
          <w:szCs w:val="28"/>
        </w:rPr>
        <w:t>стоящего</w:t>
      </w:r>
      <w:proofErr w:type="gramEnd"/>
      <w:r w:rsidRPr="00250D72">
        <w:rPr>
          <w:rFonts w:ascii="Times New Roman" w:hAnsi="Times New Roman" w:cs="Times New Roman"/>
          <w:sz w:val="28"/>
          <w:szCs w:val="28"/>
        </w:rPr>
        <w:t xml:space="preserve"> </w:t>
      </w:r>
      <w:proofErr w:type="spellStart"/>
      <w:r w:rsidRPr="00250D72">
        <w:rPr>
          <w:rFonts w:ascii="Times New Roman" w:hAnsi="Times New Roman" w:cs="Times New Roman"/>
          <w:sz w:val="28"/>
          <w:szCs w:val="28"/>
        </w:rPr>
        <w:t>автомобилявыедет</w:t>
      </w:r>
      <w:proofErr w:type="spellEnd"/>
      <w:r w:rsidRPr="00250D72">
        <w:rPr>
          <w:rFonts w:ascii="Times New Roman" w:hAnsi="Times New Roman" w:cs="Times New Roman"/>
          <w:sz w:val="28"/>
          <w:szCs w:val="28"/>
        </w:rPr>
        <w:t xml:space="preserve"> другая машина.</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Такое наблюдение во время прогулки полезно проделывать с различными предметами, закрывающими обзор улицы – кустами, деревьями, заборами.</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Переход через проезжую часть, где нет светофора.</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Во время прогулок и по дороге в детский сад и обратно приучайте ребёнка останавливаться, приближаясь к проезжей части дороги. Остановка позволит ему переключиться и оценить ситуацию. Это главное правило пешехода.</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Посадка в автобус, поездка и выход из него</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Подходите к двери только при полной остановке автобуса. Приучите ребенка держаться в автобусе за поручни и уступать место пожилым людям.</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Выйдя из автобуса, на другую сторону улицы переходите только по пешеходному переходу</w:t>
      </w:r>
      <w:r>
        <w:rPr>
          <w:rFonts w:ascii="Times New Roman" w:hAnsi="Times New Roman" w:cs="Times New Roman"/>
          <w:sz w:val="28"/>
          <w:szCs w:val="28"/>
        </w:rPr>
        <w:t>.</w:t>
      </w:r>
      <w:bookmarkStart w:id="0" w:name="_GoBack"/>
      <w:bookmarkEnd w:id="0"/>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 xml:space="preserve"> </w:t>
      </w: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Запоминание дороги в детский сад и домой</w:t>
      </w:r>
    </w:p>
    <w:p w:rsidR="00250D72" w:rsidRPr="00250D72" w:rsidRDefault="00250D72" w:rsidP="00250D72">
      <w:pPr>
        <w:pStyle w:val="a3"/>
        <w:rPr>
          <w:rFonts w:ascii="Times New Roman" w:hAnsi="Times New Roman" w:cs="Times New Roman"/>
          <w:sz w:val="28"/>
          <w:szCs w:val="28"/>
        </w:rPr>
      </w:pPr>
    </w:p>
    <w:p w:rsidR="00250D72"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5147AB" w:rsidRPr="00250D72" w:rsidRDefault="00250D72" w:rsidP="00250D72">
      <w:pPr>
        <w:pStyle w:val="a3"/>
        <w:rPr>
          <w:rFonts w:ascii="Times New Roman" w:hAnsi="Times New Roman" w:cs="Times New Roman"/>
          <w:sz w:val="28"/>
          <w:szCs w:val="28"/>
        </w:rPr>
      </w:pPr>
      <w:r w:rsidRPr="00250D72">
        <w:rPr>
          <w:rFonts w:ascii="Times New Roman" w:hAnsi="Times New Roman" w:cs="Times New Roman"/>
          <w:sz w:val="28"/>
          <w:szCs w:val="28"/>
        </w:rPr>
        <w:t xml:space="preserve">Нарисуйте вместе с ребенком маршрут движения в детский сад. Покажите на этом маршруте самые опасные участки. Прорисуйте наиболее безопасный путь по этому маршруту. Затем несколько раз пройдите по нарисованному </w:t>
      </w:r>
      <w:proofErr w:type="gramStart"/>
      <w:r w:rsidRPr="00250D72">
        <w:rPr>
          <w:rFonts w:ascii="Times New Roman" w:hAnsi="Times New Roman" w:cs="Times New Roman"/>
          <w:sz w:val="28"/>
          <w:szCs w:val="28"/>
        </w:rPr>
        <w:t>маршруту</w:t>
      </w:r>
      <w:proofErr w:type="gramEnd"/>
      <w:r w:rsidRPr="00250D72">
        <w:rPr>
          <w:rFonts w:ascii="Times New Roman" w:hAnsi="Times New Roman" w:cs="Times New Roman"/>
          <w:sz w:val="28"/>
          <w:szCs w:val="28"/>
        </w:rPr>
        <w:t xml:space="preserve"> как по схеме, так и на улице.</w:t>
      </w:r>
    </w:p>
    <w:sectPr w:rsidR="005147AB" w:rsidRPr="00250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32"/>
    <w:rsid w:val="00250D72"/>
    <w:rsid w:val="007E145B"/>
    <w:rsid w:val="009535A0"/>
    <w:rsid w:val="00E35732"/>
    <w:rsid w:val="00FC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D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D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2015-04-07T09:43:00Z</dcterms:created>
  <dcterms:modified xsi:type="dcterms:W3CDTF">2015-04-07T09:48:00Z</dcterms:modified>
</cp:coreProperties>
</file>