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9A" w:rsidRPr="0038299A" w:rsidRDefault="0038299A" w:rsidP="0038299A">
      <w:pPr>
        <w:shd w:val="clear" w:color="auto" w:fill="FFFFFF"/>
        <w:spacing w:after="341" w:line="350" w:lineRule="exact"/>
        <w:ind w:left="1238" w:right="461" w:hanging="187"/>
        <w:rPr>
          <w:rFonts w:ascii="Times New Roman" w:hAnsi="Times New Roman" w:cs="Times New Roman"/>
          <w:b/>
          <w:bCs/>
          <w:spacing w:val="-2"/>
          <w:sz w:val="24"/>
          <w:szCs w:val="28"/>
        </w:rPr>
      </w:pPr>
      <w:r w:rsidRPr="0038299A">
        <w:rPr>
          <w:rFonts w:ascii="Times New Roman" w:hAnsi="Times New Roman" w:cs="Times New Roman"/>
          <w:b/>
          <w:bCs/>
          <w:spacing w:val="-2"/>
          <w:sz w:val="24"/>
          <w:szCs w:val="28"/>
        </w:rPr>
        <w:t xml:space="preserve">          </w:t>
      </w:r>
      <w:r w:rsidR="004D29CD" w:rsidRPr="0099095E">
        <w:rPr>
          <w:rFonts w:ascii="Times New Roman" w:hAnsi="Times New Roman" w:cs="Times New Roman"/>
          <w:b/>
          <w:bCs/>
          <w:spacing w:val="-2"/>
          <w:sz w:val="24"/>
          <w:szCs w:val="28"/>
        </w:rPr>
        <w:t xml:space="preserve">    </w:t>
      </w:r>
      <w:r w:rsidRPr="0038299A">
        <w:rPr>
          <w:rFonts w:ascii="Times New Roman" w:hAnsi="Times New Roman" w:cs="Times New Roman"/>
          <w:b/>
          <w:bCs/>
          <w:spacing w:val="-2"/>
          <w:sz w:val="24"/>
          <w:szCs w:val="28"/>
        </w:rPr>
        <w:t xml:space="preserve">МУНИЦИПАЛЬНОЕ БЮЖЕТНОЕ </w:t>
      </w:r>
    </w:p>
    <w:p w:rsidR="0038299A" w:rsidRPr="0038299A" w:rsidRDefault="0038299A" w:rsidP="0038299A">
      <w:pPr>
        <w:shd w:val="clear" w:color="auto" w:fill="FFFFFF"/>
        <w:spacing w:after="341" w:line="350" w:lineRule="exact"/>
        <w:ind w:left="1238" w:right="461" w:hanging="187"/>
        <w:rPr>
          <w:rFonts w:ascii="Times New Roman" w:hAnsi="Times New Roman" w:cs="Times New Roman"/>
          <w:b/>
          <w:bCs/>
          <w:spacing w:val="-2"/>
          <w:sz w:val="24"/>
          <w:szCs w:val="28"/>
        </w:rPr>
      </w:pPr>
      <w:r w:rsidRPr="0038299A">
        <w:rPr>
          <w:rFonts w:ascii="Times New Roman" w:hAnsi="Times New Roman" w:cs="Times New Roman"/>
          <w:b/>
          <w:bCs/>
          <w:spacing w:val="-2"/>
          <w:sz w:val="24"/>
          <w:szCs w:val="28"/>
        </w:rPr>
        <w:t xml:space="preserve">  </w:t>
      </w:r>
      <w:r w:rsidR="00487C23">
        <w:rPr>
          <w:rFonts w:ascii="Times New Roman" w:hAnsi="Times New Roman" w:cs="Times New Roman"/>
          <w:b/>
          <w:bCs/>
          <w:spacing w:val="-2"/>
          <w:sz w:val="24"/>
          <w:szCs w:val="28"/>
        </w:rPr>
        <w:t xml:space="preserve">      </w:t>
      </w:r>
      <w:r w:rsidRPr="0038299A">
        <w:rPr>
          <w:rFonts w:ascii="Times New Roman" w:hAnsi="Times New Roman" w:cs="Times New Roman"/>
          <w:b/>
          <w:bCs/>
          <w:spacing w:val="-2"/>
          <w:sz w:val="24"/>
          <w:szCs w:val="28"/>
        </w:rPr>
        <w:t>ОБЩЕОБРАЗОВАТЕЛЬНОЕ УЧРЕЖДЕНИЕ</w:t>
      </w:r>
    </w:p>
    <w:p w:rsidR="0038299A" w:rsidRPr="0038299A" w:rsidRDefault="0038299A" w:rsidP="0038299A">
      <w:pPr>
        <w:shd w:val="clear" w:color="auto" w:fill="FFFFFF"/>
        <w:spacing w:after="341" w:line="350" w:lineRule="exact"/>
        <w:ind w:left="1238" w:right="461" w:hanging="187"/>
        <w:rPr>
          <w:rFonts w:ascii="Times New Roman" w:hAnsi="Times New Roman" w:cs="Times New Roman"/>
          <w:sz w:val="28"/>
          <w:szCs w:val="28"/>
        </w:rPr>
      </w:pPr>
      <w:r w:rsidRPr="0038299A">
        <w:rPr>
          <w:rFonts w:ascii="Times New Roman" w:hAnsi="Times New Roman" w:cs="Times New Roman"/>
          <w:b/>
          <w:bCs/>
          <w:spacing w:val="-2"/>
          <w:sz w:val="24"/>
          <w:szCs w:val="28"/>
        </w:rPr>
        <w:t xml:space="preserve"> «</w:t>
      </w:r>
      <w:proofErr w:type="spellStart"/>
      <w:r w:rsidRPr="0038299A">
        <w:rPr>
          <w:rFonts w:ascii="Times New Roman" w:hAnsi="Times New Roman" w:cs="Times New Roman"/>
          <w:b/>
          <w:bCs/>
          <w:spacing w:val="-2"/>
          <w:sz w:val="24"/>
          <w:szCs w:val="28"/>
        </w:rPr>
        <w:t>Ореховская</w:t>
      </w:r>
      <w:proofErr w:type="spellEnd"/>
      <w:r w:rsidRPr="0038299A">
        <w:rPr>
          <w:rFonts w:ascii="Times New Roman" w:hAnsi="Times New Roman" w:cs="Times New Roman"/>
          <w:b/>
          <w:bCs/>
          <w:spacing w:val="-2"/>
          <w:sz w:val="24"/>
          <w:szCs w:val="28"/>
        </w:rPr>
        <w:t xml:space="preserve"> </w:t>
      </w:r>
      <w:r w:rsidRPr="0038299A">
        <w:rPr>
          <w:rFonts w:ascii="Times New Roman" w:hAnsi="Times New Roman" w:cs="Times New Roman"/>
          <w:b/>
          <w:bCs/>
          <w:sz w:val="24"/>
          <w:szCs w:val="28"/>
        </w:rPr>
        <w:t xml:space="preserve"> средняя (полная) общеобразовательная школа</w:t>
      </w:r>
      <w:r w:rsidRPr="0038299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580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852"/>
        <w:gridCol w:w="3194"/>
      </w:tblGrid>
      <w:tr w:rsidR="0038299A" w:rsidRPr="00D879BF" w:rsidTr="004D29CD">
        <w:trPr>
          <w:trHeight w:val="2737"/>
        </w:trPr>
        <w:tc>
          <w:tcPr>
            <w:tcW w:w="1830" w:type="pct"/>
          </w:tcPr>
          <w:p w:rsidR="0018097C" w:rsidRPr="0018097C" w:rsidRDefault="0038299A" w:rsidP="0018097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9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8299A" w:rsidRPr="0018097C" w:rsidRDefault="0038299A" w:rsidP="0018097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9A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18097C" w:rsidRPr="0018097C" w:rsidRDefault="0038299A" w:rsidP="0017232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99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38299A">
              <w:rPr>
                <w:rFonts w:ascii="Times New Roman" w:hAnsi="Times New Roman" w:cs="Times New Roman"/>
                <w:sz w:val="24"/>
                <w:szCs w:val="24"/>
              </w:rPr>
              <w:t>ДяденкоИ.С</w:t>
            </w:r>
            <w:proofErr w:type="spellEnd"/>
            <w:r w:rsidRPr="00382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99A" w:rsidRPr="0038299A" w:rsidRDefault="0038299A" w:rsidP="0017232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99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от </w:t>
            </w:r>
          </w:p>
          <w:p w:rsidR="0038299A" w:rsidRPr="0038299A" w:rsidRDefault="0038299A" w:rsidP="0017232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99A">
              <w:rPr>
                <w:rFonts w:ascii="Times New Roman" w:hAnsi="Times New Roman" w:cs="Times New Roman"/>
                <w:sz w:val="24"/>
                <w:szCs w:val="24"/>
              </w:rPr>
              <w:t>«____»____________2012 г.</w:t>
            </w:r>
          </w:p>
          <w:p w:rsidR="0038299A" w:rsidRPr="0038299A" w:rsidRDefault="0038299A" w:rsidP="0017232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38299A" w:rsidRPr="0038299A" w:rsidRDefault="0038299A" w:rsidP="0017232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9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8299A" w:rsidRPr="0038299A" w:rsidRDefault="0038299A" w:rsidP="0017232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9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  <w:p w:rsidR="0038299A" w:rsidRPr="0038299A" w:rsidRDefault="0038299A" w:rsidP="0017232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99A">
              <w:rPr>
                <w:rFonts w:ascii="Times New Roman" w:hAnsi="Times New Roman" w:cs="Times New Roman"/>
                <w:sz w:val="24"/>
                <w:szCs w:val="24"/>
              </w:rPr>
              <w:t>_____________ Тихая Т.И..</w:t>
            </w:r>
          </w:p>
          <w:p w:rsidR="0038299A" w:rsidRPr="0038299A" w:rsidRDefault="0038299A" w:rsidP="0017232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99A">
              <w:rPr>
                <w:rFonts w:ascii="Times New Roman" w:hAnsi="Times New Roman" w:cs="Times New Roman"/>
                <w:sz w:val="24"/>
                <w:szCs w:val="24"/>
              </w:rPr>
              <w:t>«____»____________2012 г.</w:t>
            </w:r>
          </w:p>
          <w:p w:rsidR="0038299A" w:rsidRPr="0038299A" w:rsidRDefault="0038299A" w:rsidP="0017232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pct"/>
          </w:tcPr>
          <w:p w:rsidR="0038299A" w:rsidRPr="0038299A" w:rsidRDefault="0038299A" w:rsidP="00172322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7C2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3829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8299A" w:rsidRPr="0038299A" w:rsidRDefault="0038299A" w:rsidP="0017232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99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8299A" w:rsidRPr="0038299A" w:rsidRDefault="0038299A" w:rsidP="0017232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99A">
              <w:rPr>
                <w:rFonts w:ascii="Times New Roman" w:hAnsi="Times New Roman" w:cs="Times New Roman"/>
                <w:sz w:val="24"/>
                <w:szCs w:val="24"/>
              </w:rPr>
              <w:t>_____________Швец</w:t>
            </w:r>
            <w:r w:rsidR="004D29CD" w:rsidRPr="0099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99A">
              <w:rPr>
                <w:rFonts w:ascii="Times New Roman" w:hAnsi="Times New Roman" w:cs="Times New Roman"/>
                <w:sz w:val="24"/>
                <w:szCs w:val="24"/>
              </w:rPr>
              <w:t>М.Т</w:t>
            </w:r>
          </w:p>
          <w:p w:rsidR="0038299A" w:rsidRPr="0038299A" w:rsidRDefault="0038299A" w:rsidP="0017232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99A">
              <w:rPr>
                <w:rFonts w:ascii="Times New Roman" w:hAnsi="Times New Roman" w:cs="Times New Roman"/>
                <w:sz w:val="24"/>
                <w:szCs w:val="24"/>
              </w:rPr>
              <w:t>Приказ № ___ от «__»_____2012г.</w:t>
            </w:r>
          </w:p>
          <w:p w:rsidR="0038299A" w:rsidRPr="0038299A" w:rsidRDefault="0038299A" w:rsidP="0017232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99A" w:rsidRPr="0038299A" w:rsidRDefault="0038299A" w:rsidP="0038299A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38299A" w:rsidRPr="00C92FDA" w:rsidRDefault="0038299A" w:rsidP="0038299A">
      <w:pPr>
        <w:jc w:val="center"/>
        <w:rPr>
          <w:b/>
          <w:bCs/>
          <w:sz w:val="40"/>
        </w:rPr>
      </w:pPr>
    </w:p>
    <w:p w:rsidR="0038299A" w:rsidRPr="0038299A" w:rsidRDefault="0038299A" w:rsidP="0038299A">
      <w:pPr>
        <w:shd w:val="clear" w:color="auto" w:fill="FFFFFF"/>
        <w:spacing w:before="62"/>
        <w:ind w:right="-13"/>
        <w:rPr>
          <w:rFonts w:ascii="Times New Roman" w:hAnsi="Times New Roman" w:cs="Times New Roman"/>
          <w:b/>
          <w:spacing w:val="-2"/>
          <w:sz w:val="28"/>
          <w:szCs w:val="40"/>
        </w:rPr>
      </w:pPr>
      <w:r w:rsidRPr="00105872">
        <w:rPr>
          <w:b/>
          <w:bCs/>
          <w:sz w:val="40"/>
        </w:rPr>
        <w:t xml:space="preserve">                           </w:t>
      </w:r>
      <w:r w:rsidRPr="0038299A">
        <w:rPr>
          <w:rFonts w:ascii="Times New Roman" w:hAnsi="Times New Roman" w:cs="Times New Roman"/>
          <w:b/>
          <w:spacing w:val="-2"/>
          <w:sz w:val="28"/>
          <w:szCs w:val="40"/>
        </w:rPr>
        <w:t xml:space="preserve">Рабочая  программа  учебного курса  </w:t>
      </w:r>
    </w:p>
    <w:p w:rsidR="0038299A" w:rsidRPr="0038299A" w:rsidRDefault="0038299A" w:rsidP="0038299A">
      <w:pPr>
        <w:shd w:val="clear" w:color="auto" w:fill="FFFFFF"/>
        <w:spacing w:before="62"/>
        <w:ind w:right="-13"/>
        <w:jc w:val="center"/>
        <w:rPr>
          <w:rFonts w:ascii="Times New Roman" w:hAnsi="Times New Roman" w:cs="Times New Roman"/>
          <w:b/>
          <w:spacing w:val="-2"/>
          <w:sz w:val="28"/>
          <w:szCs w:val="40"/>
        </w:rPr>
      </w:pPr>
      <w:r>
        <w:rPr>
          <w:rFonts w:ascii="Times New Roman" w:hAnsi="Times New Roman" w:cs="Times New Roman"/>
          <w:b/>
          <w:spacing w:val="-2"/>
          <w:sz w:val="28"/>
          <w:szCs w:val="40"/>
        </w:rPr>
        <w:t xml:space="preserve">обществознания для </w:t>
      </w:r>
      <w:r w:rsidRPr="00105872">
        <w:rPr>
          <w:rFonts w:ascii="Times New Roman" w:hAnsi="Times New Roman" w:cs="Times New Roman"/>
          <w:b/>
          <w:spacing w:val="-2"/>
          <w:sz w:val="28"/>
          <w:szCs w:val="40"/>
        </w:rPr>
        <w:t>7</w:t>
      </w:r>
      <w:r w:rsidRPr="0038299A">
        <w:rPr>
          <w:rFonts w:ascii="Times New Roman" w:hAnsi="Times New Roman" w:cs="Times New Roman"/>
          <w:b/>
          <w:spacing w:val="-2"/>
          <w:sz w:val="28"/>
          <w:szCs w:val="40"/>
        </w:rPr>
        <w:t xml:space="preserve"> класса</w:t>
      </w:r>
    </w:p>
    <w:p w:rsidR="0038299A" w:rsidRPr="0038299A" w:rsidRDefault="0038299A" w:rsidP="0038299A">
      <w:pPr>
        <w:shd w:val="clear" w:color="auto" w:fill="FFFFFF"/>
        <w:spacing w:before="62"/>
        <w:ind w:right="-13"/>
        <w:rPr>
          <w:rFonts w:ascii="Times New Roman" w:hAnsi="Times New Roman" w:cs="Times New Roman"/>
          <w:b/>
          <w:spacing w:val="-2"/>
          <w:sz w:val="28"/>
          <w:szCs w:val="40"/>
        </w:rPr>
      </w:pPr>
      <w:r w:rsidRPr="0038299A">
        <w:rPr>
          <w:rFonts w:ascii="Times New Roman" w:hAnsi="Times New Roman" w:cs="Times New Roman"/>
          <w:b/>
          <w:spacing w:val="-2"/>
          <w:sz w:val="28"/>
          <w:szCs w:val="40"/>
        </w:rPr>
        <w:t xml:space="preserve">                                             на 2012-2013 учебный год</w:t>
      </w:r>
    </w:p>
    <w:p w:rsidR="0038299A" w:rsidRPr="0038299A" w:rsidRDefault="0038299A" w:rsidP="0038299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8299A" w:rsidRPr="0038299A" w:rsidRDefault="0038299A" w:rsidP="0038299A">
      <w:pPr>
        <w:shd w:val="clear" w:color="auto" w:fill="FFFFFF"/>
        <w:spacing w:after="341" w:line="350" w:lineRule="exact"/>
        <w:ind w:left="1238" w:right="461" w:hanging="187"/>
        <w:rPr>
          <w:rFonts w:ascii="Times New Roman" w:hAnsi="Times New Roman" w:cs="Times New Roman"/>
        </w:rPr>
      </w:pPr>
    </w:p>
    <w:p w:rsidR="0038299A" w:rsidRPr="0038299A" w:rsidRDefault="00105872" w:rsidP="0010587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</w:t>
      </w:r>
      <w:r w:rsidR="0038299A" w:rsidRPr="0038299A">
        <w:rPr>
          <w:rFonts w:ascii="Times New Roman" w:hAnsi="Times New Roman" w:cs="Times New Roman"/>
          <w:b/>
          <w:sz w:val="28"/>
          <w:szCs w:val="28"/>
        </w:rPr>
        <w:t xml:space="preserve"> учитель истории и обществознания</w:t>
      </w:r>
    </w:p>
    <w:p w:rsidR="0038299A" w:rsidRPr="0038299A" w:rsidRDefault="0038299A" w:rsidP="003829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9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spellStart"/>
      <w:r w:rsidRPr="0038299A">
        <w:rPr>
          <w:rFonts w:ascii="Times New Roman" w:hAnsi="Times New Roman" w:cs="Times New Roman"/>
          <w:b/>
          <w:bCs/>
          <w:spacing w:val="66"/>
          <w:sz w:val="28"/>
          <w:szCs w:val="28"/>
        </w:rPr>
        <w:t>Мазур</w:t>
      </w:r>
      <w:proofErr w:type="spellEnd"/>
      <w:r w:rsidRPr="0038299A">
        <w:rPr>
          <w:rFonts w:ascii="Times New Roman" w:hAnsi="Times New Roman" w:cs="Times New Roman"/>
          <w:b/>
          <w:bCs/>
          <w:spacing w:val="66"/>
          <w:sz w:val="28"/>
          <w:szCs w:val="28"/>
        </w:rPr>
        <w:t xml:space="preserve"> Сергей Павлович</w:t>
      </w:r>
      <w:r w:rsidRPr="0038299A">
        <w:rPr>
          <w:rFonts w:ascii="Times New Roman" w:hAnsi="Times New Roman" w:cs="Times New Roman"/>
          <w:b/>
          <w:bCs/>
          <w:sz w:val="28"/>
          <w:szCs w:val="28"/>
        </w:rPr>
        <w:t xml:space="preserve">,                                  </w:t>
      </w:r>
    </w:p>
    <w:p w:rsidR="0038299A" w:rsidRPr="0038299A" w:rsidRDefault="0038299A" w:rsidP="003829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9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высшая квалификационная категория</w:t>
      </w:r>
    </w:p>
    <w:p w:rsidR="00105872" w:rsidRDefault="00105872" w:rsidP="001058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05872" w:rsidRDefault="00105872" w:rsidP="001058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05872" w:rsidRDefault="00105872" w:rsidP="001058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872" w:rsidRPr="00105872" w:rsidRDefault="00105872" w:rsidP="00105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</w:t>
      </w:r>
      <w:r w:rsidRPr="00105872">
        <w:rPr>
          <w:rFonts w:ascii="Times New Roman" w:hAnsi="Times New Roman" w:cs="Times New Roman"/>
          <w:b/>
          <w:sz w:val="24"/>
          <w:szCs w:val="24"/>
        </w:rPr>
        <w:t xml:space="preserve">Рассмотрено на заседании </w:t>
      </w:r>
    </w:p>
    <w:p w:rsidR="00105872" w:rsidRPr="00105872" w:rsidRDefault="00105872" w:rsidP="00105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педагогического  совета  школы</w:t>
      </w:r>
    </w:p>
    <w:p w:rsidR="00105872" w:rsidRPr="00105872" w:rsidRDefault="00105872" w:rsidP="00105872">
      <w:pPr>
        <w:tabs>
          <w:tab w:val="left" w:pos="528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058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протокол №    от «    ---------------2012</w:t>
      </w:r>
    </w:p>
    <w:p w:rsidR="00105872" w:rsidRPr="007B31C8" w:rsidRDefault="00105872" w:rsidP="001058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299A" w:rsidRPr="0038299A" w:rsidRDefault="0038299A" w:rsidP="00382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99A" w:rsidRPr="00D879BF" w:rsidRDefault="0038299A" w:rsidP="0038299A">
      <w:pPr>
        <w:shd w:val="clear" w:color="auto" w:fill="FFFFFF"/>
        <w:spacing w:before="62"/>
        <w:ind w:left="10" w:right="-3636"/>
        <w:rPr>
          <w:spacing w:val="-2"/>
          <w:sz w:val="28"/>
          <w:szCs w:val="28"/>
        </w:rPr>
      </w:pPr>
    </w:p>
    <w:p w:rsidR="0038299A" w:rsidRPr="00105872" w:rsidRDefault="0038299A" w:rsidP="00747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82D" w:rsidRPr="00365FCA" w:rsidRDefault="00ED1D7B" w:rsidP="00747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="0074782D" w:rsidRPr="00365FC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Тематическое планирование по общес</w:t>
        </w:r>
        <w:r w:rsidR="00F801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твознанию 7 класс (34</w:t>
        </w:r>
        <w:r w:rsidR="0074782D" w:rsidRPr="00365FC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час</w:t>
        </w:r>
        <w:r w:rsidR="00F801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</w:t>
        </w:r>
        <w:r w:rsidR="0074782D" w:rsidRPr="00365FC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)</w:t>
        </w:r>
      </w:hyperlink>
    </w:p>
    <w:p w:rsidR="0074782D" w:rsidRPr="002C4B0A" w:rsidRDefault="0074782D" w:rsidP="007478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4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74782D" w:rsidRPr="002C4B0A" w:rsidRDefault="0074782D" w:rsidP="00747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тематическое планирование составлено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Л.Н. Боголюбова. </w:t>
      </w:r>
      <w:r w:rsidRPr="002C4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Тематическое планирование конкретизирует содержание предметных тем Государственного образовательного стандарта, дает распределение учебных часов по разделам и</w:t>
      </w:r>
      <w:r w:rsidR="0099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 курса, и рассчитано на 34 часа</w:t>
      </w:r>
      <w:r w:rsidRPr="002C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1 час в неделю. </w:t>
      </w:r>
      <w:r w:rsidRPr="002C4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Изучение обществознания направлено на достижение следующих </w:t>
      </w:r>
      <w:r w:rsidRPr="002C4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целей:</w:t>
      </w:r>
    </w:p>
    <w:p w:rsidR="0074782D" w:rsidRPr="002C4B0A" w:rsidRDefault="0074782D" w:rsidP="007478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личности</w:t>
      </w:r>
      <w:r w:rsidRPr="002C4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познавательных интересов, критического мышления в процессе восприятия социальной информации и определения собственной позиции,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74782D" w:rsidRPr="002C4B0A" w:rsidRDefault="0074782D" w:rsidP="007478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воспитание гражданской ответственности</w:t>
      </w:r>
      <w:r w:rsidRPr="002C4B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уважения к социальным нормам, приверженности гуманистическим и демократическим ценностям, закрепленным в Конституции Российской Федерации;</w:t>
      </w:r>
    </w:p>
    <w:p w:rsidR="0074782D" w:rsidRPr="002C4B0A" w:rsidRDefault="0074782D" w:rsidP="007478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освоение </w:t>
      </w:r>
      <w:r w:rsidRPr="002C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функциональной грамотности системы необходимых для социальной адаптации </w:t>
      </w:r>
      <w:r w:rsidRPr="002C4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знаний</w:t>
      </w:r>
      <w:r w:rsidRPr="002C4B0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 обществе, основных социальных ролях, о позитивно оцениваемых обществом качествах личности, позволяющих успешно взаимодействовать в социальной среде, сферах человеческой деятельности, способах регулирования общественных отношений, механизмах реализации и защиты прав человека и гражданина;</w:t>
      </w:r>
    </w:p>
    <w:p w:rsidR="0074782D" w:rsidRPr="002C4B0A" w:rsidRDefault="0074782D" w:rsidP="007478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овладение умениями</w:t>
      </w:r>
      <w:r w:rsidRPr="002C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74782D" w:rsidRPr="002C4B0A" w:rsidRDefault="0074782D" w:rsidP="007478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опыта</w:t>
      </w:r>
      <w:r w:rsidRPr="002C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для решения типичных задач в области социальных отношений, экономической и гражданско – 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 – бытовых отношений.</w:t>
      </w:r>
    </w:p>
    <w:p w:rsidR="0074782D" w:rsidRDefault="0074782D" w:rsidP="00747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5E" w:rsidRDefault="0099095E" w:rsidP="00747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5E" w:rsidRDefault="0099095E" w:rsidP="00747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5E" w:rsidRDefault="0099095E" w:rsidP="00747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5E" w:rsidRDefault="0099095E" w:rsidP="00747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7B" w:rsidRDefault="00ED1D7B" w:rsidP="00747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7B" w:rsidRPr="002C4B0A" w:rsidRDefault="00ED1D7B" w:rsidP="00747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504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843"/>
        <w:gridCol w:w="2210"/>
        <w:gridCol w:w="2947"/>
        <w:gridCol w:w="676"/>
      </w:tblGrid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C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C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2C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</w:t>
            </w: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515D40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D40" w:rsidRPr="002C4B0A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D40" w:rsidRPr="002C4B0A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Человек и другие люди (5ч)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D40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D40" w:rsidRPr="002C4B0A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D40" w:rsidRPr="002C4B0A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D40" w:rsidRPr="002C4B0A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людьми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межличностные отношения, чувства как основа межличностных отношений, виды межличностных отношений.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Роль чувств в отношениях между людьми. Сотрудничество и соперничество.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товарищи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групп, группы которые мы выбираем, кто может быть лидером, что можно и что нельзя, что за что бывает, поощрения и наказания, с какой группой тебе по пути.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группы (большие и малые). Одноклассники, сверстники, друзья. Группы формальные и неформальные. Лидеры. Групповые нормы.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люди общаются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общение, цели общения, виды общения, особенности общения со сверстниками, старшими и младшими, «слово – серебро, молчание - золото».</w:t>
            </w:r>
            <w:proofErr w:type="gramEnd"/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– форма отношения человека к окружающему миру. Цели общения. Средства общения. Особенности общения со сверстниками, старшими и младшими.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нужно быть терпимыми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возникает межличностный конфликт, семь раз отмерь, один отрежь, конфликт разгорается, как не проиграть в конфликте.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Конфликты, причины их возникновения. Агрессивное поведение. Конструктивное разрешение конфликтов. Как победить обиду и восстановить контакт.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 – обобщающий урок по теме «Человек среди людей»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счет резерва)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515D40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D40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D40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D40" w:rsidRPr="00515D40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Человек и закон (11ч)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D40" w:rsidRDefault="00515D40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D40" w:rsidRPr="002C4B0A" w:rsidRDefault="00515D40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D40" w:rsidRPr="002C4B0A" w:rsidRDefault="00515D40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D40" w:rsidRPr="002C4B0A" w:rsidRDefault="00515D40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правил, привычки, ритуалы, обряды, церемонии, правила этикета и хорошие манеры.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нормы. Многообразие правил поведения. Привычки, ритуалы, обряды. Правила поведения и хорошие манеры.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человека, кто и как обеспечивает твои права, где </w:t>
            </w: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 твоих прав, нет прав без обязанностей.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Права и свободы человека и гражданина России, их гарантии. Конституционные </w:t>
            </w: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граждан.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515D40" w:rsidP="002C4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9-10</w:t>
            </w:r>
            <w:r w:rsidR="00F8016A"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важно соблюдать закон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устанавливает порядок в обществе, закон стремится установить справедливость, закон устанавливает границы свободы поведения.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и обязанность, зачем нужна регулярная армия, военная служба, подготовка к выполнению воинского долга.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Отечества. Долг и обязанность. Регулярная армия. Воинская служба. Важность подготовки к исполнению воинского долга. Международно-правовая защита жертв войны.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дисциплина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общеобязательная и специальная, внешняя и внутренняя дисциплина, дисциплина, воля и самовоспитание.</w:t>
            </w:r>
            <w:r w:rsidRPr="002C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– необходимое условие существования общества и человека. Общеобразовательная и специальная дисциплина. Внешняя и внутренняя дисциплина. Дисциплина, воля и самовоспитание.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Виновен – отвечай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закона, законопослушность, противозаконное поведение, ответственность за нарушение закона.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закона. Знать закон смолоду. Законопослушный человек. Противозаконное поведение. Преступления и проступки. Ответственность несовершеннолетних.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515D40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страже закона, суд осуществляет правосудие, презумпция невиновности, милиция.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правопорядка. Правоохранительные органы на страже закона. Судебные органы. Милиция. Адвокатура. Нотариат. Взаимоотношения органов гос. власти и граждан.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2C4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 – обобщающий урок по теме «Человек и закон»</w:t>
            </w:r>
            <w:r w:rsidR="0051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1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счет резерва)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313D06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D06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06" w:rsidRPr="002C4B0A" w:rsidRDefault="00313D06" w:rsidP="002C4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06" w:rsidRPr="002C4B0A" w:rsidRDefault="00313D06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Человек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экономика(10ч) 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06" w:rsidRPr="002C4B0A" w:rsidRDefault="00313D06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06" w:rsidRPr="002C4B0A" w:rsidRDefault="00313D06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06" w:rsidRPr="002C4B0A" w:rsidRDefault="00313D06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06" w:rsidRPr="002C4B0A" w:rsidRDefault="00313D06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515D4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313D06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 основные участники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313D06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экономика, зачем нужна экономика, основные участники экономики.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 роль в жизни общества. Натуральное и товарное хозяйство. Основные участники экономики – потребители, производители.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515D4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313D06" w:rsidP="0031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  <w:r w:rsidR="00F8016A"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руки работника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313D06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мастера боится, из чего складывается мастерство работника, труд и зарплата, количество и качество труда.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работника. Высококвалифицированный и малоквалифицированный труд. Слагаемые профессионального успеха. Заработная плата и  стимулирование труда. Взаимосвязь количества и качества труда.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515D4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313D06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313D06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как производить, затраты производства, все ли выгодно производить.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515D4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313D06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бизнеса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313D06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бизнес, виды бизнеса, формы бизнеса.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бизнеса. Роль предпринимательства в развитии экономики. Формы бизнеса. Условия успеха в предпринимательской деятельности.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515D4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313D06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торговля, реклама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313D06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люди обмениваются, торговля и ее формы, реклама – двигатель торговли.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Обмен. Товар, стоимость, цена товара. Условия выгодного обмена. Торговля и ее формы. Реклама в современной экономике.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515D4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313D06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их функции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313D06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деньги стали деньгами, функции денег, деньги меняют обличье.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Исторические эквиваленты стоимости. Основные виды денег. Функции денег.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515D4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313D06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313D06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семьи, семейный бюджет, расходы семьи, экономия в семье.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современной семьи. Ресурсы семьи. Личное подсобное хозяйство. Семейный бюджет. Источники дохода семьи. Обязательные и произвольные расходы. Принципы рационального ведения хозяйства.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515D4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313D06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 – обобщающий урок по теме «Человек и экономика»</w:t>
            </w:r>
            <w:r w:rsidR="00E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 счет резерва</w:t>
            </w:r>
            <w:r w:rsidR="00E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313D06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D06" w:rsidRPr="002C4B0A" w:rsidTr="00515D4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06" w:rsidRDefault="00313D06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06" w:rsidRPr="002C4B0A" w:rsidRDefault="00ED1D7B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 Человек и природа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06" w:rsidRDefault="00313D06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06" w:rsidRPr="002C4B0A" w:rsidRDefault="00313D06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06" w:rsidRPr="002C4B0A" w:rsidRDefault="00313D06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06" w:rsidRPr="002C4B0A" w:rsidRDefault="00313D06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человека на природу.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ED1D7B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кризис, бесценный дар или неисчерпаемая кладовая, загрязнение атмосферы, почвы, воды.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часть природы. Взаимодействие человека и природы. Проблема загрязнения окружающей среды.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ED1D7B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природе, тяжелые последствия безответственности, экологическая мораль.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природу – значит охранять жизнь. Цена безответственного отношения к природе. Главные правила экологической морали.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на страже природы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ED1D7B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нуждается в охране, что подлежит охране, что может сделать гражданин для охраны природы.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РФ, направленные на охрану окружающей среды. Участие граждан в природоохранной деятельности.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6A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ED1D7B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 – обобщающий урок по теме «Человек и природа»</w:t>
            </w:r>
            <w:r w:rsidR="00E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 счет резерва)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16A" w:rsidRPr="002C4B0A" w:rsidRDefault="00F8016A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16A" w:rsidRPr="002C4B0A" w:rsidRDefault="00F8016A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D7B" w:rsidRPr="002C4B0A" w:rsidTr="00313D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D7B" w:rsidRDefault="00ED1D7B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D7B" w:rsidRPr="002C4B0A" w:rsidRDefault="00ED1D7B" w:rsidP="0074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D7B" w:rsidRPr="002C4B0A" w:rsidRDefault="00ED1D7B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D7B" w:rsidRPr="002C4B0A" w:rsidRDefault="00ED1D7B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знаний по всему курсу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D7B" w:rsidRPr="002C4B0A" w:rsidRDefault="00ED1D7B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D7B" w:rsidRPr="002C4B0A" w:rsidRDefault="00ED1D7B" w:rsidP="007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22F" w:rsidRPr="002C4B0A" w:rsidRDefault="0046122F">
      <w:pPr>
        <w:rPr>
          <w:rFonts w:ascii="Times New Roman" w:hAnsi="Times New Roman" w:cs="Times New Roman"/>
        </w:rPr>
      </w:pPr>
    </w:p>
    <w:sectPr w:rsidR="0046122F" w:rsidRPr="002C4B0A" w:rsidSect="004D29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1C96"/>
    <w:multiLevelType w:val="multilevel"/>
    <w:tmpl w:val="8398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82D"/>
    <w:rsid w:val="00105872"/>
    <w:rsid w:val="00156704"/>
    <w:rsid w:val="0018097C"/>
    <w:rsid w:val="002C4B0A"/>
    <w:rsid w:val="00313D06"/>
    <w:rsid w:val="00364E06"/>
    <w:rsid w:val="00365FCA"/>
    <w:rsid w:val="0038299A"/>
    <w:rsid w:val="0046122F"/>
    <w:rsid w:val="00487C23"/>
    <w:rsid w:val="004D29CD"/>
    <w:rsid w:val="00515D40"/>
    <w:rsid w:val="006E3E24"/>
    <w:rsid w:val="0074782D"/>
    <w:rsid w:val="007C5FDD"/>
    <w:rsid w:val="009426CE"/>
    <w:rsid w:val="0099095E"/>
    <w:rsid w:val="00AD6888"/>
    <w:rsid w:val="00ED1D7B"/>
    <w:rsid w:val="00F8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2F"/>
  </w:style>
  <w:style w:type="paragraph" w:styleId="2">
    <w:name w:val="heading 2"/>
    <w:basedOn w:val="a"/>
    <w:link w:val="20"/>
    <w:uiPriority w:val="9"/>
    <w:qFormat/>
    <w:rsid w:val="00747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7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78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78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78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2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4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0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48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7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agina-olga.ru/plan/plan-obschestvo-category/16-obschestvo-7k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15</cp:revision>
  <dcterms:created xsi:type="dcterms:W3CDTF">2012-07-30T10:04:00Z</dcterms:created>
  <dcterms:modified xsi:type="dcterms:W3CDTF">2012-08-26T08:36:00Z</dcterms:modified>
</cp:coreProperties>
</file>