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36C4" w:rsidRPr="00447A0E" w:rsidRDefault="005536C4" w:rsidP="005536C4">
      <w:pPr>
        <w:spacing w:before="240" w:line="240" w:lineRule="auto"/>
        <w:jc w:val="center"/>
        <w:rPr>
          <w:rFonts w:ascii="Times New Roman" w:hAnsi="Times New Roman" w:cs="Times New Roman"/>
          <w:b/>
          <w:sz w:val="40"/>
        </w:rPr>
      </w:pPr>
      <w:r w:rsidRPr="00447A0E">
        <w:rPr>
          <w:rFonts w:ascii="Times New Roman" w:hAnsi="Times New Roman" w:cs="Times New Roman"/>
          <w:b/>
          <w:sz w:val="40"/>
        </w:rPr>
        <w:t xml:space="preserve">Проект </w:t>
      </w:r>
    </w:p>
    <w:p w:rsidR="005536C4" w:rsidRDefault="005536C4" w:rsidP="005536C4">
      <w:pPr>
        <w:spacing w:line="240" w:lineRule="auto"/>
        <w:jc w:val="center"/>
        <w:rPr>
          <w:rFonts w:ascii="Times New Roman" w:hAnsi="Times New Roman" w:cs="Times New Roman"/>
          <w:b/>
          <w:sz w:val="96"/>
        </w:rPr>
      </w:pPr>
      <w:r>
        <w:rPr>
          <w:rFonts w:ascii="Times New Roman" w:hAnsi="Times New Roman" w:cs="Times New Roman"/>
          <w:b/>
          <w:sz w:val="96"/>
        </w:rPr>
        <w:t xml:space="preserve"> </w:t>
      </w:r>
      <w:r w:rsidRPr="00447A0E">
        <w:rPr>
          <w:rFonts w:ascii="Times New Roman" w:hAnsi="Times New Roman" w:cs="Times New Roman"/>
          <w:b/>
          <w:sz w:val="96"/>
        </w:rPr>
        <w:t xml:space="preserve"> Золото Сугдеи</w:t>
      </w:r>
    </w:p>
    <w:p w:rsidR="005536C4" w:rsidRDefault="005536C4" w:rsidP="005536C4">
      <w:pPr>
        <w:spacing w:line="240" w:lineRule="auto"/>
        <w:jc w:val="center"/>
        <w:rPr>
          <w:rFonts w:ascii="Times New Roman" w:hAnsi="Times New Roman" w:cs="Times New Roman"/>
          <w:b/>
          <w:sz w:val="96"/>
        </w:rPr>
      </w:pPr>
    </w:p>
    <w:p w:rsidR="005536C4" w:rsidRPr="00447A0E" w:rsidRDefault="005536C4" w:rsidP="005536C4">
      <w:pPr>
        <w:spacing w:line="240" w:lineRule="auto"/>
        <w:jc w:val="center"/>
        <w:rPr>
          <w:rFonts w:ascii="Times New Roman" w:hAnsi="Times New Roman" w:cs="Times New Roman"/>
          <w:b/>
          <w:sz w:val="96"/>
        </w:rPr>
      </w:pPr>
    </w:p>
    <w:p w:rsidR="005536C4" w:rsidRDefault="005536C4" w:rsidP="005536C4">
      <w:pPr>
        <w:spacing w:line="240" w:lineRule="auto"/>
        <w:jc w:val="center"/>
        <w:rPr>
          <w:rFonts w:ascii="Times New Roman" w:hAnsi="Times New Roman" w:cs="Times New Roman"/>
          <w:sz w:val="28"/>
        </w:rPr>
      </w:pPr>
    </w:p>
    <w:p w:rsidR="005536C4" w:rsidRDefault="005536C4" w:rsidP="005536C4">
      <w:pPr>
        <w:ind w:left="524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</w:rPr>
        <w:t xml:space="preserve"> </w:t>
      </w:r>
      <w:r w:rsidRPr="0034106A">
        <w:rPr>
          <w:rFonts w:ascii="Times New Roman" w:hAnsi="Times New Roman" w:cs="Times New Roman"/>
          <w:b/>
          <w:sz w:val="28"/>
          <w:szCs w:val="28"/>
        </w:rPr>
        <w:t>Работу выполнил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A74B1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AA74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536C4" w:rsidRDefault="005536C4" w:rsidP="005536C4">
      <w:pPr>
        <w:spacing w:line="360" w:lineRule="auto"/>
        <w:ind w:left="5245"/>
        <w:rPr>
          <w:rFonts w:ascii="Times New Roman" w:hAnsi="Times New Roman" w:cs="Times New Roman"/>
          <w:sz w:val="28"/>
          <w:szCs w:val="28"/>
          <w:lang w:eastAsia="ar-SA"/>
        </w:rPr>
      </w:pPr>
      <w:r w:rsidRPr="00CC654D">
        <w:rPr>
          <w:rFonts w:ascii="Times New Roman" w:hAnsi="Times New Roman" w:cs="Times New Roman"/>
          <w:sz w:val="28"/>
          <w:szCs w:val="28"/>
          <w:lang w:eastAsia="ar-SA"/>
        </w:rPr>
        <w:t>Баблоян Анастасия</w:t>
      </w:r>
      <w:proofErr w:type="gramStart"/>
      <w:r>
        <w:rPr>
          <w:rFonts w:ascii="Times New Roman" w:hAnsi="Times New Roman" w:cs="Times New Roman"/>
          <w:sz w:val="28"/>
          <w:szCs w:val="28"/>
          <w:lang w:eastAsia="ar-SA"/>
        </w:rPr>
        <w:t xml:space="preserve"> ,</w:t>
      </w:r>
      <w:proofErr w:type="gramEnd"/>
      <w:r w:rsidRPr="00CC654D">
        <w:rPr>
          <w:rFonts w:ascii="Times New Roman" w:hAnsi="Times New Roman" w:cs="Times New Roman"/>
          <w:sz w:val="28"/>
          <w:szCs w:val="28"/>
          <w:lang w:eastAsia="ar-SA"/>
        </w:rPr>
        <w:t>Бирин Дмитрий</w:t>
      </w:r>
      <w:r>
        <w:rPr>
          <w:rFonts w:ascii="Times New Roman" w:hAnsi="Times New Roman" w:cs="Times New Roman"/>
          <w:sz w:val="28"/>
          <w:szCs w:val="28"/>
          <w:lang w:eastAsia="ar-SA"/>
        </w:rPr>
        <w:t>,</w:t>
      </w:r>
      <w:r w:rsidRPr="00CC654D">
        <w:rPr>
          <w:rFonts w:ascii="Times New Roman" w:hAnsi="Times New Roman" w:cs="Times New Roman"/>
          <w:sz w:val="28"/>
          <w:szCs w:val="28"/>
          <w:lang w:eastAsia="ar-SA"/>
        </w:rPr>
        <w:t xml:space="preserve"> Нестеренко Александр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, </w:t>
      </w:r>
      <w:r w:rsidRPr="00CC654D">
        <w:rPr>
          <w:rFonts w:ascii="Times New Roman" w:hAnsi="Times New Roman" w:cs="Times New Roman"/>
          <w:sz w:val="28"/>
          <w:szCs w:val="28"/>
          <w:lang w:eastAsia="ar-SA"/>
        </w:rPr>
        <w:t>Фомичева Татьяна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, </w:t>
      </w:r>
      <w:r w:rsidRPr="00CC654D">
        <w:rPr>
          <w:rFonts w:ascii="Times New Roman" w:hAnsi="Times New Roman" w:cs="Times New Roman"/>
          <w:sz w:val="28"/>
          <w:szCs w:val="28"/>
          <w:lang w:eastAsia="ar-SA"/>
        </w:rPr>
        <w:t>Бодяй Венера</w:t>
      </w:r>
      <w:r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5536C4" w:rsidRPr="00AA74B1" w:rsidRDefault="005536C4" w:rsidP="005536C4">
      <w:pPr>
        <w:ind w:left="5245"/>
        <w:rPr>
          <w:rFonts w:ascii="Times New Roman" w:hAnsi="Times New Roman" w:cs="Times New Roman"/>
          <w:sz w:val="28"/>
          <w:szCs w:val="28"/>
        </w:rPr>
      </w:pPr>
    </w:p>
    <w:p w:rsidR="005536C4" w:rsidRDefault="005536C4" w:rsidP="005536C4">
      <w:pPr>
        <w:tabs>
          <w:tab w:val="left" w:pos="2700"/>
        </w:tabs>
        <w:ind w:left="5245"/>
        <w:rPr>
          <w:rFonts w:ascii="Times New Roman" w:hAnsi="Times New Roman" w:cs="Times New Roman"/>
          <w:sz w:val="28"/>
          <w:szCs w:val="28"/>
        </w:rPr>
      </w:pPr>
      <w:r w:rsidRPr="0034106A">
        <w:rPr>
          <w:rFonts w:ascii="Times New Roman" w:hAnsi="Times New Roman" w:cs="Times New Roman"/>
          <w:b/>
          <w:sz w:val="28"/>
          <w:szCs w:val="28"/>
        </w:rPr>
        <w:t>Классный руководитель</w:t>
      </w:r>
      <w:r w:rsidRPr="00AA74B1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536C4" w:rsidRDefault="005536C4" w:rsidP="005536C4">
      <w:pPr>
        <w:tabs>
          <w:tab w:val="left" w:pos="2700"/>
        </w:tabs>
        <w:ind w:left="5245"/>
        <w:rPr>
          <w:rFonts w:ascii="Times New Roman" w:hAnsi="Times New Roman" w:cs="Times New Roman"/>
          <w:sz w:val="28"/>
          <w:szCs w:val="28"/>
        </w:rPr>
      </w:pPr>
      <w:r w:rsidRPr="00AA74B1">
        <w:rPr>
          <w:rFonts w:ascii="Times New Roman" w:hAnsi="Times New Roman" w:cs="Times New Roman"/>
          <w:sz w:val="28"/>
          <w:szCs w:val="28"/>
        </w:rPr>
        <w:t>Ильяшевич Татьяна Васильевна,</w:t>
      </w:r>
    </w:p>
    <w:p w:rsidR="005536C4" w:rsidRDefault="005536C4" w:rsidP="005536C4">
      <w:pPr>
        <w:tabs>
          <w:tab w:val="left" w:pos="2700"/>
        </w:tabs>
        <w:ind w:left="524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AA74B1">
        <w:rPr>
          <w:rFonts w:ascii="Times New Roman" w:hAnsi="Times New Roman" w:cs="Times New Roman"/>
          <w:sz w:val="28"/>
          <w:szCs w:val="28"/>
        </w:rPr>
        <w:t xml:space="preserve">читель начальных классов </w:t>
      </w:r>
    </w:p>
    <w:p w:rsidR="005536C4" w:rsidRDefault="005536C4" w:rsidP="005536C4">
      <w:pPr>
        <w:tabs>
          <w:tab w:val="left" w:pos="2700"/>
        </w:tabs>
        <w:ind w:left="5245"/>
        <w:rPr>
          <w:rFonts w:ascii="Times New Roman" w:hAnsi="Times New Roman" w:cs="Times New Roman"/>
          <w:sz w:val="28"/>
          <w:szCs w:val="28"/>
        </w:rPr>
      </w:pPr>
      <w:r w:rsidRPr="00AA74B1">
        <w:rPr>
          <w:rFonts w:ascii="Times New Roman" w:hAnsi="Times New Roman" w:cs="Times New Roman"/>
          <w:sz w:val="28"/>
          <w:szCs w:val="28"/>
        </w:rPr>
        <w:t>школы-гимназии №1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5536C4" w:rsidRDefault="005536C4" w:rsidP="005536C4">
      <w:pPr>
        <w:tabs>
          <w:tab w:val="left" w:pos="27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специалист II категории.</w:t>
      </w:r>
    </w:p>
    <w:p w:rsidR="005536C4" w:rsidRDefault="005536C4" w:rsidP="005536C4">
      <w:pPr>
        <w:tabs>
          <w:tab w:val="left" w:pos="2700"/>
        </w:tabs>
        <w:rPr>
          <w:rFonts w:ascii="Times New Roman" w:hAnsi="Times New Roman" w:cs="Times New Roman"/>
          <w:sz w:val="28"/>
          <w:szCs w:val="28"/>
        </w:rPr>
      </w:pPr>
    </w:p>
    <w:p w:rsidR="005536C4" w:rsidRDefault="005536C4" w:rsidP="005536C4">
      <w:pPr>
        <w:spacing w:line="240" w:lineRule="auto"/>
        <w:ind w:left="3119"/>
        <w:rPr>
          <w:rFonts w:ascii="Times New Roman" w:hAnsi="Times New Roman" w:cs="Times New Roman"/>
          <w:b/>
          <w:sz w:val="52"/>
          <w:szCs w:val="28"/>
        </w:rPr>
      </w:pPr>
      <w:r>
        <w:rPr>
          <w:rFonts w:ascii="Times New Roman" w:hAnsi="Times New Roman" w:cs="Times New Roman"/>
          <w:sz w:val="28"/>
        </w:rPr>
        <w:t>Судак 2012</w:t>
      </w:r>
    </w:p>
    <w:p w:rsidR="005536C4" w:rsidRDefault="005536C4" w:rsidP="005536C4">
      <w:pPr>
        <w:pStyle w:val="a5"/>
        <w:tabs>
          <w:tab w:val="right" w:pos="9355"/>
        </w:tabs>
        <w:jc w:val="left"/>
        <w:rPr>
          <w:bCs w:val="0"/>
        </w:rPr>
      </w:pPr>
      <w:r>
        <w:rPr>
          <w:bCs w:val="0"/>
        </w:rPr>
        <w:t xml:space="preserve"> </w:t>
      </w:r>
    </w:p>
    <w:p w:rsidR="005536C4" w:rsidRDefault="005536C4" w:rsidP="005536C4">
      <w:pPr>
        <w:pStyle w:val="a5"/>
        <w:tabs>
          <w:tab w:val="right" w:pos="9355"/>
        </w:tabs>
        <w:ind w:left="-426"/>
        <w:jc w:val="left"/>
        <w:rPr>
          <w:b w:val="0"/>
        </w:rPr>
      </w:pPr>
      <w:r w:rsidRPr="00935395">
        <w:rPr>
          <w:b w:val="0"/>
        </w:rPr>
        <w:object w:dxaOrig="5393" w:dyaOrig="71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pt;height:688.5pt" o:ole="">
            <v:imagedata r:id="rId6" o:title=""/>
          </v:shape>
          <o:OLEObject Type="Embed" ProgID="PowerPoint.Show.12" ShapeID="_x0000_i1025" DrawAspect="Content" ObjectID="_1476452264" r:id="rId7"/>
        </w:object>
      </w:r>
    </w:p>
    <w:p w:rsidR="0028623B" w:rsidRDefault="0028623B" w:rsidP="005536C4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5536C4" w:rsidRDefault="005536C4" w:rsidP="005536C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</w:rPr>
        <w:lastRenderedPageBreak/>
        <w:t>Актуальность проекта:</w:t>
      </w:r>
      <w:r>
        <w:rPr>
          <w:rFonts w:ascii="Times New Roman" w:hAnsi="Times New Roman" w:cs="Times New Roman"/>
          <w:sz w:val="28"/>
        </w:rPr>
        <w:t xml:space="preserve"> </w:t>
      </w:r>
    </w:p>
    <w:p w:rsidR="005536C4" w:rsidRDefault="005536C4" w:rsidP="005536C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210">
        <w:rPr>
          <w:rFonts w:ascii="Times New Roman" w:hAnsi="Times New Roman" w:cs="Times New Roman"/>
          <w:sz w:val="28"/>
          <w:szCs w:val="28"/>
        </w:rPr>
        <w:t>В Крыму виноградарство является традиционной отраслью, которая своими корнями уходит в глубокую древность. Виноградарство прошло через тысячелетия, и без него наш край трудно представить. Оно практически всегда обеспечивало благополучие человеку благодаря благоприятным природным условиям полуострова и наличию подготовленных виноградарей, которые знали и понимали секрет лозы. Эти знания накапливались и передавались новым поколениям.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36C4" w:rsidRDefault="005536C4" w:rsidP="005536C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0F614B">
        <w:rPr>
          <w:rFonts w:ascii="Times New Roman" w:hAnsi="Times New Roman" w:cs="Times New Roman"/>
          <w:sz w:val="28"/>
          <w:szCs w:val="28"/>
        </w:rPr>
        <w:t>По своим геоклиматическим характеристикам Крым является идеальным местом для выращивания практически всех известных сортов культурного винограда. Кроме того благодаря своей уникальной географии и наличию множества разнообразных микроклиматических зон Крым дает жизнь некоторым сортам винограда не имеющим аналогов в мире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536C4" w:rsidRDefault="005536C4" w:rsidP="005536C4">
      <w:pPr>
        <w:spacing w:line="360" w:lineRule="auto"/>
        <w:jc w:val="both"/>
        <w:rPr>
          <w:rFonts w:ascii="Times New Roman" w:hAnsi="Times New Roman" w:cs="Times New Roman"/>
          <w:bCs/>
          <w:sz w:val="28"/>
        </w:rPr>
      </w:pPr>
      <w:r w:rsidRPr="00D94F81">
        <w:rPr>
          <w:rFonts w:ascii="Times New Roman" w:hAnsi="Times New Roman" w:cs="Times New Roman"/>
          <w:sz w:val="28"/>
          <w:szCs w:val="28"/>
        </w:rPr>
        <w:t>Исторически сложилось так, что центром виноградарства и виноделия в Крыму стал Судак.</w:t>
      </w:r>
      <w:r>
        <w:rPr>
          <w:rFonts w:ascii="Times New Roman" w:hAnsi="Times New Roman" w:cs="Times New Roman"/>
          <w:bCs/>
          <w:sz w:val="28"/>
        </w:rPr>
        <w:t xml:space="preserve">   </w:t>
      </w:r>
    </w:p>
    <w:p w:rsidR="005536C4" w:rsidRDefault="005536C4" w:rsidP="005536C4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5536C4" w:rsidRDefault="005536C4" w:rsidP="005536C4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Цель проекта</w:t>
      </w:r>
      <w:proofErr w:type="gramStart"/>
      <w:r>
        <w:rPr>
          <w:rFonts w:ascii="Times New Roman" w:hAnsi="Times New Roman" w:cs="Times New Roman"/>
          <w:b/>
          <w:sz w:val="28"/>
        </w:rPr>
        <w:t xml:space="preserve"> :</w:t>
      </w:r>
      <w:proofErr w:type="gramEnd"/>
    </w:p>
    <w:p w:rsidR="005536C4" w:rsidRDefault="005536C4" w:rsidP="005536C4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Расширить знания учащихся об истории города,  ознакомить с  историей возникновения ампельных  растений</w:t>
      </w:r>
      <w:proofErr w:type="gramStart"/>
      <w:r>
        <w:rPr>
          <w:rFonts w:ascii="Times New Roman" w:hAnsi="Times New Roman" w:cs="Times New Roman"/>
          <w:sz w:val="28"/>
        </w:rPr>
        <w:t xml:space="preserve">  ,</w:t>
      </w:r>
      <w:proofErr w:type="gramEnd"/>
      <w:r>
        <w:rPr>
          <w:rFonts w:ascii="Times New Roman" w:hAnsi="Times New Roman" w:cs="Times New Roman"/>
          <w:sz w:val="28"/>
        </w:rPr>
        <w:t xml:space="preserve"> с развитием виноградарства в родном крае, способствовать развитию навыков поисковой работы, формировать умение работать в группах, высказывать и доказывать свою мысль, развивать творческие способности, воспитывать патриотизм, любовь к родному краю.</w:t>
      </w:r>
    </w:p>
    <w:p w:rsidR="005536C4" w:rsidRDefault="005536C4" w:rsidP="005536C4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Задачи проекта:</w:t>
      </w:r>
    </w:p>
    <w:p w:rsidR="005536C4" w:rsidRDefault="005536C4" w:rsidP="005536C4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Развивать умение самостоятельно найти информацию в информационном поле, умение коллективного планирования, оказание взаимопомощи в группе  при решении задач, развивать презентационные умения и навыки.</w:t>
      </w:r>
    </w:p>
    <w:p w:rsidR="005536C4" w:rsidRDefault="005536C4" w:rsidP="005536C4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Основополагающий вопрос:</w:t>
      </w:r>
    </w:p>
    <w:p w:rsidR="005536C4" w:rsidRDefault="005536C4" w:rsidP="005536C4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Изучить историю возникновения  винограда, развития виноградарства в Судаке.</w:t>
      </w:r>
    </w:p>
    <w:p w:rsidR="005536C4" w:rsidRDefault="005536C4" w:rsidP="005536C4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5536C4" w:rsidRDefault="005536C4" w:rsidP="005536C4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Проблемные вопросы:</w:t>
      </w:r>
    </w:p>
    <w:p w:rsidR="005536C4" w:rsidRDefault="005536C4" w:rsidP="005536C4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Где родился виноград?</w:t>
      </w:r>
    </w:p>
    <w:p w:rsidR="005536C4" w:rsidRDefault="005536C4" w:rsidP="005536C4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Виноградарство как основная отрасль экономики города;</w:t>
      </w:r>
    </w:p>
    <w:p w:rsidR="005536C4" w:rsidRDefault="005536C4" w:rsidP="005536C4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Чем полезен виноград?</w:t>
      </w:r>
    </w:p>
    <w:p w:rsidR="005536C4" w:rsidRDefault="005536C4" w:rsidP="005536C4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5536C4" w:rsidRDefault="005536C4" w:rsidP="005536C4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Возраст учащихся:</w:t>
      </w:r>
    </w:p>
    <w:p w:rsidR="005536C4" w:rsidRDefault="005536C4" w:rsidP="005536C4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 класс, 8-9 лет.</w:t>
      </w:r>
    </w:p>
    <w:p w:rsidR="005536C4" w:rsidRDefault="005536C4" w:rsidP="005536C4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5536C4" w:rsidRDefault="005536C4" w:rsidP="005536C4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Продолжительность работы над проектом:</w:t>
      </w:r>
    </w:p>
    <w:p w:rsidR="005536C4" w:rsidRDefault="005536C4" w:rsidP="005536C4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 месяца.</w:t>
      </w:r>
    </w:p>
    <w:p w:rsidR="005536C4" w:rsidRDefault="005536C4" w:rsidP="005536C4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5536C4" w:rsidRDefault="005536C4" w:rsidP="005536C4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Продукт проектной деятельности:</w:t>
      </w:r>
    </w:p>
    <w:p w:rsidR="005536C4" w:rsidRDefault="005536C4" w:rsidP="005536C4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Презентация  «Этот удивительный виноград»;</w:t>
      </w:r>
    </w:p>
    <w:p w:rsidR="005536C4" w:rsidRDefault="005536C4" w:rsidP="005536C4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Слайд-шоу « Экскурсия в музей виноградарства»;</w:t>
      </w:r>
    </w:p>
    <w:p w:rsidR="005536C4" w:rsidRDefault="005536C4" w:rsidP="005536C4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Сборник пословиц «Слово о виноградной лозе»;</w:t>
      </w:r>
    </w:p>
    <w:p w:rsidR="005536C4" w:rsidRDefault="005536C4" w:rsidP="005536C4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Выставка детских работ «Золотая гроздь винограда»;</w:t>
      </w:r>
    </w:p>
    <w:p w:rsidR="005536C4" w:rsidRDefault="005536C4" w:rsidP="005536C4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Очерк «Этот удивительный виноград».</w:t>
      </w:r>
    </w:p>
    <w:p w:rsidR="005536C4" w:rsidRPr="00D94F81" w:rsidRDefault="005536C4" w:rsidP="005536C4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5536C4" w:rsidRDefault="005536C4" w:rsidP="005536C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5536C4" w:rsidRDefault="005536C4" w:rsidP="005536C4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Содержание проекта:</w:t>
      </w:r>
    </w:p>
    <w:p w:rsidR="005536C4" w:rsidRDefault="005536C4" w:rsidP="005536C4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Данный проект предусматривает совокупность поисковых, исследовательских, проблемных методов, творческих по своей сути.</w:t>
      </w:r>
    </w:p>
    <w:p w:rsidR="005536C4" w:rsidRDefault="005536C4" w:rsidP="005536C4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Работа над проектом состоит из трех этапов:</w:t>
      </w:r>
    </w:p>
    <w:p w:rsidR="005536C4" w:rsidRDefault="005536C4" w:rsidP="005536C4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Подготовительный этап;</w:t>
      </w:r>
    </w:p>
    <w:p w:rsidR="005536C4" w:rsidRDefault="005536C4" w:rsidP="005536C4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Практический этап;</w:t>
      </w:r>
    </w:p>
    <w:p w:rsidR="005536C4" w:rsidRDefault="005536C4" w:rsidP="005536C4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Этап подведения итогов, на котором проводится урок-защита проекта.</w:t>
      </w:r>
    </w:p>
    <w:p w:rsidR="005536C4" w:rsidRDefault="005536C4" w:rsidP="005536C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5536C4" w:rsidRDefault="005536C4" w:rsidP="005536C4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На подготовительном этапе работы происходит погружение учащихся в данную работу. </w:t>
      </w:r>
    </w:p>
    <w:p w:rsidR="005536C4" w:rsidRDefault="005536C4" w:rsidP="005536C4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В классном уголке появляется объявление о запуске проекта</w:t>
      </w:r>
    </w:p>
    <w:p w:rsidR="005536C4" w:rsidRDefault="005536C4" w:rsidP="005536C4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( приложение 1). Мы формируем цель проекта, создаем план работы, распределяем обязанности и задания для каждого участника. У нас  образуются следующие направления:</w:t>
      </w:r>
    </w:p>
    <w:p w:rsidR="005536C4" w:rsidRDefault="005536C4" w:rsidP="005536C4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История  возникновения винограда;</w:t>
      </w:r>
    </w:p>
    <w:p w:rsidR="005536C4" w:rsidRDefault="005536C4" w:rsidP="005536C4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Развитие виноградарства в Судакском регионе;</w:t>
      </w:r>
    </w:p>
    <w:p w:rsidR="005536C4" w:rsidRDefault="005536C4" w:rsidP="005536C4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Выдающиеся деятели, основоположники виноградарства;</w:t>
      </w:r>
    </w:p>
    <w:p w:rsidR="005536C4" w:rsidRDefault="005536C4" w:rsidP="005536C4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Ампелотерапия как древний метод лечения виноградом</w:t>
      </w:r>
      <w:proofErr w:type="gramStart"/>
      <w:r>
        <w:rPr>
          <w:rFonts w:ascii="Times New Roman" w:hAnsi="Times New Roman" w:cs="Times New Roman"/>
          <w:sz w:val="28"/>
        </w:rPr>
        <w:t xml:space="preserve"> ;</w:t>
      </w:r>
      <w:proofErr w:type="gramEnd"/>
    </w:p>
    <w:p w:rsidR="005536C4" w:rsidRDefault="005536C4" w:rsidP="005536C4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Посещение музея виноградарства, экскурсия на виноградники;</w:t>
      </w:r>
    </w:p>
    <w:p w:rsidR="005536C4" w:rsidRPr="00CD2020" w:rsidRDefault="005536C4" w:rsidP="005536C4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CD2020">
        <w:rPr>
          <w:rFonts w:ascii="Times New Roman" w:hAnsi="Times New Roman" w:cs="Times New Roman"/>
          <w:sz w:val="28"/>
        </w:rPr>
        <w:t>Детские  поделки, рисунки</w:t>
      </w:r>
      <w:proofErr w:type="gramStart"/>
      <w:r w:rsidRPr="00CD2020">
        <w:rPr>
          <w:rFonts w:ascii="Times New Roman" w:hAnsi="Times New Roman" w:cs="Times New Roman"/>
          <w:sz w:val="28"/>
        </w:rPr>
        <w:t xml:space="preserve"> .</w:t>
      </w:r>
      <w:proofErr w:type="gramEnd"/>
    </w:p>
    <w:p w:rsidR="005536C4" w:rsidRDefault="005536C4" w:rsidP="005536C4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На втором этапе проекта реализуются поставленные задачи. Так,  учащимися был собран большой материал об истории  возникновения винограда, о развитии виноградарства как экономической отрасли города Судак, о лекарственных свойствах винограда. Для более ясного представления об историческом прошлом нашего города, дети побывали на экскурсии в  музее виноградарства. Кроме этого были организованы встречи с представителями данной отрасли - рабочими совхоза-завода «Судак», организована экскурсия   на совхоз-завод «Судак».    Результаты данной экскурсии представлены в форме презентации. </w:t>
      </w:r>
    </w:p>
    <w:p w:rsidR="005536C4" w:rsidRDefault="005536C4" w:rsidP="005536C4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  </w:t>
      </w:r>
      <w:r w:rsidRPr="00991210">
        <w:rPr>
          <w:rFonts w:ascii="Times New Roman" w:hAnsi="Times New Roman" w:cs="Times New Roman"/>
          <w:sz w:val="28"/>
        </w:rPr>
        <w:t xml:space="preserve">Этот дар земли и солнца воспет во многих легендах и произведениях. </w:t>
      </w:r>
      <w:r>
        <w:rPr>
          <w:rFonts w:ascii="Times New Roman" w:hAnsi="Times New Roman" w:cs="Times New Roman"/>
          <w:sz w:val="28"/>
        </w:rPr>
        <w:t xml:space="preserve"> Учащиеся собрали большой литературный материал о винограде. В презентациях встречаются и легенды, и стихотворения, и репродукции натюрмортов о нем. Отдельным продуктом проектной деятельности является презентация о пословицах, в которых воспевается виноградная лоза. </w:t>
      </w:r>
    </w:p>
    <w:p w:rsidR="005536C4" w:rsidRDefault="005536C4" w:rsidP="005536C4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Полет детской фантазии неограничен. Ребята смогли создать коллекцию  творческих работ о винограде. Эта коллекция представлена в форме презентации.  Здесь есть и детские рисунки, выполненные в разных техниках, и поделки из природных материалов, и аппликации, и изделия из пластилина.</w:t>
      </w:r>
    </w:p>
    <w:p w:rsidR="005536C4" w:rsidRDefault="005536C4" w:rsidP="005536C4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Дети обращались к разным источникам информации, собирали факты, фиксировали их, готовили к использованию в проекте. Основные виды представления информации – это записи, ксерокопии текстов, фотографии, рисунки. Завершили сбор сведений всей информации в одной папке. Ученики систематизировали информацию, оформляли результаты групповой работы.</w:t>
      </w:r>
    </w:p>
    <w:p w:rsidR="005536C4" w:rsidRDefault="005536C4" w:rsidP="005536C4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Под руководством научного руководителя был создан очерк об истории винограда, виноградарства, электронные презентации, сопровождающие проект.</w:t>
      </w:r>
    </w:p>
    <w:p w:rsidR="005536C4" w:rsidRDefault="005536C4" w:rsidP="005536C4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Заключительным этапом работы над данным проектом является урок-защита. Презентация проекта завершила и подытожила работу над ним.  О каждом этапе работы над проектом рассказывал ученик.   В целом получилось единое выступление. Дети рассказали</w:t>
      </w:r>
      <w:proofErr w:type="gramStart"/>
      <w:r>
        <w:rPr>
          <w:rFonts w:ascii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</w:rPr>
        <w:t xml:space="preserve"> как именно они работали над проектом. При этом демонстрировался наглядный материал, который был изготовлен в процессе работы</w:t>
      </w:r>
      <w:proofErr w:type="gramStart"/>
      <w:r>
        <w:rPr>
          <w:rFonts w:ascii="Times New Roman" w:hAnsi="Times New Roman" w:cs="Times New Roman"/>
          <w:sz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</w:p>
    <w:p w:rsidR="005536C4" w:rsidRDefault="005536C4" w:rsidP="005536C4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За активное участие в творческом проекте многие ребята получили памятные грамоты.</w:t>
      </w:r>
    </w:p>
    <w:p w:rsidR="005536C4" w:rsidRDefault="005536C4" w:rsidP="005536C4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</w:rPr>
      </w:pPr>
    </w:p>
    <w:p w:rsidR="005536C4" w:rsidRDefault="005536C4" w:rsidP="005536C4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Выводы</w:t>
      </w:r>
      <w:proofErr w:type="gramStart"/>
      <w:r>
        <w:rPr>
          <w:rFonts w:ascii="Times New Roman" w:hAnsi="Times New Roman" w:cs="Times New Roman"/>
          <w:b/>
          <w:sz w:val="28"/>
        </w:rPr>
        <w:t xml:space="preserve"> :</w:t>
      </w:r>
      <w:proofErr w:type="gramEnd"/>
    </w:p>
    <w:p w:rsidR="005536C4" w:rsidRDefault="005536C4" w:rsidP="005536C4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        Реализация данного проекта способствовала формированию у учащихся патриотических чу</w:t>
      </w:r>
      <w:proofErr w:type="gramStart"/>
      <w:r>
        <w:rPr>
          <w:rFonts w:ascii="Times New Roman" w:hAnsi="Times New Roman" w:cs="Times New Roman"/>
          <w:sz w:val="28"/>
        </w:rPr>
        <w:t>вств к г</w:t>
      </w:r>
      <w:proofErr w:type="gramEnd"/>
      <w:r>
        <w:rPr>
          <w:rFonts w:ascii="Times New Roman" w:hAnsi="Times New Roman" w:cs="Times New Roman"/>
          <w:sz w:val="28"/>
        </w:rPr>
        <w:t xml:space="preserve">ороду, в котором они живут, расширению кругозора, формированию мировоззрения. Дети приобрели навыки </w:t>
      </w:r>
      <w:r>
        <w:rPr>
          <w:rFonts w:ascii="Times New Roman" w:hAnsi="Times New Roman" w:cs="Times New Roman"/>
          <w:sz w:val="28"/>
        </w:rPr>
        <w:lastRenderedPageBreak/>
        <w:t xml:space="preserve">аргументировано излагать мысли, идеи, анализировать свою деятельность. </w:t>
      </w:r>
      <w:r w:rsidRPr="00CD2020">
        <w:rPr>
          <w:rFonts w:ascii="Times New Roman" w:hAnsi="Times New Roman" w:cs="Times New Roman"/>
          <w:sz w:val="28"/>
          <w:szCs w:val="28"/>
        </w:rPr>
        <w:t>Кроме того</w:t>
      </w:r>
      <w:proofErr w:type="gramStart"/>
      <w:r w:rsidRPr="00CD202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D2020">
        <w:rPr>
          <w:rFonts w:ascii="Times New Roman" w:hAnsi="Times New Roman" w:cs="Times New Roman"/>
          <w:sz w:val="28"/>
          <w:szCs w:val="28"/>
        </w:rPr>
        <w:t xml:space="preserve"> учащиеся пришли к выводу, что сегодня роль виноградарства должна возрасти, так как для курортного региона это просто необходимо, а для отрасли - выгодно и престижно.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536C4" w:rsidRDefault="005536C4" w:rsidP="005536C4">
      <w:pPr>
        <w:rPr>
          <w:rFonts w:ascii="Times New Roman" w:hAnsi="Times New Roman" w:cs="Times New Roman"/>
          <w:b/>
          <w:sz w:val="28"/>
          <w:szCs w:val="28"/>
        </w:rPr>
      </w:pPr>
      <w:r w:rsidRPr="00CD2020">
        <w:rPr>
          <w:rFonts w:ascii="Times New Roman" w:hAnsi="Times New Roman" w:cs="Times New Roman"/>
          <w:b/>
          <w:sz w:val="28"/>
          <w:szCs w:val="28"/>
        </w:rPr>
        <w:t>Значение проекта:</w:t>
      </w:r>
    </w:p>
    <w:p w:rsidR="005536C4" w:rsidRPr="00CD2020" w:rsidRDefault="005536C4" w:rsidP="005536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 данной работы можно использовать при проведении классных часов, бесед,  краеведческих конференций.</w:t>
      </w:r>
    </w:p>
    <w:p w:rsidR="005536C4" w:rsidRDefault="005536C4" w:rsidP="005536C4"/>
    <w:p w:rsidR="005536C4" w:rsidRDefault="005536C4" w:rsidP="005536C4"/>
    <w:p w:rsidR="005536C4" w:rsidRDefault="005536C4" w:rsidP="005536C4"/>
    <w:p w:rsidR="005536C4" w:rsidRDefault="005536C4" w:rsidP="005536C4"/>
    <w:p w:rsidR="005536C4" w:rsidRDefault="005536C4" w:rsidP="005536C4"/>
    <w:p w:rsidR="005536C4" w:rsidRDefault="005536C4" w:rsidP="005536C4"/>
    <w:p w:rsidR="005536C4" w:rsidRDefault="005536C4" w:rsidP="005536C4"/>
    <w:p w:rsidR="005536C4" w:rsidRDefault="005536C4" w:rsidP="005536C4"/>
    <w:p w:rsidR="005536C4" w:rsidRDefault="005536C4" w:rsidP="005536C4"/>
    <w:p w:rsidR="005536C4" w:rsidRDefault="005536C4" w:rsidP="005536C4"/>
    <w:p w:rsidR="005536C4" w:rsidRDefault="005536C4" w:rsidP="005536C4"/>
    <w:p w:rsidR="005536C4" w:rsidRDefault="005536C4" w:rsidP="005536C4"/>
    <w:p w:rsidR="005536C4" w:rsidRDefault="005536C4" w:rsidP="005536C4"/>
    <w:p w:rsidR="005536C4" w:rsidRDefault="005536C4" w:rsidP="005536C4"/>
    <w:p w:rsidR="005536C4" w:rsidRDefault="005536C4" w:rsidP="005536C4"/>
    <w:p w:rsidR="005536C4" w:rsidRDefault="005536C4" w:rsidP="005536C4"/>
    <w:p w:rsidR="005536C4" w:rsidRDefault="005536C4" w:rsidP="005536C4"/>
    <w:p w:rsidR="005536C4" w:rsidRDefault="005536C4" w:rsidP="005536C4"/>
    <w:p w:rsidR="005536C4" w:rsidRDefault="005536C4" w:rsidP="005536C4"/>
    <w:p w:rsidR="005536C4" w:rsidRDefault="005536C4" w:rsidP="005536C4"/>
    <w:p w:rsidR="005536C4" w:rsidRDefault="005536C4" w:rsidP="005536C4"/>
    <w:p w:rsidR="005536C4" w:rsidRPr="008D798F" w:rsidRDefault="005536C4" w:rsidP="005536C4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                                                                 Приложение</w:t>
      </w:r>
    </w:p>
    <w:p w:rsidR="005536C4" w:rsidRDefault="005536C4" w:rsidP="005536C4">
      <w:pPr>
        <w:rPr>
          <w:rFonts w:ascii="Times New Roman" w:hAnsi="Times New Roman" w:cs="Times New Roman"/>
          <w:b/>
          <w:sz w:val="28"/>
        </w:rPr>
      </w:pPr>
      <w:r w:rsidRPr="00447A0E">
        <w:rPr>
          <w:rFonts w:ascii="Times New Roman" w:hAnsi="Times New Roman" w:cs="Times New Roman"/>
          <w:b/>
          <w:sz w:val="28"/>
        </w:rPr>
        <w:object w:dxaOrig="5393" w:dyaOrig="7199">
          <v:shape id="_x0000_i1026" type="#_x0000_t75" style="width:471.75pt;height:629.25pt" o:ole="">
            <v:imagedata r:id="rId8" o:title=""/>
          </v:shape>
          <o:OLEObject Type="Embed" ProgID="PowerPoint.Slide.12" ShapeID="_x0000_i1026" DrawAspect="Content" ObjectID="_1476452265" r:id="rId9"/>
        </w:object>
      </w:r>
    </w:p>
    <w:p w:rsidR="005536C4" w:rsidRDefault="005536C4" w:rsidP="005536C4">
      <w:r>
        <w:rPr>
          <w:rFonts w:ascii="Times New Roman" w:hAnsi="Times New Roman" w:cs="Times New Roman"/>
          <w:b/>
          <w:sz w:val="28"/>
        </w:rPr>
        <w:t xml:space="preserve"> </w:t>
      </w:r>
    </w:p>
    <w:p w:rsidR="005536C4" w:rsidRDefault="005536C4" w:rsidP="005536C4"/>
    <w:p w:rsidR="005536C4" w:rsidRDefault="005536C4" w:rsidP="005536C4"/>
    <w:p w:rsidR="005536C4" w:rsidRDefault="005536C4" w:rsidP="005536C4">
      <w:pPr>
        <w:spacing w:line="360" w:lineRule="auto"/>
        <w:jc w:val="center"/>
        <w:rPr>
          <w:rFonts w:ascii="Times New Roman" w:hAnsi="Times New Roman" w:cs="Times New Roman"/>
          <w:b/>
          <w:sz w:val="56"/>
          <w:szCs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:rsidR="005536C4" w:rsidRPr="00B8195B" w:rsidRDefault="005536C4" w:rsidP="005536C4">
      <w:pPr>
        <w:spacing w:line="360" w:lineRule="auto"/>
        <w:jc w:val="center"/>
        <w:rPr>
          <w:rFonts w:ascii="Times New Roman" w:hAnsi="Times New Roman" w:cs="Times New Roman"/>
          <w:b/>
          <w:sz w:val="56"/>
          <w:szCs w:val="28"/>
        </w:rPr>
      </w:pPr>
      <w:r w:rsidRPr="00B8195B">
        <w:rPr>
          <w:rFonts w:ascii="Times New Roman" w:hAnsi="Times New Roman" w:cs="Times New Roman"/>
          <w:b/>
          <w:sz w:val="56"/>
          <w:szCs w:val="28"/>
        </w:rPr>
        <w:t>Очерк</w:t>
      </w:r>
    </w:p>
    <w:p w:rsidR="005536C4" w:rsidRDefault="005536C4" w:rsidP="005536C4">
      <w:pPr>
        <w:spacing w:line="360" w:lineRule="auto"/>
        <w:jc w:val="center"/>
        <w:rPr>
          <w:rFonts w:ascii="Times New Roman" w:hAnsi="Times New Roman" w:cs="Times New Roman"/>
          <w:b/>
          <w:sz w:val="56"/>
          <w:szCs w:val="28"/>
        </w:rPr>
      </w:pPr>
      <w:r w:rsidRPr="00B8195B">
        <w:rPr>
          <w:rFonts w:ascii="Times New Roman" w:hAnsi="Times New Roman" w:cs="Times New Roman"/>
          <w:b/>
          <w:sz w:val="56"/>
          <w:szCs w:val="28"/>
        </w:rPr>
        <w:t>« Этот  удивительный виноград»</w:t>
      </w:r>
    </w:p>
    <w:p w:rsidR="005536C4" w:rsidRDefault="005536C4" w:rsidP="005536C4">
      <w:pPr>
        <w:spacing w:line="360" w:lineRule="auto"/>
        <w:jc w:val="center"/>
        <w:rPr>
          <w:rFonts w:ascii="Times New Roman" w:hAnsi="Times New Roman" w:cs="Times New Roman"/>
          <w:b/>
          <w:sz w:val="56"/>
          <w:szCs w:val="28"/>
        </w:rPr>
      </w:pPr>
    </w:p>
    <w:p w:rsidR="005536C4" w:rsidRDefault="005536C4" w:rsidP="005536C4">
      <w:pPr>
        <w:spacing w:line="360" w:lineRule="auto"/>
        <w:jc w:val="center"/>
        <w:rPr>
          <w:rFonts w:ascii="Times New Roman" w:hAnsi="Times New Roman" w:cs="Times New Roman"/>
          <w:b/>
          <w:sz w:val="56"/>
          <w:szCs w:val="28"/>
        </w:rPr>
      </w:pPr>
    </w:p>
    <w:p w:rsidR="005536C4" w:rsidRDefault="005536C4" w:rsidP="005536C4">
      <w:pPr>
        <w:spacing w:line="360" w:lineRule="auto"/>
        <w:jc w:val="center"/>
        <w:rPr>
          <w:rFonts w:ascii="Times New Roman" w:hAnsi="Times New Roman" w:cs="Times New Roman"/>
          <w:b/>
          <w:sz w:val="56"/>
          <w:szCs w:val="28"/>
        </w:rPr>
      </w:pPr>
    </w:p>
    <w:p w:rsidR="005536C4" w:rsidRPr="00B8195B" w:rsidRDefault="005536C4" w:rsidP="005536C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536C4" w:rsidRPr="004C4B9A" w:rsidRDefault="005536C4" w:rsidP="005536C4">
      <w:pPr>
        <w:pStyle w:val="a3"/>
        <w:spacing w:line="360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</w:p>
    <w:p w:rsidR="005536C4" w:rsidRDefault="005536C4" w:rsidP="005536C4">
      <w:pPr>
        <w:spacing w:line="240" w:lineRule="auto"/>
        <w:ind w:left="4962"/>
        <w:rPr>
          <w:rFonts w:ascii="Times New Roman" w:hAnsi="Times New Roman" w:cs="Times New Roman"/>
          <w:sz w:val="28"/>
        </w:rPr>
      </w:pPr>
      <w:r w:rsidRPr="002A7BD9">
        <w:rPr>
          <w:rFonts w:ascii="Times New Roman" w:hAnsi="Times New Roman" w:cs="Times New Roman"/>
          <w:b/>
          <w:sz w:val="28"/>
        </w:rPr>
        <w:t>Работу выполнили:</w:t>
      </w:r>
      <w:r>
        <w:rPr>
          <w:rFonts w:ascii="Times New Roman" w:hAnsi="Times New Roman" w:cs="Times New Roman"/>
          <w:sz w:val="28"/>
        </w:rPr>
        <w:t xml:space="preserve"> </w:t>
      </w:r>
    </w:p>
    <w:p w:rsidR="005536C4" w:rsidRDefault="005536C4" w:rsidP="005536C4">
      <w:pPr>
        <w:spacing w:line="240" w:lineRule="auto"/>
        <w:ind w:left="496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Учащиеся 3-В класса</w:t>
      </w:r>
    </w:p>
    <w:p w:rsidR="005536C4" w:rsidRDefault="005536C4" w:rsidP="005536C4">
      <w:pPr>
        <w:spacing w:line="240" w:lineRule="auto"/>
        <w:ind w:left="496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Школы-гимназии №1</w:t>
      </w:r>
    </w:p>
    <w:p w:rsidR="005536C4" w:rsidRDefault="005536C4" w:rsidP="005536C4">
      <w:pPr>
        <w:spacing w:line="240" w:lineRule="auto"/>
        <w:ind w:left="496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Судакского городского совета АРК.</w:t>
      </w:r>
    </w:p>
    <w:p w:rsidR="005536C4" w:rsidRDefault="005536C4" w:rsidP="005536C4">
      <w:pPr>
        <w:spacing w:line="240" w:lineRule="auto"/>
        <w:ind w:left="4962"/>
        <w:rPr>
          <w:rFonts w:ascii="Times New Roman" w:hAnsi="Times New Roman" w:cs="Times New Roman"/>
          <w:sz w:val="28"/>
        </w:rPr>
      </w:pPr>
    </w:p>
    <w:p w:rsidR="005536C4" w:rsidRPr="002A7BD9" w:rsidRDefault="005536C4" w:rsidP="005536C4">
      <w:pPr>
        <w:spacing w:line="240" w:lineRule="auto"/>
        <w:ind w:left="4962"/>
        <w:rPr>
          <w:rFonts w:ascii="Times New Roman" w:hAnsi="Times New Roman" w:cs="Times New Roman"/>
          <w:b/>
          <w:sz w:val="28"/>
        </w:rPr>
      </w:pPr>
      <w:r w:rsidRPr="002A7BD9">
        <w:rPr>
          <w:rFonts w:ascii="Times New Roman" w:hAnsi="Times New Roman" w:cs="Times New Roman"/>
          <w:b/>
          <w:sz w:val="28"/>
        </w:rPr>
        <w:t>Научный руководитель:</w:t>
      </w:r>
    </w:p>
    <w:p w:rsidR="005536C4" w:rsidRDefault="005536C4" w:rsidP="005536C4">
      <w:pPr>
        <w:spacing w:line="240" w:lineRule="auto"/>
        <w:ind w:left="496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Ильяшевич Татьяна Васильевна,</w:t>
      </w:r>
    </w:p>
    <w:p w:rsidR="005536C4" w:rsidRDefault="005536C4" w:rsidP="005536C4">
      <w:pPr>
        <w:spacing w:line="240" w:lineRule="auto"/>
        <w:ind w:left="496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Учитель начальных классов, </w:t>
      </w:r>
    </w:p>
    <w:p w:rsidR="005536C4" w:rsidRDefault="005536C4" w:rsidP="005536C4">
      <w:pPr>
        <w:spacing w:line="240" w:lineRule="auto"/>
        <w:ind w:left="496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специалист  2 категории</w:t>
      </w:r>
    </w:p>
    <w:p w:rsidR="005536C4" w:rsidRDefault="005536C4" w:rsidP="005536C4">
      <w:pPr>
        <w:spacing w:line="240" w:lineRule="auto"/>
        <w:ind w:left="496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Школы-гимназии №1</w:t>
      </w:r>
    </w:p>
    <w:p w:rsidR="005536C4" w:rsidRDefault="005536C4" w:rsidP="005536C4">
      <w:pPr>
        <w:spacing w:line="240" w:lineRule="auto"/>
        <w:ind w:left="496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Судакского городского совета АРК.</w:t>
      </w:r>
    </w:p>
    <w:p w:rsidR="005536C4" w:rsidRDefault="005536C4" w:rsidP="005536C4">
      <w:pPr>
        <w:spacing w:line="240" w:lineRule="auto"/>
        <w:ind w:left="4962"/>
        <w:rPr>
          <w:rFonts w:ascii="Times New Roman" w:hAnsi="Times New Roman" w:cs="Times New Roman"/>
          <w:sz w:val="28"/>
        </w:rPr>
      </w:pPr>
    </w:p>
    <w:p w:rsidR="005536C4" w:rsidRDefault="005536C4" w:rsidP="005536C4">
      <w:pPr>
        <w:spacing w:line="240" w:lineRule="auto"/>
        <w:ind w:left="326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Судак</w:t>
      </w:r>
    </w:p>
    <w:p w:rsidR="005536C4" w:rsidRDefault="005536C4" w:rsidP="005536C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E165D40" wp14:editId="0B04063E">
            <wp:simplePos x="0" y="0"/>
            <wp:positionH relativeFrom="column">
              <wp:posOffset>120015</wp:posOffset>
            </wp:positionH>
            <wp:positionV relativeFrom="paragraph">
              <wp:posOffset>36830</wp:posOffset>
            </wp:positionV>
            <wp:extent cx="1308735" cy="1826895"/>
            <wp:effectExtent l="19050" t="19050" r="24765" b="20955"/>
            <wp:wrapTight wrapText="bothSides">
              <wp:wrapPolygon edited="0">
                <wp:start x="-314" y="-225"/>
                <wp:lineTo x="-314" y="21848"/>
                <wp:lineTo x="22009" y="21848"/>
                <wp:lineTo x="22009" y="-225"/>
                <wp:lineTo x="-314" y="-225"/>
              </wp:wrapPolygon>
            </wp:wrapTight>
            <wp:docPr id="3" name="Рисунок 3" descr="Виноград Мускат розов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иноград Мускат розовый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35" cy="18268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34E33">
        <w:rPr>
          <w:rFonts w:ascii="Times New Roman" w:hAnsi="Times New Roman" w:cs="Times New Roman"/>
          <w:sz w:val="28"/>
          <w:szCs w:val="28"/>
        </w:rPr>
        <w:t>Виноград древнее растение на нашей планете</w:t>
      </w:r>
      <w:r w:rsidRPr="0001724B">
        <w:rPr>
          <w:rFonts w:ascii="Times New Roman" w:hAnsi="Times New Roman" w:cs="Times New Roman"/>
          <w:sz w:val="28"/>
          <w:szCs w:val="28"/>
        </w:rPr>
        <w:t>. Никто достоверно не знает, когда и где именно человек стал выращивать виноград.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536C4" w:rsidRDefault="005536C4" w:rsidP="005536C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3D4DF2">
        <w:rPr>
          <w:rFonts w:ascii="Times New Roman" w:hAnsi="Times New Roman" w:cs="Times New Roman"/>
          <w:sz w:val="28"/>
          <w:szCs w:val="28"/>
        </w:rPr>
        <w:t xml:space="preserve"> </w:t>
      </w:r>
      <w:r w:rsidRPr="007A623C">
        <w:rPr>
          <w:rFonts w:ascii="Times New Roman" w:hAnsi="Times New Roman" w:cs="Times New Roman"/>
          <w:sz w:val="28"/>
          <w:szCs w:val="28"/>
        </w:rPr>
        <w:t xml:space="preserve">Исторические данные, а также изучение дикорастущих и ископаемых виноградных растений дали возможность построить ряд гипотез о  местах первоначального введения винограда в культуру. Согласно данным целого ряда исследователей зарождение культуры винограда шло одновременно или в разное время в нескольких географическое центрах, независимо друг от друга. Швейцарский ученый А. </w:t>
      </w:r>
      <w:proofErr w:type="spellStart"/>
      <w:r w:rsidRPr="007A623C">
        <w:rPr>
          <w:rFonts w:ascii="Times New Roman" w:hAnsi="Times New Roman" w:cs="Times New Roman"/>
          <w:sz w:val="28"/>
          <w:szCs w:val="28"/>
        </w:rPr>
        <w:t>Декандоль</w:t>
      </w:r>
      <w:proofErr w:type="spellEnd"/>
      <w:r w:rsidRPr="007A623C">
        <w:rPr>
          <w:rFonts w:ascii="Times New Roman" w:hAnsi="Times New Roman" w:cs="Times New Roman"/>
          <w:sz w:val="28"/>
          <w:szCs w:val="28"/>
        </w:rPr>
        <w:t xml:space="preserve"> (1885)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623C">
        <w:rPr>
          <w:rFonts w:ascii="Times New Roman" w:hAnsi="Times New Roman" w:cs="Times New Roman"/>
          <w:sz w:val="28"/>
          <w:szCs w:val="28"/>
        </w:rPr>
        <w:t xml:space="preserve"> полагал, что культура винограда возникла в Западной Азии и в странах Средиземноморья. Русский ботаник Н. И. Кузнецов (1891) родиной винограда считал Закавказье. Немецкие ученые Ген (1872) и Шредер (1901)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623C">
        <w:rPr>
          <w:rFonts w:ascii="Times New Roman" w:hAnsi="Times New Roman" w:cs="Times New Roman"/>
          <w:sz w:val="28"/>
          <w:szCs w:val="28"/>
        </w:rPr>
        <w:t xml:space="preserve">пришли к заключению, что колыбелью виноградарства является Передняя Азия, главным образом районы, прилегающие к Каспийскому морю. Советский ученый А. М. Негрулъ (1946) пришел к выводу, что культура винограда появилась 7—9 тыс. лет назад в Западной Азии, т.е. в районах, прилегающих к Южному побережью Каспийского и Черного морей, в Закавказье, Средней и Малой Азии, Сирии, Месопотамии, Иране, Аравии.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36C4" w:rsidRDefault="005536C4" w:rsidP="005536C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Т. о., </w:t>
      </w:r>
      <w:r w:rsidRPr="007A623C">
        <w:rPr>
          <w:rFonts w:ascii="Times New Roman" w:hAnsi="Times New Roman" w:cs="Times New Roman"/>
          <w:sz w:val="28"/>
          <w:szCs w:val="28"/>
        </w:rPr>
        <w:t>культура винограда зародилась и развивалась самостоятельно в трех разных географическое областях: в Закавказье и Малой Азии, Средней Азии и Иране, странах Средиземноморья.</w:t>
      </w:r>
      <w:proofErr w:type="gramEnd"/>
      <w:r w:rsidRPr="007A623C">
        <w:rPr>
          <w:rFonts w:ascii="Times New Roman" w:hAnsi="Times New Roman" w:cs="Times New Roman"/>
          <w:sz w:val="28"/>
          <w:szCs w:val="28"/>
        </w:rPr>
        <w:t xml:space="preserve"> Исходными формами служили ме</w:t>
      </w:r>
      <w:r>
        <w:rPr>
          <w:rFonts w:ascii="Times New Roman" w:hAnsi="Times New Roman" w:cs="Times New Roman"/>
          <w:sz w:val="28"/>
          <w:szCs w:val="28"/>
        </w:rPr>
        <w:t>стные дикие растения винограда. Ди</w:t>
      </w:r>
      <w:r w:rsidRPr="0001724B">
        <w:rPr>
          <w:rFonts w:ascii="Times New Roman" w:hAnsi="Times New Roman" w:cs="Times New Roman"/>
          <w:sz w:val="28"/>
          <w:szCs w:val="28"/>
        </w:rPr>
        <w:t>кий виноград существ</w:t>
      </w:r>
      <w:r>
        <w:rPr>
          <w:rFonts w:ascii="Times New Roman" w:hAnsi="Times New Roman" w:cs="Times New Roman"/>
          <w:sz w:val="28"/>
          <w:szCs w:val="28"/>
        </w:rPr>
        <w:t xml:space="preserve">овал еще до появления человека. </w:t>
      </w:r>
    </w:p>
    <w:p w:rsidR="005536C4" w:rsidRDefault="005536C4" w:rsidP="005536C4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01724B">
        <w:rPr>
          <w:rFonts w:ascii="Times New Roman" w:hAnsi="Times New Roman" w:cs="Times New Roman"/>
          <w:sz w:val="28"/>
          <w:szCs w:val="28"/>
        </w:rPr>
        <w:t xml:space="preserve">Многие-многие годы считалось, что эти волшебные ягоды занесены к нам финикийцами. Но постепенно с развитием знания явились новые факты: наряду с легендами природа открыла интересные страницы, из которых люди </w:t>
      </w:r>
      <w:r w:rsidRPr="0001724B">
        <w:rPr>
          <w:rFonts w:ascii="Times New Roman" w:hAnsi="Times New Roman" w:cs="Times New Roman"/>
          <w:sz w:val="28"/>
          <w:szCs w:val="28"/>
        </w:rPr>
        <w:lastRenderedPageBreak/>
        <w:t>смогли прочесть историю винограда в виде отпечатка виноградного листа. Причем, древность этого отпечатка на миллионы лет превосходит древность не только финикийцев, но и всего человеческого рода</w:t>
      </w:r>
      <w:r>
        <w:rPr>
          <w:rFonts w:ascii="Times New Roman" w:hAnsi="Times New Roman" w:cs="Times New Roman"/>
          <w:sz w:val="28"/>
          <w:szCs w:val="28"/>
        </w:rPr>
        <w:t xml:space="preserve">. Кроме этого </w:t>
      </w:r>
      <w:r w:rsidRPr="00D220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археологами </w:t>
      </w:r>
      <w:r w:rsidRPr="0001724B">
        <w:rPr>
          <w:rFonts w:ascii="Times New Roman" w:hAnsi="Times New Roman" w:cs="Times New Roman"/>
          <w:sz w:val="28"/>
          <w:szCs w:val="28"/>
        </w:rPr>
        <w:t>найд</w:t>
      </w:r>
      <w:r>
        <w:rPr>
          <w:rFonts w:ascii="Times New Roman" w:hAnsi="Times New Roman" w:cs="Times New Roman"/>
          <w:sz w:val="28"/>
          <w:szCs w:val="28"/>
        </w:rPr>
        <w:t xml:space="preserve">ены ископаемые семена винограда, </w:t>
      </w:r>
      <w:r w:rsidRPr="0001724B">
        <w:rPr>
          <w:rFonts w:ascii="Times New Roman" w:hAnsi="Times New Roman" w:cs="Times New Roman"/>
          <w:sz w:val="28"/>
          <w:szCs w:val="28"/>
        </w:rPr>
        <w:t xml:space="preserve">которым 60 миллионов лет.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724B">
        <w:rPr>
          <w:rFonts w:ascii="Times New Roman" w:hAnsi="Times New Roman" w:cs="Times New Roman"/>
          <w:sz w:val="28"/>
          <w:szCs w:val="28"/>
        </w:rPr>
        <w:t>На территории Грузии обнаружены фрагменты глиняных кувшинов с изображением виноградных гроздьев, которым около 8000 лет.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208F">
        <w:rPr>
          <w:rFonts w:ascii="Times New Roman" w:hAnsi="Times New Roman" w:cs="Times New Roman"/>
          <w:bCs/>
          <w:sz w:val="28"/>
          <w:szCs w:val="28"/>
        </w:rPr>
        <w:t>Исследователями древности известны сотни случаев нахождения монет, на которых были изображены не короли, султаны или цари, а виноградные гроздья.</w:t>
      </w:r>
      <w:r w:rsidRPr="003D4DF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5536C4" w:rsidRDefault="005536C4" w:rsidP="005536C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3D4DF2">
        <w:rPr>
          <w:rFonts w:ascii="Times New Roman" w:hAnsi="Times New Roman" w:cs="Times New Roman"/>
          <w:sz w:val="28"/>
          <w:szCs w:val="28"/>
        </w:rPr>
        <w:t>По археологическим источникам учёные считают, что в Древнем Египте виноградарство возникло за 6000 лет до нашей эры. На пирах древних египтян рядом со многими яствами подавались также разные сорта вина и пива. Во времена фараонов виноградники простирались вверх по Нилу до порогов.</w:t>
      </w:r>
      <w:r w:rsidRPr="00D2208F">
        <w:rPr>
          <w:sz w:val="40"/>
          <w:szCs w:val="40"/>
        </w:rPr>
        <w:t xml:space="preserve"> </w:t>
      </w:r>
      <w:r w:rsidRPr="00D2208F">
        <w:rPr>
          <w:rFonts w:ascii="Times New Roman" w:hAnsi="Times New Roman" w:cs="Times New Roman"/>
          <w:sz w:val="28"/>
          <w:szCs w:val="28"/>
        </w:rPr>
        <w:t>В Древнем Египте еще до постройки пирамид было известно 10 сортов белого и красного вина. На гробнице Плаготена, жившего в Мемфисе 6000 лет назад, изображены сцены уборки винограда и изготовления вина.</w:t>
      </w:r>
      <w:r w:rsidRPr="00D2208F">
        <w:rPr>
          <w:sz w:val="40"/>
          <w:szCs w:val="40"/>
        </w:rPr>
        <w:t xml:space="preserve"> </w:t>
      </w:r>
      <w:r w:rsidRPr="00D2208F">
        <w:rPr>
          <w:rFonts w:ascii="Times New Roman" w:hAnsi="Times New Roman" w:cs="Times New Roman"/>
          <w:sz w:val="28"/>
          <w:szCs w:val="28"/>
        </w:rPr>
        <w:t xml:space="preserve">Наиболее убедительными доказательствами является египетская стенная живопись - фрески, барельефы </w:t>
      </w:r>
      <w:r>
        <w:rPr>
          <w:rFonts w:ascii="Times New Roman" w:hAnsi="Times New Roman" w:cs="Times New Roman"/>
          <w:sz w:val="28"/>
          <w:szCs w:val="28"/>
        </w:rPr>
        <w:t>и реликвии в гробницах фараонов.</w:t>
      </w:r>
      <w:r w:rsidRPr="00D2208F">
        <w:rPr>
          <w:sz w:val="40"/>
          <w:szCs w:val="40"/>
        </w:rPr>
        <w:t xml:space="preserve"> </w:t>
      </w:r>
      <w:r w:rsidRPr="00D2208F">
        <w:rPr>
          <w:rFonts w:ascii="Times New Roman" w:hAnsi="Times New Roman" w:cs="Times New Roman"/>
          <w:sz w:val="28"/>
          <w:szCs w:val="28"/>
        </w:rPr>
        <w:t>Соседние с Египтом страны не оставили столь древних археологических источников, но и в них, в частности, упоминается, что во время постройки храма Соломона рабочим было выдано 20 000 бат вина. Это служит доказательством того, что за почти 1000 лет до н. э. в Средиземноморье существовало виноделие.</w:t>
      </w:r>
    </w:p>
    <w:p w:rsidR="005536C4" w:rsidRDefault="005536C4" w:rsidP="005536C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40"/>
          <w:szCs w:val="40"/>
        </w:rPr>
        <w:t xml:space="preserve">  </w:t>
      </w:r>
      <w:r w:rsidRPr="004C4B9A">
        <w:rPr>
          <w:sz w:val="40"/>
          <w:szCs w:val="40"/>
        </w:rPr>
        <w:t xml:space="preserve"> </w:t>
      </w:r>
      <w:r w:rsidRPr="004C4B9A">
        <w:rPr>
          <w:rFonts w:ascii="Times New Roman" w:hAnsi="Times New Roman" w:cs="Times New Roman"/>
          <w:sz w:val="28"/>
          <w:szCs w:val="28"/>
        </w:rPr>
        <w:t>Об очень давней истории виноградной лозы свидетельствуют не только палеонт</w:t>
      </w:r>
      <w:r>
        <w:rPr>
          <w:rFonts w:ascii="Times New Roman" w:hAnsi="Times New Roman" w:cs="Times New Roman"/>
          <w:sz w:val="28"/>
          <w:szCs w:val="28"/>
        </w:rPr>
        <w:t xml:space="preserve">ологи и геологи, но и языковеды. </w:t>
      </w:r>
      <w:r w:rsidRPr="004C4B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4B9A">
        <w:rPr>
          <w:rFonts w:ascii="Times New Roman" w:hAnsi="Times New Roman" w:cs="Times New Roman"/>
          <w:sz w:val="28"/>
          <w:szCs w:val="28"/>
        </w:rPr>
        <w:t xml:space="preserve"> Эти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4B9A">
        <w:rPr>
          <w:rFonts w:ascii="Times New Roman" w:hAnsi="Times New Roman" w:cs="Times New Roman"/>
          <w:sz w:val="28"/>
          <w:szCs w:val="28"/>
        </w:rPr>
        <w:t xml:space="preserve"> слова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4C4B9A">
        <w:rPr>
          <w:rFonts w:ascii="Times New Roman" w:hAnsi="Times New Roman" w:cs="Times New Roman"/>
          <w:sz w:val="28"/>
          <w:szCs w:val="28"/>
        </w:rPr>
        <w:t xml:space="preserve"> «виноград», «лоза», «вино»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4B9A">
        <w:rPr>
          <w:rFonts w:ascii="Times New Roman" w:hAnsi="Times New Roman" w:cs="Times New Roman"/>
          <w:sz w:val="28"/>
          <w:szCs w:val="28"/>
        </w:rPr>
        <w:t xml:space="preserve"> были во многих древних языках: санскрите, греческом, латинском, французском, китайском, древнеегипетском, древнеперсидском.</w:t>
      </w:r>
      <w:r w:rsidRPr="00B34E33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5536C4" w:rsidRPr="00B34E33" w:rsidRDefault="005536C4" w:rsidP="005536C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3F2830">
        <w:rPr>
          <w:rFonts w:ascii="Times New Roman" w:hAnsi="Times New Roman" w:cs="Times New Roman"/>
          <w:sz w:val="28"/>
          <w:szCs w:val="28"/>
        </w:rPr>
        <w:t xml:space="preserve">Виноград является видом ботанического семейства </w:t>
      </w:r>
      <w:proofErr w:type="gramStart"/>
      <w:r w:rsidRPr="003F2830">
        <w:rPr>
          <w:rFonts w:ascii="Times New Roman" w:hAnsi="Times New Roman" w:cs="Times New Roman"/>
          <w:sz w:val="28"/>
          <w:szCs w:val="28"/>
        </w:rPr>
        <w:t>ампельных</w:t>
      </w:r>
      <w:proofErr w:type="gramEnd"/>
      <w:r w:rsidRPr="003F2830">
        <w:rPr>
          <w:rFonts w:ascii="Times New Roman" w:hAnsi="Times New Roman" w:cs="Times New Roman"/>
          <w:sz w:val="28"/>
          <w:szCs w:val="28"/>
        </w:rPr>
        <w:t xml:space="preserve">. Он распространён в Западной Европе по всему северному побережью Средиземноморья, на Украине (Карпаты, Крым), в Молдавии, в Европейской </w:t>
      </w:r>
      <w:r w:rsidRPr="003F2830">
        <w:rPr>
          <w:rFonts w:ascii="Times New Roman" w:hAnsi="Times New Roman" w:cs="Times New Roman"/>
          <w:sz w:val="28"/>
          <w:szCs w:val="28"/>
        </w:rPr>
        <w:lastRenderedPageBreak/>
        <w:t xml:space="preserve">части России (Причерноморский район, запад), на Кавказе (все районы), в Средней Азии (Горно-Туркменский район).  Растёт по долинам рек, на скалистых склонах, в лесах, до высоты 1500—1800 м над уровнем моря. За год побеги вырастают на 50—100 см. Растение двудомное, сеянцы зацветают на 5—6-й год. Его можно выращивать на бедных почвах, непригодных под другие культуры. Он хорошо переносит засуху, растет как на равнинах, так и на каменистых склонах гор, на известняках или слабозасоленных почвах и даже на песках, где он, к тому же, </w:t>
      </w:r>
      <w:proofErr w:type="gramStart"/>
      <w:r w:rsidRPr="003F2830">
        <w:rPr>
          <w:rFonts w:ascii="Times New Roman" w:hAnsi="Times New Roman" w:cs="Times New Roman"/>
          <w:sz w:val="28"/>
          <w:szCs w:val="28"/>
        </w:rPr>
        <w:t>выполняет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2830">
        <w:rPr>
          <w:rFonts w:ascii="Times New Roman" w:hAnsi="Times New Roman" w:cs="Times New Roman"/>
          <w:sz w:val="28"/>
          <w:szCs w:val="28"/>
        </w:rPr>
        <w:t xml:space="preserve"> роль</w:t>
      </w:r>
      <w:proofErr w:type="gramEnd"/>
      <w:r w:rsidRPr="003F2830">
        <w:rPr>
          <w:rFonts w:ascii="Times New Roman" w:hAnsi="Times New Roman" w:cs="Times New Roman"/>
          <w:sz w:val="28"/>
          <w:szCs w:val="28"/>
        </w:rPr>
        <w:t xml:space="preserve"> мелиоратора почвы. Более того, виноград, довольствующийся каменистой и скальной землей, получается вкуснее, чем на черноземах.</w:t>
      </w:r>
      <w:r w:rsidRPr="00B34E33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5536C4" w:rsidRPr="003F2830" w:rsidRDefault="005536C4" w:rsidP="005536C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3F2830">
        <w:rPr>
          <w:rFonts w:ascii="Times New Roman" w:hAnsi="Times New Roman" w:cs="Times New Roman"/>
          <w:sz w:val="28"/>
          <w:szCs w:val="28"/>
        </w:rPr>
        <w:t>На протяжении длительного исторического периода (не менее 4000 лет) виноградарство переживало периоды расцвета и упадка. Гибель культуры винограда и виноделия наблюдалась во все времена нашествия диких народов: варваров и вандалов, монголов и кочевых языческих племен, в периоды войн, ига Османской империи – словом, во всех случаях, когда рушились устои человеческой культуры, разрушались памятники старины, сжигались произведения искусства, гибли цивилизации. И каждый раз с восстановлением мира и национальной культуры завоеванных стран возрождалось и виноградарство.</w:t>
      </w:r>
    </w:p>
    <w:p w:rsidR="005536C4" w:rsidRDefault="005536C4" w:rsidP="005536C4">
      <w:pPr>
        <w:spacing w:line="360" w:lineRule="auto"/>
        <w:jc w:val="both"/>
      </w:pPr>
      <w:r w:rsidRPr="008069D3">
        <w:rPr>
          <w:rFonts w:ascii="Times New Roman" w:hAnsi="Times New Roman" w:cs="Times New Roman"/>
          <w:sz w:val="28"/>
          <w:szCs w:val="28"/>
        </w:rPr>
        <w:t xml:space="preserve">     Тысячи сортов одного винограда. О них создано множество сказаний, легенд, пословиц, поговорок</w:t>
      </w:r>
      <w:r w:rsidRPr="00321E5C">
        <w:t xml:space="preserve">. </w:t>
      </w:r>
    </w:p>
    <w:p w:rsidR="005536C4" w:rsidRPr="00270307" w:rsidRDefault="005536C4" w:rsidP="005536C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70307">
        <w:rPr>
          <w:rFonts w:ascii="Times New Roman" w:hAnsi="Times New Roman" w:cs="Times New Roman"/>
          <w:sz w:val="28"/>
          <w:szCs w:val="28"/>
        </w:rPr>
        <w:t>Каждый народ, знакомый с виноградарством и виноделием, пытался в поэтической и часто в занимательной форме представить свою версию появления винограда.</w:t>
      </w:r>
      <w:r w:rsidRPr="00270307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</w:rPr>
        <w:t xml:space="preserve"> </w:t>
      </w:r>
      <w:r w:rsidRPr="00270307">
        <w:rPr>
          <w:rFonts w:ascii="Times New Roman" w:hAnsi="Times New Roman" w:cs="Times New Roman"/>
          <w:bCs/>
          <w:sz w:val="28"/>
          <w:szCs w:val="28"/>
        </w:rPr>
        <w:t>Наиболее старая легенда о винограде - легенда о Ное и его ковчеге.</w:t>
      </w:r>
      <w:r w:rsidRPr="00270307">
        <w:rPr>
          <w:rFonts w:ascii="Times New Roman" w:hAnsi="Times New Roman" w:cs="Times New Roman"/>
          <w:sz w:val="28"/>
          <w:szCs w:val="28"/>
        </w:rPr>
        <w:t xml:space="preserve"> Оказывается, идея посадить виноградную лозу и выжать сок из ее плодов была внушена Ною козлом, которого он выпустил на волю в Киликии, у горы </w:t>
      </w:r>
      <w:proofErr w:type="spellStart"/>
      <w:r w:rsidRPr="00270307">
        <w:rPr>
          <w:rFonts w:ascii="Times New Roman" w:hAnsi="Times New Roman" w:cs="Times New Roman"/>
          <w:sz w:val="28"/>
          <w:szCs w:val="28"/>
        </w:rPr>
        <w:t>Корикум</w:t>
      </w:r>
      <w:proofErr w:type="spellEnd"/>
      <w:r w:rsidRPr="00270307">
        <w:rPr>
          <w:rFonts w:ascii="Times New Roman" w:hAnsi="Times New Roman" w:cs="Times New Roman"/>
          <w:sz w:val="28"/>
          <w:szCs w:val="28"/>
        </w:rPr>
        <w:t xml:space="preserve">. Этот козел, поевши плодов дикого винограда, опьянел и стал бороться с другими животными. Увидев такое действие плодов винограда, Ной посадил их, полив кровью льва - для «сообщения </w:t>
      </w:r>
      <w:r w:rsidRPr="00270307">
        <w:rPr>
          <w:rFonts w:ascii="Times New Roman" w:hAnsi="Times New Roman" w:cs="Times New Roman"/>
          <w:sz w:val="28"/>
          <w:szCs w:val="28"/>
        </w:rPr>
        <w:lastRenderedPageBreak/>
        <w:t>крепости», кровью мистического агнца - для уничтожения в ягодах диких свойств, а потом собрал превосходные плоды. Арабская легенда утверждает, что первый виноградник был посажен Адамом, а дьявол полил его кровью обезьяны, льва и свиньи. Древнерусская легенда повествует, что запретным деревом из рая была не яблоня, а виноградный куст. Известна дошедшая до наших дней грузинская легенда о том, как давным-давно один человек выкопал в лесу лозу и посадил ее возле жилища. В благодарность за это лоза подарила ему необыкновенные плоды. Почти аналогичные легенды, связанные с местными вариациями и верованиями, встречаются у различных народов мира.</w:t>
      </w:r>
    </w:p>
    <w:p w:rsidR="005536C4" w:rsidRPr="008069D3" w:rsidRDefault="005536C4" w:rsidP="005536C4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069D3">
        <w:rPr>
          <w:rFonts w:ascii="Times New Roman" w:hAnsi="Times New Roman" w:cs="Times New Roman"/>
          <w:sz w:val="28"/>
          <w:szCs w:val="28"/>
        </w:rPr>
        <w:t>Из всех культурных растений  виноград — наиболее древнее, распространенное и любимое.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69D3">
        <w:rPr>
          <w:rFonts w:ascii="Times New Roman" w:hAnsi="Times New Roman" w:cs="Times New Roman"/>
          <w:sz w:val="28"/>
          <w:szCs w:val="28"/>
        </w:rPr>
        <w:t>Нет, кажется, ни одного великого поэта, который не воспел бы в своих стихах дивной красоты и вкуса ягоды винограда. Гомер, Гораций, Омар Хайям, Петрарка, Гёте, Байрон, Пушкин — у каждого из них не одно произведение, посвященное винограду и его чудесному соку.</w:t>
      </w:r>
    </w:p>
    <w:p w:rsidR="005536C4" w:rsidRPr="008069D3" w:rsidRDefault="005536C4" w:rsidP="005536C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69D3">
        <w:rPr>
          <w:rFonts w:ascii="Times New Roman" w:hAnsi="Times New Roman" w:cs="Times New Roman"/>
          <w:sz w:val="28"/>
          <w:szCs w:val="28"/>
        </w:rPr>
        <w:t>ВИНОГРАД</w:t>
      </w:r>
    </w:p>
    <w:p w:rsidR="005536C4" w:rsidRPr="008069D3" w:rsidRDefault="005536C4" w:rsidP="005536C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69D3">
        <w:rPr>
          <w:rFonts w:ascii="Times New Roman" w:hAnsi="Times New Roman" w:cs="Times New Roman"/>
          <w:sz w:val="28"/>
          <w:szCs w:val="28"/>
        </w:rPr>
        <w:t>Не стану я жалеть о розах,</w:t>
      </w:r>
    </w:p>
    <w:p w:rsidR="005536C4" w:rsidRPr="008069D3" w:rsidRDefault="005536C4" w:rsidP="005536C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8069D3">
        <w:rPr>
          <w:rFonts w:ascii="Times New Roman" w:hAnsi="Times New Roman" w:cs="Times New Roman"/>
          <w:sz w:val="28"/>
          <w:szCs w:val="28"/>
        </w:rPr>
        <w:t>Увядших</w:t>
      </w:r>
      <w:proofErr w:type="gramEnd"/>
      <w:r w:rsidRPr="008069D3">
        <w:rPr>
          <w:rFonts w:ascii="Times New Roman" w:hAnsi="Times New Roman" w:cs="Times New Roman"/>
          <w:sz w:val="28"/>
          <w:szCs w:val="28"/>
        </w:rPr>
        <w:t xml:space="preserve"> с легкою весной;</w:t>
      </w:r>
    </w:p>
    <w:p w:rsidR="005536C4" w:rsidRPr="008069D3" w:rsidRDefault="005536C4" w:rsidP="005536C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69D3">
        <w:rPr>
          <w:rFonts w:ascii="Times New Roman" w:hAnsi="Times New Roman" w:cs="Times New Roman"/>
          <w:sz w:val="28"/>
          <w:szCs w:val="28"/>
        </w:rPr>
        <w:t>Мне мил и виноград на лозах,</w:t>
      </w:r>
    </w:p>
    <w:p w:rsidR="005536C4" w:rsidRPr="008069D3" w:rsidRDefault="005536C4" w:rsidP="005536C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69D3">
        <w:rPr>
          <w:rFonts w:ascii="Times New Roman" w:hAnsi="Times New Roman" w:cs="Times New Roman"/>
          <w:sz w:val="28"/>
          <w:szCs w:val="28"/>
        </w:rPr>
        <w:t xml:space="preserve">В кистях </w:t>
      </w:r>
      <w:proofErr w:type="gramStart"/>
      <w:r w:rsidRPr="008069D3">
        <w:rPr>
          <w:rFonts w:ascii="Times New Roman" w:hAnsi="Times New Roman" w:cs="Times New Roman"/>
          <w:sz w:val="28"/>
          <w:szCs w:val="28"/>
        </w:rPr>
        <w:t>созревший</w:t>
      </w:r>
      <w:proofErr w:type="gramEnd"/>
      <w:r w:rsidRPr="008069D3">
        <w:rPr>
          <w:rFonts w:ascii="Times New Roman" w:hAnsi="Times New Roman" w:cs="Times New Roman"/>
          <w:sz w:val="28"/>
          <w:szCs w:val="28"/>
        </w:rPr>
        <w:t xml:space="preserve"> под горой,</w:t>
      </w:r>
    </w:p>
    <w:p w:rsidR="005536C4" w:rsidRPr="008069D3" w:rsidRDefault="005536C4" w:rsidP="005536C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69D3">
        <w:rPr>
          <w:rFonts w:ascii="Times New Roman" w:hAnsi="Times New Roman" w:cs="Times New Roman"/>
          <w:sz w:val="28"/>
          <w:szCs w:val="28"/>
        </w:rPr>
        <w:t>Краса моей долины злачной,</w:t>
      </w:r>
    </w:p>
    <w:p w:rsidR="005536C4" w:rsidRPr="008069D3" w:rsidRDefault="005536C4" w:rsidP="005536C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69D3">
        <w:rPr>
          <w:rFonts w:ascii="Times New Roman" w:hAnsi="Times New Roman" w:cs="Times New Roman"/>
          <w:sz w:val="28"/>
          <w:szCs w:val="28"/>
        </w:rPr>
        <w:t>Отрада осени златой,</w:t>
      </w:r>
    </w:p>
    <w:p w:rsidR="005536C4" w:rsidRPr="008069D3" w:rsidRDefault="005536C4" w:rsidP="005536C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69D3">
        <w:rPr>
          <w:rFonts w:ascii="Times New Roman" w:hAnsi="Times New Roman" w:cs="Times New Roman"/>
          <w:sz w:val="28"/>
          <w:szCs w:val="28"/>
        </w:rPr>
        <w:t>Продолговатый и прозрачный,</w:t>
      </w:r>
    </w:p>
    <w:p w:rsidR="005536C4" w:rsidRPr="008069D3" w:rsidRDefault="005536C4" w:rsidP="005536C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69D3">
        <w:rPr>
          <w:rFonts w:ascii="Times New Roman" w:hAnsi="Times New Roman" w:cs="Times New Roman"/>
          <w:sz w:val="28"/>
          <w:szCs w:val="28"/>
        </w:rPr>
        <w:t>Как персты девы молодой.</w:t>
      </w:r>
    </w:p>
    <w:p w:rsidR="005536C4" w:rsidRPr="008069D3" w:rsidRDefault="005536C4" w:rsidP="005536C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А. С. Пушкин</w:t>
      </w:r>
    </w:p>
    <w:p w:rsidR="005536C4" w:rsidRPr="003F2830" w:rsidRDefault="005536C4" w:rsidP="005536C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36C4" w:rsidRPr="008069D3" w:rsidRDefault="005536C4" w:rsidP="005536C4">
      <w:pPr>
        <w:tabs>
          <w:tab w:val="left" w:pos="3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069D3">
        <w:rPr>
          <w:rFonts w:ascii="Times New Roman" w:hAnsi="Times New Roman" w:cs="Times New Roman"/>
          <w:sz w:val="28"/>
          <w:szCs w:val="28"/>
        </w:rPr>
        <w:t>Скульпторы всех времен проявляли большой интерес к винограду. Вырезные листья, вьющиеся лозы, литые грозди служили декоративными элементами древних гробниц, колонн и т. п. Между Римом и Флоренцией найдена мраморная скульптурная группа Диониса с Ампелом, вырастающим из виноградного куста. Древнегреческий скульптор Пракситель (около 390—</w:t>
      </w:r>
      <w:proofErr w:type="spellStart"/>
      <w:r w:rsidRPr="008069D3">
        <w:rPr>
          <w:rFonts w:ascii="Times New Roman" w:hAnsi="Times New Roman" w:cs="Times New Roman"/>
          <w:sz w:val="28"/>
          <w:szCs w:val="28"/>
        </w:rPr>
        <w:t>ок</w:t>
      </w:r>
      <w:proofErr w:type="spellEnd"/>
      <w:r w:rsidRPr="008069D3">
        <w:rPr>
          <w:rFonts w:ascii="Times New Roman" w:hAnsi="Times New Roman" w:cs="Times New Roman"/>
          <w:sz w:val="28"/>
          <w:szCs w:val="28"/>
        </w:rPr>
        <w:t xml:space="preserve">. 330 до н.э.) создал скульптуру Гермеса с младенцем Дионисом на руках. В одном из французских музеев хранится древний барельеф, изображающий крестьянина, изгоняющего из виноградника медведя. Современные скульпторы также используют тему винограда. Тружеников-виноградарей воплотил в скульптурах Л. </w:t>
      </w:r>
      <w:proofErr w:type="spellStart"/>
      <w:r w:rsidRPr="008069D3">
        <w:rPr>
          <w:rFonts w:ascii="Times New Roman" w:hAnsi="Times New Roman" w:cs="Times New Roman"/>
          <w:sz w:val="28"/>
          <w:szCs w:val="28"/>
        </w:rPr>
        <w:t>Дубиновский</w:t>
      </w:r>
      <w:proofErr w:type="spellEnd"/>
      <w:r w:rsidRPr="008069D3">
        <w:rPr>
          <w:rFonts w:ascii="Times New Roman" w:hAnsi="Times New Roman" w:cs="Times New Roman"/>
          <w:sz w:val="28"/>
          <w:szCs w:val="28"/>
        </w:rPr>
        <w:t xml:space="preserve"> (Молдовы), мраморные барельефы видных отечественных ученых-виноградарей выполнил С. Чиж (Украина).</w:t>
      </w:r>
    </w:p>
    <w:p w:rsidR="005536C4" w:rsidRDefault="005536C4" w:rsidP="005536C4">
      <w:pPr>
        <w:spacing w:line="36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</w:t>
      </w:r>
      <w:r w:rsidRPr="00E62551">
        <w:rPr>
          <w:rFonts w:ascii="Times New Roman" w:hAnsi="Times New Roman" w:cs="Times New Roman"/>
          <w:bCs/>
          <w:sz w:val="28"/>
          <w:szCs w:val="28"/>
        </w:rPr>
        <w:t>Чарующая, необыкновенная красота виноградной лозы всегда притягивала и манила к себе многих художников.</w:t>
      </w:r>
      <w:r w:rsidRPr="00231CE8">
        <w:rPr>
          <w:sz w:val="24"/>
          <w:szCs w:val="24"/>
        </w:rPr>
        <w:t xml:space="preserve"> </w:t>
      </w:r>
      <w:r w:rsidRPr="00231CE8">
        <w:rPr>
          <w:rFonts w:ascii="Times New Roman" w:hAnsi="Times New Roman" w:cs="Times New Roman"/>
          <w:sz w:val="28"/>
          <w:szCs w:val="28"/>
        </w:rPr>
        <w:t xml:space="preserve">Одним из излюбленных сюжетов художников, особенно классической школы, </w:t>
      </w:r>
      <w:proofErr w:type="gramStart"/>
      <w:r w:rsidRPr="00231CE8">
        <w:rPr>
          <w:rFonts w:ascii="Times New Roman" w:hAnsi="Times New Roman" w:cs="Times New Roman"/>
          <w:sz w:val="28"/>
          <w:szCs w:val="28"/>
        </w:rPr>
        <w:t>несомненно</w:t>
      </w:r>
      <w:proofErr w:type="gramEnd"/>
      <w:r w:rsidRPr="00231CE8">
        <w:rPr>
          <w:rFonts w:ascii="Times New Roman" w:hAnsi="Times New Roman" w:cs="Times New Roman"/>
          <w:sz w:val="28"/>
          <w:szCs w:val="28"/>
        </w:rPr>
        <w:t xml:space="preserve"> являются натюрморты и картины, в которых присутствуют грозди спелого винограда. Они позволяют художнику выигрышно показать игру света и красок на сочных кистях винограда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62551">
        <w:rPr>
          <w:rFonts w:ascii="Times New Roman" w:hAnsi="Times New Roman" w:cs="Times New Roman"/>
          <w:bCs/>
          <w:sz w:val="28"/>
          <w:szCs w:val="28"/>
        </w:rPr>
        <w:t xml:space="preserve"> Древние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62551">
        <w:rPr>
          <w:rFonts w:ascii="Times New Roman" w:hAnsi="Times New Roman" w:cs="Times New Roman"/>
          <w:bCs/>
          <w:sz w:val="28"/>
          <w:szCs w:val="28"/>
        </w:rPr>
        <w:t xml:space="preserve"> греки чрезвычайно искусно рисовали натюрморты. Плиний в «Естественной истории» описывает состязание между двумя греческими художниками. Зевксис из Гераклеи изобразил на полотне кисть винограда – и сделал это так реалистично, что она соблазнила птиц, пробовавших клевать ягоды.</w:t>
      </w:r>
    </w:p>
    <w:p w:rsidR="005536C4" w:rsidRDefault="005536C4" w:rsidP="005536C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60B4">
        <w:rPr>
          <w:rFonts w:ascii="Times New Roman" w:hAnsi="Times New Roman" w:cs="Times New Roman"/>
          <w:sz w:val="28"/>
          <w:szCs w:val="28"/>
        </w:rPr>
        <w:t>Для любого человека, в какой бы стране он ни родился и ни жил, к какому бы народу он ни принадлежал, важно знать свое родное слово, чувствовать его и понимать. Ведь именно через слова, через родной язык мы реально учимся понимать и любить нашу жизнь, окружающую природу и всех людей. И ничто так не помогает нам в этом деле</w:t>
      </w:r>
      <w:proofErr w:type="gramStart"/>
      <w:r w:rsidRPr="008760B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760B4">
        <w:rPr>
          <w:rFonts w:ascii="Times New Roman" w:hAnsi="Times New Roman" w:cs="Times New Roman"/>
          <w:sz w:val="28"/>
          <w:szCs w:val="28"/>
        </w:rPr>
        <w:t xml:space="preserve"> как народное творчество: песни, </w:t>
      </w:r>
      <w:r w:rsidRPr="008760B4">
        <w:rPr>
          <w:rFonts w:ascii="Times New Roman" w:hAnsi="Times New Roman" w:cs="Times New Roman"/>
          <w:sz w:val="28"/>
          <w:szCs w:val="28"/>
        </w:rPr>
        <w:lastRenderedPageBreak/>
        <w:t>частушки, пословицы, поговорки, прибаутки, скороговорки и загадки, приметы, сказки.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60B4">
        <w:rPr>
          <w:rFonts w:ascii="Times New Roman" w:hAnsi="Times New Roman" w:cs="Times New Roman"/>
          <w:sz w:val="28"/>
          <w:szCs w:val="28"/>
        </w:rPr>
        <w:t xml:space="preserve">Виноград в пословицах и поговорках встречается у разных народов мира: </w:t>
      </w:r>
      <w:proofErr w:type="gramStart"/>
      <w:r w:rsidRPr="008760B4">
        <w:rPr>
          <w:rFonts w:ascii="Times New Roman" w:hAnsi="Times New Roman" w:cs="Times New Roman"/>
          <w:sz w:val="28"/>
          <w:szCs w:val="28"/>
        </w:rPr>
        <w:t>"Красна лоза виноградом" (русская); "Плоды лозы дороже золота и вкуснее воды" (туркменская); "Кто ест виноград, тот ест сгущенное солнце" (румынская); "Рука виноградаря — узловатая лоза, хотя и кривая, но неистощима и плодоносна" (узбекская); "Добрый виноградарь — заботливая няня" (грузинская).</w:t>
      </w:r>
      <w:proofErr w:type="gramEnd"/>
      <w:r w:rsidRPr="008760B4">
        <w:rPr>
          <w:rFonts w:ascii="Times New Roman" w:hAnsi="Times New Roman" w:cs="Times New Roman"/>
          <w:sz w:val="28"/>
          <w:szCs w:val="28"/>
        </w:rPr>
        <w:t xml:space="preserve"> В фольклоре отразилось немало мыслей относительно выбора сорта, места и густоты посадки винограда, снабжения его опорой, обработки и удобрения виноградников: "Каков сорт — таков и муст" (молдавская); "Лоза лозе поведала — ступай подальше от меня, тогда смогу уродить и за тебя" (хорватская); "Виноград на шпалере — урожай в полной мере" (русская); "Вокруг лоз клади навоз" (древнеримская). Скупыми словами пословиц и поговорок высказываются проверенные временем и глубокие по содержанию взгляды на обрезку винограда: "Без обрезки лишних ветвей — не жди тучных гроздей" (</w:t>
      </w:r>
      <w:proofErr w:type="gramStart"/>
      <w:r w:rsidRPr="008760B4">
        <w:rPr>
          <w:rFonts w:ascii="Times New Roman" w:hAnsi="Times New Roman" w:cs="Times New Roman"/>
          <w:sz w:val="28"/>
          <w:szCs w:val="28"/>
        </w:rPr>
        <w:t>молдавская</w:t>
      </w:r>
      <w:proofErr w:type="gramEnd"/>
      <w:r w:rsidRPr="008760B4">
        <w:rPr>
          <w:rFonts w:ascii="Times New Roman" w:hAnsi="Times New Roman" w:cs="Times New Roman"/>
          <w:sz w:val="28"/>
          <w:szCs w:val="28"/>
        </w:rPr>
        <w:t>); "Короткие лозы — крупные грозди" (немецкая). Виноградари веками копили и отражали опыт не только в пословицах, но и в приметах: "Поздняя весна не обманет виноградаря никогда" (итальянская); "Много влаги зимой — урожай винограда большой" (таджикская).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536C4" w:rsidRDefault="005536C4" w:rsidP="005536C4">
      <w:pPr>
        <w:ind w:firstLine="708"/>
      </w:pPr>
      <w:r>
        <w:rPr>
          <w:rFonts w:ascii="Times New Roman" w:hAnsi="Times New Roman" w:cs="Times New Roman"/>
          <w:sz w:val="28"/>
          <w:szCs w:val="28"/>
        </w:rPr>
        <w:t xml:space="preserve">         Таким образом,</w:t>
      </w:r>
      <w:r w:rsidRPr="008760B4">
        <w:rPr>
          <w:color w:val="1F497D" w:themeColor="text2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8760B4">
        <w:rPr>
          <w:rFonts w:ascii="Times New Roman" w:hAnsi="Times New Roman" w:cs="Times New Roman"/>
          <w:sz w:val="28"/>
          <w:szCs w:val="28"/>
        </w:rPr>
        <w:t>иноград в литературе находит отражение с древнейших времен.</w:t>
      </w:r>
      <w:r w:rsidRPr="00E05762">
        <w:t xml:space="preserve"> </w:t>
      </w:r>
    </w:p>
    <w:p w:rsidR="005536C4" w:rsidRDefault="005536C4" w:rsidP="005536C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762">
        <w:rPr>
          <w:rFonts w:ascii="Times New Roman" w:hAnsi="Times New Roman" w:cs="Times New Roman"/>
          <w:sz w:val="28"/>
          <w:szCs w:val="28"/>
        </w:rPr>
        <w:t>В Крыму виноградарство является традиционной отраслью, которая своими корнями уходит в глубокую древность. Виноградарство прошло через тысячелетия, и без него наш край трудно представить.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2FCA">
        <w:rPr>
          <w:rFonts w:ascii="Times New Roman" w:hAnsi="Times New Roman" w:cs="Times New Roman"/>
          <w:sz w:val="28"/>
          <w:szCs w:val="28"/>
        </w:rPr>
        <w:t xml:space="preserve"> Первые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2FCA">
        <w:rPr>
          <w:rFonts w:ascii="Times New Roman" w:hAnsi="Times New Roman" w:cs="Times New Roman"/>
          <w:sz w:val="28"/>
          <w:szCs w:val="28"/>
        </w:rPr>
        <w:t xml:space="preserve"> виноградники возникли предположительно около 3-х тысячелетий назад. Считается, что виноделие принесли в Крым древние греки. С этим можно согласиться, но с некоторой поправкой: греки принесли в Крым виноделие в промышленных масштабах. Как свидетельствуют археологические раскопки близ Инкермана, тавры занимались виноградарством и виноделием уже в X-VII</w:t>
      </w:r>
      <w:r>
        <w:rPr>
          <w:rFonts w:ascii="Times New Roman" w:hAnsi="Times New Roman" w:cs="Times New Roman"/>
          <w:sz w:val="28"/>
          <w:szCs w:val="28"/>
        </w:rPr>
        <w:t xml:space="preserve"> вв. до</w:t>
      </w:r>
      <w:r w:rsidRPr="00032FCA">
        <w:rPr>
          <w:rFonts w:ascii="Times New Roman" w:hAnsi="Times New Roman" w:cs="Times New Roman"/>
          <w:sz w:val="28"/>
          <w:szCs w:val="28"/>
        </w:rPr>
        <w:t xml:space="preserve"> н. э. Остатки виноградных косточек и специальные углубления для </w:t>
      </w:r>
      <w:r w:rsidRPr="00032FCA">
        <w:rPr>
          <w:rFonts w:ascii="Times New Roman" w:hAnsi="Times New Roman" w:cs="Times New Roman"/>
          <w:sz w:val="28"/>
          <w:szCs w:val="28"/>
        </w:rPr>
        <w:lastRenderedPageBreak/>
        <w:t>выдавливания сока из винограда – тарапаны – археологи во множестве находят при раскопках таврских поселений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536C4" w:rsidRPr="00032FCA" w:rsidRDefault="005536C4" w:rsidP="005536C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Исторически так сложилось. Что судак был центром крымского виноградарства.</w:t>
      </w:r>
      <w:r w:rsidRPr="00032FCA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 </w:t>
      </w:r>
      <w:r w:rsidRPr="00032FCA">
        <w:rPr>
          <w:rFonts w:ascii="Times New Roman" w:hAnsi="Times New Roman" w:cs="Times New Roman"/>
          <w:sz w:val="28"/>
          <w:szCs w:val="28"/>
        </w:rPr>
        <w:t xml:space="preserve">Виноградная лоза культивировалась в Судаке с глубокой древности. Это подтверждают как письменные источники,  так и археологические находки. В районе Судака неоднократно находили античные пифосы и амфоры для хранения и транспортировки вина. В средние века крымское вино транспортировалось за пределы Крыма. Лучшие виноградники произрастали в Судакской долине.  Виноградству здесь придавалось столь большое значение, что в период уборки винограда, с 15 сентября по 15 октября, в Солдайе не производился суд.  </w:t>
      </w:r>
    </w:p>
    <w:p w:rsidR="005536C4" w:rsidRPr="008760B4" w:rsidRDefault="005536C4" w:rsidP="005536C4">
      <w:pPr>
        <w:tabs>
          <w:tab w:val="left" w:pos="111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762">
        <w:rPr>
          <w:rFonts w:ascii="Times New Roman" w:hAnsi="Times New Roman" w:cs="Times New Roman"/>
          <w:sz w:val="28"/>
          <w:szCs w:val="28"/>
        </w:rPr>
        <w:t>Большое значение для дальнейшего развития виноградарства имело Судакское казенное училище виноделия, открытое в 1804 году под руководством видного русского естествоиспытателя академика Петербургской Академии наук П. С. Палласа. Здесь у него был дом с виноградником и винным подвалом (дом этот сохранился до сих пор). Благодаря исследованиям Палласа в области виноградарства в районе Судака возобновилось производство высококачественного вина. Именно П. С. Паллас впервые подробно описал около 40 местных сортов винограда.</w:t>
      </w:r>
    </w:p>
    <w:p w:rsidR="005536C4" w:rsidRDefault="005536C4" w:rsidP="005536C4">
      <w:pPr>
        <w:spacing w:line="360" w:lineRule="auto"/>
        <w:jc w:val="both"/>
        <w:rPr>
          <w:sz w:val="40"/>
          <w:szCs w:val="40"/>
        </w:rPr>
      </w:pPr>
      <w:r w:rsidRPr="00E05762">
        <w:rPr>
          <w:rFonts w:ascii="Times New Roman" w:hAnsi="Times New Roman" w:cs="Times New Roman"/>
          <w:sz w:val="28"/>
          <w:szCs w:val="28"/>
        </w:rPr>
        <w:t>Первая   небольшая коллекция винограда появилась в Судаке  при</w:t>
      </w:r>
      <w:proofErr w:type="gramStart"/>
      <w:r w:rsidRPr="00E0576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E05762">
        <w:rPr>
          <w:rFonts w:ascii="Times New Roman" w:hAnsi="Times New Roman" w:cs="Times New Roman"/>
          <w:sz w:val="28"/>
          <w:szCs w:val="28"/>
        </w:rPr>
        <w:t xml:space="preserve"> основанном академиком П. С. Палласом училище виноградарства и виноделия, однако она не получила практического развития, и в 1826 г. остатки ее были переданы Никитскому саду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536C4" w:rsidRPr="00E05762" w:rsidRDefault="005536C4" w:rsidP="005536C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05762">
        <w:rPr>
          <w:rFonts w:ascii="Times New Roman" w:hAnsi="Times New Roman" w:cs="Times New Roman"/>
          <w:sz w:val="28"/>
          <w:szCs w:val="28"/>
        </w:rPr>
        <w:t>В настоящее время выращиванием винограда и производством вин в Судакском районе занимаются 5 совхозов-заводов, три из них в системе "Массандра</w:t>
      </w:r>
      <w:r w:rsidRPr="0021352D">
        <w:rPr>
          <w:rFonts w:ascii="Times New Roman" w:hAnsi="Times New Roman" w:cs="Times New Roman"/>
          <w:sz w:val="28"/>
          <w:szCs w:val="28"/>
        </w:rPr>
        <w:t xml:space="preserve">".   На территории  винзавода (совхоза-завода) "Судак" расположен музей. В нем собраны экспонаты по истории виноградарства и </w:t>
      </w:r>
      <w:r w:rsidRPr="0021352D">
        <w:rPr>
          <w:rFonts w:ascii="Times New Roman" w:hAnsi="Times New Roman" w:cs="Times New Roman"/>
          <w:sz w:val="28"/>
          <w:szCs w:val="28"/>
        </w:rPr>
        <w:lastRenderedPageBreak/>
        <w:t xml:space="preserve">виноделия в Судаке. Здесь же находится дегустационный зал, стены которого украшены богатыми картинами из серии "Праздник виноделия". </w:t>
      </w:r>
    </w:p>
    <w:p w:rsidR="005536C4" w:rsidRPr="00E05762" w:rsidRDefault="005536C4" w:rsidP="005536C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E05762">
        <w:rPr>
          <w:rFonts w:ascii="Times New Roman" w:hAnsi="Times New Roman" w:cs="Times New Roman"/>
          <w:sz w:val="28"/>
          <w:szCs w:val="28"/>
        </w:rPr>
        <w:t xml:space="preserve">Лечение виноградом является одним из древнейших видов лечения. Древние греки даже выделили его в отдельный вид - ампелотерапию. О лечебных свойствах винограда было известно в Месопотамии и Вавилоне, Индии и Китае. Дальневосточная медицина считала виноград настоящим «лечебным кладом». С глубокой древности виноград применяется для лечения болезней обмена веществ, печени, почек, легких, сердечно-сосудистой системы. Лечение виноградом применяется и в современной медицине. Особенно при заболеваниях сердца, бронхов, почек, печени, при подагре, при истощениях нервной системы, при гипертонии и как общеукрепляющее средство.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05762">
        <w:rPr>
          <w:rFonts w:ascii="Times New Roman" w:hAnsi="Times New Roman" w:cs="Times New Roman"/>
          <w:sz w:val="28"/>
          <w:szCs w:val="28"/>
        </w:rPr>
        <w:t xml:space="preserve">Лекарственным сырьем являются плоды, семена и листья винограда. </w:t>
      </w:r>
    </w:p>
    <w:p w:rsidR="005536C4" w:rsidRPr="00E05762" w:rsidRDefault="005536C4" w:rsidP="005536C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05762">
        <w:rPr>
          <w:rFonts w:ascii="Times New Roman" w:hAnsi="Times New Roman" w:cs="Times New Roman"/>
          <w:sz w:val="28"/>
          <w:szCs w:val="28"/>
        </w:rPr>
        <w:t xml:space="preserve">Плоды содержат много сахаров (глюкоза и фруктоза),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057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5762">
        <w:rPr>
          <w:rFonts w:ascii="Times New Roman" w:hAnsi="Times New Roman" w:cs="Times New Roman"/>
          <w:sz w:val="28"/>
          <w:szCs w:val="28"/>
        </w:rPr>
        <w:t xml:space="preserve"> органические кислоты (яблочная, фосфорная, кремневая, салициловая, виннокаменная, лимонная, янтарная, муравьиная и в незначительных количествах – щавелевая), соли калия, кальция, железа, магния и витамины В</w:t>
      </w:r>
      <w:proofErr w:type="gramStart"/>
      <w:r w:rsidRPr="00E05762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E05762">
        <w:rPr>
          <w:rFonts w:ascii="Times New Roman" w:hAnsi="Times New Roman" w:cs="Times New Roman"/>
          <w:sz w:val="28"/>
          <w:szCs w:val="28"/>
        </w:rPr>
        <w:t xml:space="preserve">, В2, А, С. </w:t>
      </w:r>
    </w:p>
    <w:p w:rsidR="005536C4" w:rsidRPr="00E05762" w:rsidRDefault="005536C4" w:rsidP="005536C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E05762">
        <w:rPr>
          <w:rFonts w:ascii="Times New Roman" w:hAnsi="Times New Roman" w:cs="Times New Roman"/>
          <w:sz w:val="28"/>
          <w:szCs w:val="28"/>
        </w:rPr>
        <w:t xml:space="preserve">Семена содержат дубильные вещества, </w:t>
      </w:r>
      <w:proofErr w:type="spellStart"/>
      <w:r w:rsidRPr="00E05762">
        <w:rPr>
          <w:rFonts w:ascii="Times New Roman" w:hAnsi="Times New Roman" w:cs="Times New Roman"/>
          <w:sz w:val="28"/>
          <w:szCs w:val="28"/>
        </w:rPr>
        <w:t>флабофены</w:t>
      </w:r>
      <w:proofErr w:type="spellEnd"/>
      <w:r w:rsidRPr="00E05762">
        <w:rPr>
          <w:rFonts w:ascii="Times New Roman" w:hAnsi="Times New Roman" w:cs="Times New Roman"/>
          <w:sz w:val="28"/>
          <w:szCs w:val="28"/>
        </w:rPr>
        <w:t xml:space="preserve">, лецитин, ванилин и жирное масло. </w:t>
      </w:r>
    </w:p>
    <w:p w:rsidR="005536C4" w:rsidRPr="00E05762" w:rsidRDefault="005536C4" w:rsidP="005536C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E05762">
        <w:rPr>
          <w:rFonts w:ascii="Times New Roman" w:hAnsi="Times New Roman" w:cs="Times New Roman"/>
          <w:sz w:val="28"/>
          <w:szCs w:val="28"/>
        </w:rPr>
        <w:t xml:space="preserve">В листьях винограда обнаружены сахар,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5762">
        <w:rPr>
          <w:rFonts w:ascii="Times New Roman" w:hAnsi="Times New Roman" w:cs="Times New Roman"/>
          <w:sz w:val="28"/>
          <w:szCs w:val="28"/>
        </w:rPr>
        <w:t>дубильные вещества, каротин, холин, бетаин,</w:t>
      </w:r>
      <w:proofErr w:type="gramStart"/>
      <w:r w:rsidRPr="00E057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5762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E05762">
        <w:rPr>
          <w:rFonts w:ascii="Times New Roman" w:hAnsi="Times New Roman" w:cs="Times New Roman"/>
          <w:sz w:val="28"/>
          <w:szCs w:val="28"/>
        </w:rPr>
        <w:t xml:space="preserve"> яблочная, аскорбиновая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5762">
        <w:rPr>
          <w:rFonts w:ascii="Times New Roman" w:hAnsi="Times New Roman" w:cs="Times New Roman"/>
          <w:sz w:val="28"/>
          <w:szCs w:val="28"/>
        </w:rPr>
        <w:t xml:space="preserve"> кислоты, калий, натрий, фосфор, железо, кремний.</w:t>
      </w:r>
    </w:p>
    <w:p w:rsidR="005536C4" w:rsidRPr="00E234D8" w:rsidRDefault="005536C4" w:rsidP="005536C4">
      <w:pPr>
        <w:rPr>
          <w:rFonts w:ascii="Times New Roman" w:hAnsi="Times New Roman" w:cs="Times New Roman"/>
          <w:sz w:val="28"/>
          <w:szCs w:val="28"/>
        </w:rPr>
      </w:pPr>
      <w:r w:rsidRPr="00E234D8">
        <w:rPr>
          <w:rFonts w:ascii="Times New Roman" w:hAnsi="Times New Roman" w:cs="Times New Roman"/>
          <w:bCs/>
          <w:sz w:val="28"/>
          <w:szCs w:val="28"/>
        </w:rPr>
        <w:t>Виноградное лечение применяют на курортах Южного Берега Крыма</w:t>
      </w:r>
      <w:proofErr w:type="gramStart"/>
      <w:r w:rsidRPr="00E234D8">
        <w:rPr>
          <w:rFonts w:ascii="Times New Roman" w:hAnsi="Times New Roman" w:cs="Times New Roman"/>
          <w:bCs/>
          <w:sz w:val="28"/>
          <w:szCs w:val="28"/>
        </w:rPr>
        <w:t xml:space="preserve"> ,</w:t>
      </w:r>
      <w:proofErr w:type="gramEnd"/>
      <w:r w:rsidRPr="00E234D8">
        <w:rPr>
          <w:rFonts w:ascii="Times New Roman" w:hAnsi="Times New Roman" w:cs="Times New Roman"/>
          <w:bCs/>
          <w:sz w:val="28"/>
          <w:szCs w:val="28"/>
        </w:rPr>
        <w:t xml:space="preserve">  в частности в Судаке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Pr="00B43351">
        <w:t xml:space="preserve"> </w:t>
      </w:r>
      <w:r>
        <w:t xml:space="preserve"> </w:t>
      </w:r>
    </w:p>
    <w:p w:rsidR="005536C4" w:rsidRPr="0021352D" w:rsidRDefault="005536C4" w:rsidP="005536C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21352D">
        <w:rPr>
          <w:rFonts w:ascii="Times New Roman" w:hAnsi="Times New Roman" w:cs="Times New Roman"/>
          <w:sz w:val="28"/>
          <w:szCs w:val="28"/>
        </w:rPr>
        <w:t xml:space="preserve">Виноград - удивительная ягода. Об этом могут свидетельствовать следующие любопытные факты.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52D">
        <w:rPr>
          <w:rFonts w:ascii="Times New Roman" w:hAnsi="Times New Roman" w:cs="Times New Roman"/>
          <w:sz w:val="28"/>
          <w:szCs w:val="28"/>
        </w:rPr>
        <w:t xml:space="preserve">Виноград — растение долговечное. При хорошем уходе он может плодоносить на одном месте до 40 лет. Но встречаются и гораздо более древние «экземпляры». Так, в Австрии растет </w:t>
      </w:r>
      <w:r w:rsidRPr="0021352D">
        <w:rPr>
          <w:rFonts w:ascii="Times New Roman" w:hAnsi="Times New Roman" w:cs="Times New Roman"/>
          <w:sz w:val="28"/>
          <w:szCs w:val="28"/>
        </w:rPr>
        <w:lastRenderedPageBreak/>
        <w:t>уникальная виноградная лоза «</w:t>
      </w:r>
      <w:proofErr w:type="spellStart"/>
      <w:r w:rsidRPr="0021352D">
        <w:rPr>
          <w:rFonts w:ascii="Times New Roman" w:hAnsi="Times New Roman" w:cs="Times New Roman"/>
          <w:sz w:val="28"/>
          <w:szCs w:val="28"/>
        </w:rPr>
        <w:t>Матусален</w:t>
      </w:r>
      <w:proofErr w:type="spellEnd"/>
      <w:r w:rsidRPr="0021352D">
        <w:rPr>
          <w:rFonts w:ascii="Times New Roman" w:hAnsi="Times New Roman" w:cs="Times New Roman"/>
          <w:sz w:val="28"/>
          <w:szCs w:val="28"/>
        </w:rPr>
        <w:t>». Ее возраст более 200 лет! Тень от ее ветвей покрывает пространство 120 м. И при этом лоза продолжает плодоносить!</w:t>
      </w:r>
    </w:p>
    <w:p w:rsidR="005536C4" w:rsidRPr="0021352D" w:rsidRDefault="005536C4" w:rsidP="005536C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21352D">
        <w:rPr>
          <w:rFonts w:ascii="Times New Roman" w:hAnsi="Times New Roman" w:cs="Times New Roman"/>
          <w:sz w:val="28"/>
          <w:szCs w:val="28"/>
        </w:rPr>
        <w:t>Самый большой виноградник был заложен в 1842 г. в Карпинтерии, Калифорния. К 1900 г. он давал в течение нескольких лет более 9 т</w:t>
      </w:r>
      <w:r>
        <w:rPr>
          <w:rFonts w:ascii="Times New Roman" w:hAnsi="Times New Roman" w:cs="Times New Roman"/>
          <w:sz w:val="28"/>
          <w:szCs w:val="28"/>
        </w:rPr>
        <w:t>онн</w:t>
      </w:r>
      <w:r w:rsidRPr="0021352D">
        <w:rPr>
          <w:rFonts w:ascii="Times New Roman" w:hAnsi="Times New Roman" w:cs="Times New Roman"/>
          <w:sz w:val="28"/>
          <w:szCs w:val="28"/>
        </w:rPr>
        <w:t xml:space="preserve"> винограда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135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52D">
        <w:rPr>
          <w:rFonts w:ascii="Times New Roman" w:hAnsi="Times New Roman" w:cs="Times New Roman"/>
          <w:sz w:val="28"/>
          <w:szCs w:val="28"/>
        </w:rPr>
        <w:t xml:space="preserve"> Гроздь, взвешенная в Сантьяго, Чили в мае 1984 г., весила 9400 г</w:t>
      </w:r>
      <w:r>
        <w:rPr>
          <w:rFonts w:ascii="Times New Roman" w:hAnsi="Times New Roman" w:cs="Times New Roman"/>
          <w:sz w:val="28"/>
          <w:szCs w:val="28"/>
        </w:rPr>
        <w:t>рамм</w:t>
      </w:r>
      <w:r w:rsidRPr="0021352D">
        <w:rPr>
          <w:rFonts w:ascii="Times New Roman" w:hAnsi="Times New Roman" w:cs="Times New Roman"/>
          <w:sz w:val="28"/>
          <w:szCs w:val="28"/>
        </w:rPr>
        <w:t>.</w:t>
      </w:r>
    </w:p>
    <w:p w:rsidR="005536C4" w:rsidRPr="0021352D" w:rsidRDefault="005536C4" w:rsidP="005536C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21352D">
        <w:rPr>
          <w:rFonts w:ascii="Times New Roman" w:hAnsi="Times New Roman" w:cs="Times New Roman"/>
          <w:sz w:val="28"/>
          <w:szCs w:val="28"/>
        </w:rPr>
        <w:t>В старинных книгах встречаются упоминания о виноградных лозах большого размера.</w:t>
      </w:r>
    </w:p>
    <w:p w:rsidR="005536C4" w:rsidRPr="0021352D" w:rsidRDefault="005536C4" w:rsidP="005536C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52D">
        <w:rPr>
          <w:rFonts w:ascii="Times New Roman" w:hAnsi="Times New Roman" w:cs="Times New Roman"/>
          <w:sz w:val="28"/>
          <w:szCs w:val="28"/>
        </w:rPr>
        <w:t>Например, древнегреческий географ и историк</w:t>
      </w:r>
      <w:r w:rsidRPr="009044DE">
        <w:rPr>
          <w:rFonts w:ascii="Times New Roman" w:hAnsi="Times New Roman" w:cs="Times New Roman"/>
          <w:sz w:val="28"/>
          <w:szCs w:val="28"/>
        </w:rPr>
        <w:t xml:space="preserve"> </w:t>
      </w:r>
      <w:r w:rsidRPr="0021352D">
        <w:rPr>
          <w:rFonts w:ascii="Times New Roman" w:hAnsi="Times New Roman" w:cs="Times New Roman"/>
          <w:sz w:val="28"/>
          <w:szCs w:val="28"/>
        </w:rPr>
        <w:t>Страбон, рассказ</w:t>
      </w:r>
      <w:r>
        <w:rPr>
          <w:rFonts w:ascii="Times New Roman" w:hAnsi="Times New Roman" w:cs="Times New Roman"/>
          <w:sz w:val="28"/>
          <w:szCs w:val="28"/>
        </w:rPr>
        <w:t>ывает о стволах виноградных лоз,</w:t>
      </w:r>
      <w:r w:rsidRPr="0021352D">
        <w:rPr>
          <w:rFonts w:ascii="Times New Roman" w:hAnsi="Times New Roman" w:cs="Times New Roman"/>
          <w:sz w:val="28"/>
          <w:szCs w:val="28"/>
        </w:rPr>
        <w:t xml:space="preserve"> «которые с трудом могут обхватить два человека».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5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52D">
        <w:rPr>
          <w:rFonts w:ascii="Times New Roman" w:hAnsi="Times New Roman" w:cs="Times New Roman"/>
          <w:sz w:val="28"/>
          <w:szCs w:val="28"/>
        </w:rPr>
        <w:t xml:space="preserve"> Двери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52D">
        <w:rPr>
          <w:rFonts w:ascii="Times New Roman" w:hAnsi="Times New Roman" w:cs="Times New Roman"/>
          <w:sz w:val="28"/>
          <w:szCs w:val="28"/>
        </w:rPr>
        <w:t xml:space="preserve"> собора</w:t>
      </w:r>
      <w:proofErr w:type="gramStart"/>
      <w:r w:rsidRPr="002135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52D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21352D">
        <w:rPr>
          <w:rFonts w:ascii="Times New Roman" w:hAnsi="Times New Roman" w:cs="Times New Roman"/>
          <w:sz w:val="28"/>
          <w:szCs w:val="28"/>
        </w:rPr>
        <w:t xml:space="preserve">в. Софии в Константинополе сделаны из виноградной лозы, причем доски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52D">
        <w:rPr>
          <w:rFonts w:ascii="Times New Roman" w:hAnsi="Times New Roman" w:cs="Times New Roman"/>
          <w:sz w:val="28"/>
          <w:szCs w:val="28"/>
        </w:rPr>
        <w:t xml:space="preserve"> «имеют не менее 4 метров длины и 40 сантиметров ширины». А панно из виноградного дерева в часовне монастыря Салюция «имеет не менее 23 сантиметров по каждому направлению».</w:t>
      </w:r>
    </w:p>
    <w:p w:rsidR="005536C4" w:rsidRPr="0021352D" w:rsidRDefault="005536C4" w:rsidP="005536C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5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1352D">
        <w:rPr>
          <w:rFonts w:ascii="Times New Roman" w:hAnsi="Times New Roman" w:cs="Times New Roman"/>
          <w:sz w:val="28"/>
          <w:szCs w:val="28"/>
        </w:rPr>
        <w:t xml:space="preserve">В 1720-м году столяр по имени Било посадил в Безансоне куст белого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52D">
        <w:rPr>
          <w:rFonts w:ascii="Times New Roman" w:hAnsi="Times New Roman" w:cs="Times New Roman"/>
          <w:sz w:val="28"/>
          <w:szCs w:val="28"/>
        </w:rPr>
        <w:t xml:space="preserve"> винограда, который уже в 1731-м покрывал своими ветками не только стену и кровлю ближайшего дома, но также крыши соседних домов и давал ежегодно более 4200 кистей.</w:t>
      </w:r>
    </w:p>
    <w:p w:rsidR="005536C4" w:rsidRPr="0021352D" w:rsidRDefault="005536C4" w:rsidP="005536C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21352D">
        <w:rPr>
          <w:rFonts w:ascii="Times New Roman" w:hAnsi="Times New Roman" w:cs="Times New Roman"/>
          <w:sz w:val="28"/>
          <w:szCs w:val="28"/>
        </w:rPr>
        <w:t>Через 150 лет,</w:t>
      </w:r>
      <w:proofErr w:type="gramStart"/>
      <w:r w:rsidRPr="002135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52D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21352D">
        <w:rPr>
          <w:rFonts w:ascii="Times New Roman" w:hAnsi="Times New Roman" w:cs="Times New Roman"/>
          <w:sz w:val="28"/>
          <w:szCs w:val="28"/>
        </w:rPr>
        <w:t xml:space="preserve"> на ферме </w:t>
      </w:r>
      <w:proofErr w:type="spellStart"/>
      <w:r w:rsidRPr="009044DE">
        <w:rPr>
          <w:rFonts w:ascii="Times New Roman" w:hAnsi="Times New Roman" w:cs="Times New Roman"/>
          <w:i/>
          <w:sz w:val="28"/>
          <w:szCs w:val="28"/>
        </w:rPr>
        <w:t>Барр</w:t>
      </w:r>
      <w:r w:rsidRPr="0021352D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21352D">
        <w:rPr>
          <w:rFonts w:ascii="Times New Roman" w:hAnsi="Times New Roman" w:cs="Times New Roman"/>
          <w:sz w:val="28"/>
          <w:szCs w:val="28"/>
        </w:rPr>
        <w:t xml:space="preserve">, в окрестностях </w:t>
      </w:r>
      <w:proofErr w:type="spellStart"/>
      <w:r w:rsidRPr="0021352D">
        <w:rPr>
          <w:rFonts w:ascii="Times New Roman" w:hAnsi="Times New Roman" w:cs="Times New Roman"/>
          <w:sz w:val="28"/>
          <w:szCs w:val="28"/>
        </w:rPr>
        <w:t>Филипваля</w:t>
      </w:r>
      <w:proofErr w:type="spellEnd"/>
      <w:r w:rsidRPr="0021352D">
        <w:rPr>
          <w:rFonts w:ascii="Times New Roman" w:hAnsi="Times New Roman" w:cs="Times New Roman"/>
          <w:sz w:val="28"/>
          <w:szCs w:val="28"/>
        </w:rPr>
        <w:t xml:space="preserve">, можно было увидеть куст винограда, тысячи ветвей которого, перекрещиваясь и укореняясь в почве, образовали настоящую рощицу, общая длина веток которой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52D">
        <w:rPr>
          <w:rFonts w:ascii="Times New Roman" w:hAnsi="Times New Roman" w:cs="Times New Roman"/>
          <w:sz w:val="28"/>
          <w:szCs w:val="28"/>
        </w:rPr>
        <w:t xml:space="preserve"> равнялась 424 м, а главный ствол имел 93 см в окружности.</w:t>
      </w:r>
    </w:p>
    <w:p w:rsidR="005536C4" w:rsidRDefault="005536C4" w:rsidP="005536C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Виноградная л</w:t>
      </w:r>
      <w:r w:rsidRPr="0021352D">
        <w:rPr>
          <w:rFonts w:ascii="Times New Roman" w:hAnsi="Times New Roman" w:cs="Times New Roman"/>
          <w:sz w:val="28"/>
          <w:szCs w:val="28"/>
        </w:rPr>
        <w:t xml:space="preserve">оза оканчивается усиками, которые медленно вращаются, делая полный оборот за 2 часа. Вращается и ветка, но гораздо медленнее — за 4 часа. Усы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52D">
        <w:rPr>
          <w:rFonts w:ascii="Times New Roman" w:hAnsi="Times New Roman" w:cs="Times New Roman"/>
          <w:sz w:val="28"/>
          <w:szCs w:val="28"/>
        </w:rPr>
        <w:t xml:space="preserve"> очень прочны — засохший усик и через 10 лет в состоянии выдержать тяжесть весом в 5 кг. С помощью усиков лоза способна </w:t>
      </w:r>
      <w:r w:rsidRPr="0021352D">
        <w:rPr>
          <w:rFonts w:ascii="Times New Roman" w:hAnsi="Times New Roman" w:cs="Times New Roman"/>
          <w:sz w:val="28"/>
          <w:szCs w:val="28"/>
        </w:rPr>
        <w:lastRenderedPageBreak/>
        <w:t>подниматься на очень большую высоту, принимая форму предметов, которые служат ей опорой.</w:t>
      </w:r>
    </w:p>
    <w:p w:rsidR="005536C4" w:rsidRPr="0021352D" w:rsidRDefault="005536C4" w:rsidP="005536C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36C4" w:rsidRDefault="005536C4" w:rsidP="005536C4">
      <w:pPr>
        <w:spacing w:line="360" w:lineRule="auto"/>
        <w:ind w:firstLine="567"/>
        <w:jc w:val="both"/>
      </w:pPr>
      <w:r w:rsidRPr="00231CE8">
        <w:rPr>
          <w:rFonts w:ascii="Times New Roman" w:hAnsi="Times New Roman" w:cs="Times New Roman"/>
          <w:sz w:val="28"/>
          <w:szCs w:val="28"/>
        </w:rPr>
        <w:t>За многие тысячелетия человечество накопило большой опыт разведения винограда. Сейчас в мире насчитывается более 8000 сортов. В этой краткой работе не удастся уделить внимание всем сортам винограда, которые этого заслуживают. Тем не менее, среди всех прочих предметов гордости нашего полуострова виноградники и вина занимают достойное место в первых рядах.</w:t>
      </w:r>
    </w:p>
    <w:p w:rsidR="005536C4" w:rsidRDefault="005536C4" w:rsidP="005536C4">
      <w:r>
        <w:t xml:space="preserve"> </w:t>
      </w:r>
    </w:p>
    <w:p w:rsidR="005536C4" w:rsidRDefault="005536C4" w:rsidP="005536C4"/>
    <w:p w:rsidR="005536C4" w:rsidRDefault="005536C4" w:rsidP="005536C4"/>
    <w:p w:rsidR="005536C4" w:rsidRDefault="005536C4" w:rsidP="005536C4"/>
    <w:p w:rsidR="005536C4" w:rsidRDefault="005536C4" w:rsidP="005536C4"/>
    <w:p w:rsidR="005536C4" w:rsidRDefault="005536C4" w:rsidP="005536C4"/>
    <w:p w:rsidR="005536C4" w:rsidRDefault="005536C4" w:rsidP="005536C4"/>
    <w:p w:rsidR="005536C4" w:rsidRDefault="005536C4" w:rsidP="005536C4"/>
    <w:p w:rsidR="005536C4" w:rsidRDefault="005536C4" w:rsidP="005536C4"/>
    <w:p w:rsidR="005536C4" w:rsidRDefault="005536C4" w:rsidP="005536C4"/>
    <w:p w:rsidR="005536C4" w:rsidRDefault="005536C4" w:rsidP="005536C4"/>
    <w:p w:rsidR="005536C4" w:rsidRDefault="005536C4" w:rsidP="005536C4"/>
    <w:p w:rsidR="005536C4" w:rsidRDefault="005536C4" w:rsidP="005536C4"/>
    <w:p w:rsidR="005536C4" w:rsidRDefault="005536C4" w:rsidP="005536C4"/>
    <w:p w:rsidR="005536C4" w:rsidRDefault="005536C4" w:rsidP="005536C4"/>
    <w:p w:rsidR="005536C4" w:rsidRDefault="005536C4" w:rsidP="005536C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5536C4" w:rsidRDefault="005536C4" w:rsidP="005536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36C4" w:rsidRDefault="005536C4" w:rsidP="005536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36C4" w:rsidRDefault="005536C4" w:rsidP="005536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36C4" w:rsidRDefault="005536C4" w:rsidP="005536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36C4" w:rsidRDefault="005536C4" w:rsidP="005536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36C4" w:rsidRPr="000634E9" w:rsidRDefault="005536C4" w:rsidP="005536C4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0634E9">
        <w:rPr>
          <w:rFonts w:ascii="Times New Roman" w:hAnsi="Times New Roman" w:cs="Times New Roman"/>
          <w:b/>
          <w:sz w:val="28"/>
        </w:rPr>
        <w:t xml:space="preserve">Образцы поделок и рисунков с выставки детских работ </w:t>
      </w:r>
    </w:p>
    <w:p w:rsidR="005536C4" w:rsidRPr="000634E9" w:rsidRDefault="005536C4" w:rsidP="005536C4">
      <w:pPr>
        <w:jc w:val="center"/>
        <w:rPr>
          <w:rFonts w:ascii="Times New Roman" w:hAnsi="Times New Roman" w:cs="Times New Roman"/>
          <w:b/>
          <w:sz w:val="28"/>
        </w:rPr>
      </w:pPr>
      <w:r w:rsidRPr="000634E9">
        <w:rPr>
          <w:rFonts w:ascii="Times New Roman" w:hAnsi="Times New Roman" w:cs="Times New Roman"/>
          <w:b/>
          <w:sz w:val="28"/>
        </w:rPr>
        <w:t>«Золотая гроздь винограда»</w:t>
      </w:r>
    </w:p>
    <w:p w:rsidR="005536C4" w:rsidRDefault="005536C4" w:rsidP="005536C4"/>
    <w:p w:rsidR="005536C4" w:rsidRDefault="005536C4" w:rsidP="005536C4"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EDBE798" wp14:editId="655089BC">
            <wp:extent cx="3333750" cy="2797879"/>
            <wp:effectExtent l="0" t="0" r="0" b="2540"/>
            <wp:docPr id="8" name="Рисунок 3" descr="C:\Users\TANYA\Pictures\вин2\стенд\P12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NYA\Pictures\вин2\стенд\P120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933" r="6521" b="2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049" cy="2799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6C4" w:rsidRDefault="005536C4" w:rsidP="005536C4"/>
    <w:p w:rsidR="005536C4" w:rsidRDefault="005536C4" w:rsidP="005536C4">
      <w:pPr>
        <w:jc w:val="center"/>
        <w:rPr>
          <w:rFonts w:ascii="Times New Roman" w:hAnsi="Times New Roman" w:cs="Times New Roman"/>
          <w:sz w:val="28"/>
        </w:rPr>
      </w:pPr>
      <w:r w:rsidRPr="009A3FEA">
        <w:rPr>
          <w:rFonts w:ascii="Times New Roman" w:hAnsi="Times New Roman" w:cs="Times New Roman"/>
          <w:b/>
          <w:sz w:val="28"/>
        </w:rPr>
        <w:t>Экскурсия в музей виноградарства на территории совхоза-завода «Судак»</w:t>
      </w:r>
    </w:p>
    <w:p w:rsidR="005536C4" w:rsidRDefault="005536C4" w:rsidP="005536C4"/>
    <w:p w:rsidR="005536C4" w:rsidRDefault="005536C4" w:rsidP="005536C4"/>
    <w:p w:rsidR="005536C4" w:rsidRDefault="005536C4" w:rsidP="005536C4"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73AACBB5" wp14:editId="7A55D80F">
            <wp:extent cx="3486150" cy="2614613"/>
            <wp:effectExtent l="19050" t="19050" r="19050" b="14605"/>
            <wp:docPr id="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204" cy="261765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6C4" w:rsidRDefault="005536C4" w:rsidP="005536C4"/>
    <w:p w:rsidR="005536C4" w:rsidRDefault="005536C4" w:rsidP="005536C4"/>
    <w:p w:rsidR="005536C4" w:rsidRDefault="005536C4" w:rsidP="005536C4">
      <w:pPr>
        <w:jc w:val="center"/>
        <w:rPr>
          <w:rFonts w:ascii="Times New Roman" w:hAnsi="Times New Roman" w:cs="Times New Roman"/>
          <w:b/>
          <w:sz w:val="28"/>
        </w:rPr>
      </w:pPr>
      <w:r w:rsidRPr="001D639E">
        <w:rPr>
          <w:rFonts w:ascii="Times New Roman" w:hAnsi="Times New Roman" w:cs="Times New Roman"/>
          <w:b/>
          <w:sz w:val="28"/>
        </w:rPr>
        <w:t>Список использованной литературы</w:t>
      </w:r>
      <w:r>
        <w:rPr>
          <w:rFonts w:ascii="Times New Roman" w:hAnsi="Times New Roman" w:cs="Times New Roman"/>
          <w:b/>
          <w:sz w:val="28"/>
        </w:rPr>
        <w:t>:</w:t>
      </w:r>
    </w:p>
    <w:p w:rsidR="005536C4" w:rsidRDefault="005536C4" w:rsidP="005536C4">
      <w:pPr>
        <w:rPr>
          <w:rFonts w:ascii="Times New Roman" w:hAnsi="Times New Roman" w:cs="Times New Roman"/>
          <w:sz w:val="28"/>
        </w:rPr>
      </w:pPr>
    </w:p>
    <w:p w:rsidR="005536C4" w:rsidRDefault="005536C4" w:rsidP="005536C4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Судак. Популярная энциклопедия. 2004 год</w:t>
      </w:r>
    </w:p>
    <w:p w:rsidR="005536C4" w:rsidRDefault="005536C4" w:rsidP="005536C4">
      <w:pPr>
        <w:pStyle w:val="a3"/>
        <w:rPr>
          <w:rFonts w:ascii="Times New Roman" w:hAnsi="Times New Roman" w:cs="Times New Roman"/>
          <w:sz w:val="28"/>
        </w:rPr>
      </w:pPr>
    </w:p>
    <w:p w:rsidR="005536C4" w:rsidRDefault="005536C4" w:rsidP="005536C4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Энциклопедия «Я познаю мир» 1995год</w:t>
      </w:r>
    </w:p>
    <w:p w:rsidR="005536C4" w:rsidRDefault="005536C4" w:rsidP="005536C4">
      <w:pPr>
        <w:pStyle w:val="a3"/>
        <w:rPr>
          <w:rFonts w:ascii="Times New Roman" w:hAnsi="Times New Roman" w:cs="Times New Roman"/>
          <w:sz w:val="28"/>
        </w:rPr>
      </w:pPr>
    </w:p>
    <w:p w:rsidR="005536C4" w:rsidRDefault="005536C4" w:rsidP="005536C4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Дом и хозяйство от</w:t>
      </w:r>
      <w:proofErr w:type="gramStart"/>
      <w:r>
        <w:rPr>
          <w:rFonts w:ascii="Times New Roman" w:hAnsi="Times New Roman" w:cs="Times New Roman"/>
          <w:sz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</w:rPr>
        <w:t xml:space="preserve"> до Я. Домашние напитки. 1997 год</w:t>
      </w:r>
    </w:p>
    <w:p w:rsidR="005536C4" w:rsidRDefault="005536C4" w:rsidP="005536C4">
      <w:pPr>
        <w:pStyle w:val="a3"/>
        <w:rPr>
          <w:rFonts w:ascii="Times New Roman" w:hAnsi="Times New Roman" w:cs="Times New Roman"/>
          <w:sz w:val="28"/>
        </w:rPr>
      </w:pPr>
    </w:p>
    <w:p w:rsidR="005536C4" w:rsidRDefault="005536C4" w:rsidP="005536C4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Архадересе. Старинные подвалы, основанные князем Л.С. Голицыным.</w:t>
      </w:r>
    </w:p>
    <w:p w:rsidR="005536C4" w:rsidRDefault="005536C4" w:rsidP="005536C4">
      <w:pPr>
        <w:pStyle w:val="a3"/>
        <w:rPr>
          <w:rFonts w:ascii="Times New Roman" w:hAnsi="Times New Roman" w:cs="Times New Roman"/>
          <w:sz w:val="28"/>
        </w:rPr>
      </w:pPr>
    </w:p>
    <w:p w:rsidR="005536C4" w:rsidRDefault="005536C4" w:rsidP="005536C4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«Золото Сугдеи»</w:t>
      </w:r>
      <w:proofErr w:type="gramStart"/>
      <w:r>
        <w:rPr>
          <w:rFonts w:ascii="Times New Roman" w:hAnsi="Times New Roman" w:cs="Times New Roman"/>
          <w:sz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</w:rPr>
        <w:t xml:space="preserve">  К 80-летию совхоза-завода «Судак» </w:t>
      </w:r>
    </w:p>
    <w:p w:rsidR="005536C4" w:rsidRDefault="005536C4" w:rsidP="005536C4">
      <w:pPr>
        <w:pStyle w:val="a3"/>
        <w:rPr>
          <w:rFonts w:ascii="Times New Roman" w:hAnsi="Times New Roman" w:cs="Times New Roman"/>
          <w:sz w:val="28"/>
        </w:rPr>
      </w:pPr>
    </w:p>
    <w:p w:rsidR="005536C4" w:rsidRDefault="005536C4" w:rsidP="005536C4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В. Рыков «Созвездие Массандра. Стихи</w:t>
      </w:r>
      <w:proofErr w:type="gramStart"/>
      <w:r>
        <w:rPr>
          <w:rFonts w:ascii="Times New Roman" w:hAnsi="Times New Roman" w:cs="Times New Roman"/>
          <w:sz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</w:rPr>
        <w:t>»</w:t>
      </w:r>
    </w:p>
    <w:p w:rsidR="005536C4" w:rsidRDefault="005536C4" w:rsidP="005536C4">
      <w:pPr>
        <w:pStyle w:val="a3"/>
        <w:rPr>
          <w:rFonts w:ascii="Times New Roman" w:hAnsi="Times New Roman" w:cs="Times New Roman"/>
          <w:sz w:val="28"/>
        </w:rPr>
      </w:pPr>
    </w:p>
    <w:p w:rsidR="005536C4" w:rsidRDefault="005536C4" w:rsidP="005536C4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Евгений Белоусов «Легенды, были и сказки Крыма для детей»</w:t>
      </w:r>
    </w:p>
    <w:p w:rsidR="005536C4" w:rsidRPr="00435644" w:rsidRDefault="005536C4" w:rsidP="005536C4">
      <w:pPr>
        <w:pStyle w:val="a3"/>
        <w:rPr>
          <w:rFonts w:ascii="Times New Roman" w:hAnsi="Times New Roman" w:cs="Times New Roman"/>
          <w:sz w:val="28"/>
        </w:rPr>
      </w:pPr>
    </w:p>
    <w:p w:rsidR="005536C4" w:rsidRDefault="005536C4" w:rsidP="005536C4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Интернет-ресурсы</w:t>
      </w:r>
    </w:p>
    <w:p w:rsidR="005536C4" w:rsidRPr="00435644" w:rsidRDefault="005536C4" w:rsidP="005536C4">
      <w:pPr>
        <w:rPr>
          <w:rFonts w:ascii="Times New Roman" w:hAnsi="Times New Roman" w:cs="Times New Roman"/>
          <w:sz w:val="28"/>
        </w:rPr>
      </w:pPr>
    </w:p>
    <w:p w:rsidR="005536C4" w:rsidRDefault="005536C4" w:rsidP="005536C4"/>
    <w:p w:rsidR="005536C4" w:rsidRDefault="005536C4" w:rsidP="005536C4"/>
    <w:p w:rsidR="005536C4" w:rsidRDefault="005536C4" w:rsidP="005536C4"/>
    <w:p w:rsidR="005536C4" w:rsidRDefault="005536C4" w:rsidP="005536C4"/>
    <w:p w:rsidR="00817FCF" w:rsidRDefault="005536C4" w:rsidP="00817FCF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:rsidR="00D22204" w:rsidRDefault="00D22204"/>
    <w:sectPr w:rsidR="00D222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B957DF"/>
    <w:multiLevelType w:val="hybridMultilevel"/>
    <w:tmpl w:val="AFB437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AA70E4"/>
    <w:multiLevelType w:val="hybridMultilevel"/>
    <w:tmpl w:val="F8E05A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7850B3"/>
    <w:multiLevelType w:val="hybridMultilevel"/>
    <w:tmpl w:val="B5F87330"/>
    <w:lvl w:ilvl="0" w:tplc="880CA62E">
      <w:start w:val="1"/>
      <w:numFmt w:val="decimal"/>
      <w:lvlText w:val="%1)"/>
      <w:lvlJc w:val="left"/>
      <w:pPr>
        <w:ind w:left="720" w:hanging="360"/>
      </w:pPr>
      <w:rPr>
        <w:rFonts w:hint="default"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717472"/>
    <w:multiLevelType w:val="hybridMultilevel"/>
    <w:tmpl w:val="356023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878637F"/>
    <w:multiLevelType w:val="hybridMultilevel"/>
    <w:tmpl w:val="80E0AB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B00"/>
    <w:rsid w:val="00225B00"/>
    <w:rsid w:val="0028623B"/>
    <w:rsid w:val="005536C4"/>
    <w:rsid w:val="00817FCF"/>
    <w:rsid w:val="00D22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7F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7FC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17FCF"/>
    <w:rPr>
      <w:color w:val="0000FF" w:themeColor="hyperlink"/>
      <w:u w:val="single"/>
    </w:rPr>
  </w:style>
  <w:style w:type="paragraph" w:styleId="a5">
    <w:name w:val="Body Text"/>
    <w:aliases w:val=" Знак"/>
    <w:basedOn w:val="a"/>
    <w:link w:val="a6"/>
    <w:rsid w:val="005536C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6">
    <w:name w:val="Основной текст Знак"/>
    <w:aliases w:val=" Знак Знак"/>
    <w:basedOn w:val="a0"/>
    <w:link w:val="a5"/>
    <w:rsid w:val="005536C4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53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536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7F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7FC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17FCF"/>
    <w:rPr>
      <w:color w:val="0000FF" w:themeColor="hyperlink"/>
      <w:u w:val="single"/>
    </w:rPr>
  </w:style>
  <w:style w:type="paragraph" w:styleId="a5">
    <w:name w:val="Body Text"/>
    <w:aliases w:val=" Знак"/>
    <w:basedOn w:val="a"/>
    <w:link w:val="a6"/>
    <w:rsid w:val="005536C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6">
    <w:name w:val="Основной текст Знак"/>
    <w:aliases w:val=" Знак Знак"/>
    <w:basedOn w:val="a0"/>
    <w:link w:val="a5"/>
    <w:rsid w:val="005536C4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53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536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package" Target="embeddings/Microsoft_PowerPoint_Presentation1.pptx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Slide2.sldx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22</Pages>
  <Words>3482</Words>
  <Characters>19850</Characters>
  <Application>Microsoft Office Word</Application>
  <DocSecurity>0</DocSecurity>
  <Lines>165</Lines>
  <Paragraphs>46</Paragraphs>
  <ScaleCrop>false</ScaleCrop>
  <Company>Home</Company>
  <LinksUpToDate>false</LinksUpToDate>
  <CharactersWithSpaces>23286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TANYA</cp:lastModifiedBy>
  <cp:revision>4</cp:revision>
  <dcterms:created xsi:type="dcterms:W3CDTF">2014-11-02T13:47:00Z</dcterms:created>
  <dcterms:modified xsi:type="dcterms:W3CDTF">2014-11-02T14:49:00Z</dcterms:modified>
</cp:coreProperties>
</file>