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B" w:rsidRDefault="00C04E3B" w:rsidP="00C04E3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9 мая - День Победы!</w:t>
      </w:r>
    </w:p>
    <w:p w:rsidR="00C04E3B" w:rsidRDefault="00C04E3B" w:rsidP="00C04E3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Интегрированное занятие по развитию речи и художественному творчеству</w:t>
      </w:r>
    </w:p>
    <w:p w:rsidR="00C04E3B" w:rsidRDefault="00C04E3B" w:rsidP="00C04E3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в старшей группе</w:t>
      </w:r>
    </w:p>
    <w:p w:rsidR="00C04E3B" w:rsidRDefault="00C04E3B" w:rsidP="00C04E3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</w:p>
    <w:p w:rsidR="00C04E3B" w:rsidRDefault="00C04E3B" w:rsidP="00C04E3B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представлений о Великой Отечественной войне, воспитание патриотических чувств у детей дошкольного возраста.</w:t>
      </w:r>
    </w:p>
    <w:p w:rsidR="00C04E3B" w:rsidRDefault="00C04E3B" w:rsidP="00C04E3B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Расширить представления детей о событиях Великой Отечественной войны; познакомить с героями  войны – земляками Елабужского района;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связную речь, закреплять умение отвечать полным предложением на поставленный вопрос по содержанию рассказа; развивать воображение через художественное творчество. </w:t>
      </w:r>
    </w:p>
    <w:p w:rsidR="00C04E3B" w:rsidRDefault="00C04E3B" w:rsidP="00C04E3B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патриотические чувства.</w:t>
      </w:r>
    </w:p>
    <w:p w:rsidR="00C04E3B" w:rsidRDefault="00C04E3B" w:rsidP="00C04E3B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Интеграция областей: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 художественно-эстетическое развитие.</w:t>
      </w:r>
    </w:p>
    <w:p w:rsidR="00C04E3B" w:rsidRDefault="00C04E3B" w:rsidP="00C04E3B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песни «День Победы», слайды с изображением военного времени, листочки, цветные карандаши.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иллюстраций о Великой Отечественной войне, рассматривание памятников погибшим героям.</w:t>
      </w:r>
    </w:p>
    <w:p w:rsidR="00C04E3B" w:rsidRDefault="00C04E3B" w:rsidP="00C04E3B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C04E3B" w:rsidRDefault="00C04E3B" w:rsidP="00C04E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этом году вся Россия будет праздновать 70-летие Победы в Великой Отечественной войне. За мирное голубое  небо над головой, за счастливое и спокойное детство мы обязаны нашим предкам. В наших силах сделать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так, чтобы наше великое прошлое помнили и чтили будущие поколения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4E3B" w:rsidRDefault="00C04E3B" w:rsidP="00C04E3B">
      <w:pPr>
        <w:spacing w:after="0" w:line="360" w:lineRule="auto"/>
        <w:rPr>
          <w:rStyle w:val="a4"/>
          <w:b w:val="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песня «День Победы» в исполнении Льва Лещенко. О каком празднике поется в песне? ( О празднике Победы.)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Воспитатель. Что же это за праздник? ( Это праздник солдат, моряков, летчиков, офицеров, которые воевали с фашистами и победили 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 (Ответы детей.) Кем они были во время войны? (Солдатами, медсестрами).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Воспитатель. Мы знаем, что совсем не просто пришел к нам этот день. Его завоевали наши доблестные деды. Давайте вспомним и попытаемся найти ответы на вопросы викторины</w:t>
      </w:r>
      <w:r>
        <w:rPr>
          <w:color w:val="000000"/>
        </w:rPr>
        <w:t xml:space="preserve"> </w:t>
      </w:r>
      <w:r>
        <w:rPr>
          <w:rStyle w:val="a4"/>
          <w:color w:val="000000"/>
          <w:sz w:val="24"/>
          <w:szCs w:val="24"/>
        </w:rPr>
        <w:t>«Помнить и знать».</w:t>
      </w:r>
    </w:p>
    <w:p w:rsidR="00C04E3B" w:rsidRDefault="00C04E3B" w:rsidP="00C04E3B">
      <w:pPr>
        <w:spacing w:after="0" w:line="360" w:lineRule="auto"/>
        <w:rPr>
          <w:rFonts w:ascii="Times New Roman" w:hAnsi="Times New Roman" w:cs="Times New Roman"/>
        </w:rPr>
      </w:pPr>
      <w:r>
        <w:rPr>
          <w:rStyle w:val="a4"/>
          <w:color w:val="000000"/>
          <w:sz w:val="24"/>
          <w:szCs w:val="24"/>
        </w:rPr>
        <w:lastRenderedPageBreak/>
        <w:t>Игра-викторина «Помнить и знать».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Город –герой, столица России. (Москва).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Что изображено на сумке медсестры? (Красный крест).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Головной убор солдата (Каска, пилотка).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Назовите виды оружия (Пистолет, автомат, пушка, миномёт, винтовка).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Кого вспоминают ветераны? (Боевых товарищей).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Младшее воинское звание в армии (Рядовой).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Высшее воинское звание в армии (Маршал).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04E3B" w:rsidRDefault="00C04E3B" w:rsidP="00C04E3B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(звучит музыка песни «Священная война»). 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 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Так и началась Вторая Великая Отечественная война. 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 Как вы думаете, что такое «подвиг»?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смелый, отважный поступок).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Воспитатель. Как называют человека, совершившего подвиг? (Герой). Правильно, ребята! Героями не рождались, ими становились в бою, в разведке, в задании.</w:t>
      </w:r>
    </w:p>
    <w:p w:rsidR="00C04E3B" w:rsidRDefault="00C04E3B" w:rsidP="00C04E3B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вам даю боевое задание, выполнить упражнения игры «Стойкий оловянный солдатик».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b/>
          <w:bCs/>
          <w:iCs/>
          <w:color w:val="000000"/>
        </w:rPr>
        <w:t>Подвижная игра «Стойкий оловянный солдатик»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Наклонитесь все вперед,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А потом наоборот.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Влево, вправо наклонитесь,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Наклоняйтесь, не ленитесь!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На одной ноге  постой-ка,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Будто ты солдатик стойкий.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Руки ты прижми к груди,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lastRenderedPageBreak/>
        <w:t>Да смотри, не упади!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Руки вверх, руки  в  бок,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И на месте- скок, скок, скок!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Носом вдох, а выдох ртом.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Дышим глубже, а потом…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  <w:rPr>
          <w:rStyle w:val="c2"/>
        </w:rPr>
      </w:pPr>
      <w:r>
        <w:rPr>
          <w:rStyle w:val="c2"/>
          <w:color w:val="000000"/>
        </w:rPr>
        <w:t>Марш на место не спеша.</w:t>
      </w:r>
    </w:p>
    <w:p w:rsidR="00C04E3B" w:rsidRDefault="00C04E3B" w:rsidP="00C04E3B">
      <w:pPr>
        <w:pStyle w:val="c3"/>
        <w:spacing w:before="0" w:beforeAutospacing="0" w:after="0" w:afterAutospacing="0" w:line="360" w:lineRule="auto"/>
      </w:pPr>
    </w:p>
    <w:p w:rsidR="00C04E3B" w:rsidRDefault="00C04E3B" w:rsidP="00C04E3B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Воспитатель. Итак, продолжим. Сейчас мы поговорим с вами о героях Великой Отечественной войны, которые проживали в Елабужском районе. (</w:t>
      </w:r>
      <w:r>
        <w:rPr>
          <w:bCs/>
          <w:shd w:val="clear" w:color="auto" w:fill="FFFFFF"/>
        </w:rPr>
        <w:t>На слайдах).</w:t>
      </w:r>
      <w:r>
        <w:rPr>
          <w:color w:val="000000"/>
        </w:rPr>
        <w:br/>
      </w:r>
      <w:r>
        <w:rPr>
          <w:b/>
          <w:bCs/>
          <w:shd w:val="clear" w:color="auto" w:fill="FFFFFF"/>
        </w:rPr>
        <w:t xml:space="preserve">Петр Сафронов. </w:t>
      </w:r>
      <w:r>
        <w:t>Петр Сергеевич Сафронов родился 1 января 1925 г. в д. Моркваши Елабужского района  в семье крестьянина. С января 1943 г. он стал одним из тех, кто с оружием в руках приближал Победу. Петр Сафронов отличился в битве за Днепр. На рассвете 28 сентября 1943 г. гвардии ефрейтор 234-го гвардейского стрелкового полка Петр Сафронов в составе штурмовой группы из 9 человек под сильным огнем противника на лодке первым переправился через реку Днепр в районе с. Мысы (Репкинский р-н Черниговской обл.). Перед десантниками была поставлена следующая задача: способствовать форсированию Днепра с ходу и закреплению на правобережном плацдарме подразделений батальона. На правом берегу реки гвардейцы весь день 28 сентября вели ожесточенный бой, отражая одну за другой атаки гитлеровцев (после боя подсчитают количество убитых фашистов — их будет полторы сотни). В живых к исходу дня остались пятеро, Сафронов был одним из них. В критический момент боя он заменил погибшего командира группы и обеспечил выполнение поставленной боевой задачи. Указом Президиума Верховного Совета СССР от 15 января 1944 г. 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ефрейтору Сафронову Петру Сергеевичу присвоено звание Героя Советского Союза с вручением ордена Ленина и медали «Золотая Звезда».</w:t>
      </w:r>
    </w:p>
    <w:p w:rsidR="00C04E3B" w:rsidRDefault="00C04E3B" w:rsidP="00C04E3B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shd w:val="clear" w:color="auto" w:fill="FFFFFF"/>
        </w:rPr>
        <w:t xml:space="preserve">Петр Захаров. </w:t>
      </w:r>
      <w:r>
        <w:t xml:space="preserve">Петр Иванович Захаров родился 19 января 1917 г. в д. Большой Шурняк Елабужского уезда Вятской губернии (ныне Елабужский район Республики Татарстан) в семье крестьянина. Он служил в составе 110-го имени Клима Ворошилова артиллерийского полка, расположенного в г. Новая Вилейка (Литва). Здесь Петр Захаров встретил начало Великой Отечественной войны. В первые дни войны полк с боями отступал на восток в составе 11-й армии. Младший сержант Захаров участвовал в оборонительных боях на Северо-Западном фронте, попал в окружение, был контужен. С весны 1942 г. воевал в составе 5-го партизанского отряда имени Козьмы Минина на </w:t>
      </w:r>
      <w:r>
        <w:lastRenderedPageBreak/>
        <w:t>территории Белоруссии, под Витебском. К весне 1943 г. на счету партизана Захарова было 7 пущенных под откос вражеских эшелонов, десятки успешных нападений на вражеские гарнизоны. 9 февраля 1944 г. в боях у населенного пункта Городок Витебской области сержант Захаров поддержал огнем стрелковую роту, проводившую разведку боем. С началом атаки артиллеристы первыми выстрелами подавили две вражеские пулеметные точки. Всего в этом бою орудие Захарова уничтожило три огневые точки и около десятка солдат противника. Действовать расчету пришлось под артиллерийским и минометным огнем. Захаров был ранен, но продолжал выполнять боевую задачу. Приказом командира 334-й стрелковой дивизии сержант Петр Захаров награжден орденом Славы 1-й, 2-й и 3-й степени, что сейчас приравнивается званию Герой России.</w:t>
      </w:r>
    </w:p>
    <w:p w:rsidR="00C04E3B" w:rsidRDefault="00C04E3B" w:rsidP="00C04E3B">
      <w:pPr>
        <w:pStyle w:val="a3"/>
        <w:shd w:val="clear" w:color="auto" w:fill="FFFFFF"/>
        <w:spacing w:before="0" w:beforeAutospacing="0" w:line="360" w:lineRule="auto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>Вот такие героические люди, наши земляки, родом из Елабужской земли воевали на фронтах и стали настоящими героями Великой Отечественной войны.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Художественное творчество. </w:t>
      </w:r>
      <w:r>
        <w:rPr>
          <w:bCs/>
          <w:color w:val="000000"/>
          <w:bdr w:val="none" w:sz="0" w:space="0" w:color="auto" w:frame="1"/>
        </w:rPr>
        <w:t xml:space="preserve">Воспитатель.  Ребята, подумайте  над вопросом – что такое война? (Ответы детей). Я предлагаю вам </w:t>
      </w:r>
      <w:r>
        <w:rPr>
          <w:color w:val="000000"/>
        </w:rPr>
        <w:t>изобразить на листах, как вы представляете себе войну.</w:t>
      </w:r>
      <w:r>
        <w:rPr>
          <w:bCs/>
          <w:color w:val="000000"/>
          <w:bdr w:val="none" w:sz="0" w:space="0" w:color="auto" w:frame="1"/>
        </w:rPr>
        <w:t xml:space="preserve"> Из ваших рисунков мы составим коллективный коллаж, который назовем «Война глазами детей». 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Подведение итога занятия.</w:t>
      </w:r>
      <w:r>
        <w:rPr>
          <w:color w:val="000000"/>
        </w:rPr>
        <w:t xml:space="preserve"> Что нового вы узнали сегодня? О каком событии мы с вами говорили? </w:t>
      </w:r>
      <w:r>
        <w:rPr>
          <w:bCs/>
          <w:color w:val="000000"/>
          <w:bdr w:val="none" w:sz="0" w:space="0" w:color="auto" w:frame="1"/>
        </w:rPr>
        <w:t xml:space="preserve">Нужна ли она нам война?  </w:t>
      </w:r>
      <w:r>
        <w:rPr>
          <w:color w:val="000000"/>
        </w:rPr>
        <w:t>Что такое «подвиг»? Как называют человека, совершившего подвиг, хотите быть похожими на него? Назовите наших земляков – героев Великой Отечественной войны?</w:t>
      </w:r>
    </w:p>
    <w:p w:rsidR="00C04E3B" w:rsidRDefault="00C04E3B" w:rsidP="00C04E3B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color w:val="000000"/>
        </w:rPr>
        <w:t>Заключение.</w:t>
      </w:r>
      <w:r>
        <w:rPr>
          <w:color w:val="000000"/>
        </w:rPr>
        <w:t xml:space="preserve"> Дорогие, ребята! Мы никогда не должны забывать о подвиге наших воинов-защитников, отстоявших мир в жестокой войне. Нам нужно помнить о тех, кто отвоевал для нас синее небо и яркое солнце ценой своих жизней. Это они не  щадя жизни, приближали победный май. И ради памяти наших воинов мы должны отдать дань уважения  и памяти людям, отстоявшим мир и сохранившим нашу страну, только так мы сможем стать патриотами своей Родины! </w:t>
      </w:r>
    </w:p>
    <w:p w:rsidR="002836B0" w:rsidRDefault="002836B0">
      <w:bookmarkStart w:id="0" w:name="_GoBack"/>
      <w:bookmarkEnd w:id="0"/>
    </w:p>
    <w:sectPr w:rsidR="002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B"/>
    <w:rsid w:val="002836B0"/>
    <w:rsid w:val="00C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E3B"/>
  </w:style>
  <w:style w:type="character" w:styleId="a4">
    <w:name w:val="Strong"/>
    <w:basedOn w:val="a0"/>
    <w:uiPriority w:val="22"/>
    <w:qFormat/>
    <w:rsid w:val="00C04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0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E3B"/>
  </w:style>
  <w:style w:type="character" w:styleId="a4">
    <w:name w:val="Strong"/>
    <w:basedOn w:val="a0"/>
    <w:uiPriority w:val="22"/>
    <w:qFormat/>
    <w:rsid w:val="00C04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2015-03-22T11:56:00Z</dcterms:created>
  <dcterms:modified xsi:type="dcterms:W3CDTF">2015-03-22T11:56:00Z</dcterms:modified>
</cp:coreProperties>
</file>