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E9" w:rsidRPr="00BF28BF" w:rsidRDefault="00E702E9" w:rsidP="00C348C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Подростковая лень</w:t>
      </w: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Очень часто родители жалуются, что их ребенок ленивый, ни чего не хочет. Так что же стоит за так называемой «ленью»?</w:t>
      </w: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Причин может быть много:</w:t>
      </w:r>
    </w:p>
    <w:p w:rsidR="00E702E9" w:rsidRPr="00BF28BF" w:rsidRDefault="00E702E9" w:rsidP="00E702E9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проявление депрессии;</w:t>
      </w:r>
    </w:p>
    <w:p w:rsidR="00E702E9" w:rsidRPr="00BF28BF" w:rsidRDefault="00E702E9" w:rsidP="00E702E9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отсутствие мотивации что-либо делать;</w:t>
      </w:r>
    </w:p>
    <w:p w:rsidR="00E702E9" w:rsidRPr="00BF28BF" w:rsidRDefault="00E702E9" w:rsidP="00E702E9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проявление страха или беспомощности;</w:t>
      </w:r>
    </w:p>
    <w:p w:rsidR="00E702E9" w:rsidRPr="00BF28BF" w:rsidRDefault="00E702E9" w:rsidP="00E702E9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признак паразитизма;</w:t>
      </w:r>
    </w:p>
    <w:p w:rsidR="00E702E9" w:rsidRPr="00BF28BF" w:rsidRDefault="00E702E9" w:rsidP="00E702E9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форма протеста или провокации;</w:t>
      </w:r>
    </w:p>
    <w:p w:rsidR="00E702E9" w:rsidRPr="00BF28BF" w:rsidRDefault="00E702E9" w:rsidP="00E702E9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отсутствие видения жизненной перспективы;</w:t>
      </w:r>
    </w:p>
    <w:p w:rsidR="00E702E9" w:rsidRPr="00BF28BF" w:rsidRDefault="00E702E9" w:rsidP="00E702E9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признак хронических перегрузок;</w:t>
      </w:r>
    </w:p>
    <w:p w:rsidR="00E702E9" w:rsidRPr="00BF28BF" w:rsidRDefault="00E702E9" w:rsidP="00E702E9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способ обратить на себя внимание;</w:t>
      </w:r>
    </w:p>
    <w:p w:rsidR="00E702E9" w:rsidRPr="00BF28BF" w:rsidRDefault="00E702E9" w:rsidP="00E702E9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проявление резкой гормональной перестройки.</w:t>
      </w: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Причиной подростковой «лени» в учебе, могут быть страхи перед неудачами и неуверенность в себе.</w:t>
      </w:r>
      <w:r w:rsidRPr="00BF28BF">
        <w:rPr>
          <w:rFonts w:ascii="Times New Roman" w:eastAsia="Times New Roman" w:hAnsi="Times New Roman" w:cs="Times New Roman"/>
          <w:sz w:val="24"/>
          <w:szCs w:val="24"/>
        </w:rPr>
        <w:t xml:space="preserve"> Так же подросток попросту может не знать, как что-то сделать, а спросить, как нужно, он боится.</w:t>
      </w: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Как правило, родители следят за самочувствием своего ребенка, но иногда подростка, у которого недомогание из-за вялотекущей, начинающейся болезни обвиняют в лени.</w:t>
      </w: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Гормональные изменения, бурный рост, созревание организма, происходящие психологические изменения в подростковом возрасте - всё это отражается на функциональных состояниях подростка, и могут сопровождаться ощущением усталости.</w:t>
      </w: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Возможно «безделье» подростка связанно с тем, что он не знает, чем себя занять. Детские игры его уже не интересуют, а новых увлечений он еще не нашел. Занятия родителей (работа, хозяйство, развлечения) кажутся ему не нужными и неважными. Подросток не хочет ни походить на родителей, ни быть послушной марионеткой: «Делай уроки», «Убери комнату», «Выброси мусор»… всё это вызывает протест.</w:t>
      </w: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Дух противоречия для подростков так же естественен, как для любого человека, переживающего возрастной кризис. Чем сильнее действие, тем мощнее противодействие. Ведь не любую нашу просьбу ребенок встречает в штыки, а скорее ту, которая высказана в директивном тоне, с позиции власти.</w:t>
      </w: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Бывает, что мы сами накручиваем себя, подсознательно сравнивая нашу загруженную делами жизнь и подростковую практически «беззаботную жизнь»; и тогда мы срываемся, пытаясь непременно найти дело ребенку, чтобы «польза» была и от него.</w:t>
      </w: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Очень часто родители часто сами провоцируют лень у подростков:</w:t>
      </w:r>
    </w:p>
    <w:p w:rsidR="00E702E9" w:rsidRPr="00BF28BF" w:rsidRDefault="00E702E9" w:rsidP="00E702E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оберегают детей до определенного возраста от любых дел;</w:t>
      </w:r>
    </w:p>
    <w:p w:rsidR="00E702E9" w:rsidRPr="00BF28BF" w:rsidRDefault="00E702E9" w:rsidP="00E702E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выражают пренебрежение к каким-то видам работ, профессиям, людям этой профессии;</w:t>
      </w:r>
    </w:p>
    <w:p w:rsidR="00E702E9" w:rsidRPr="00BF28BF" w:rsidRDefault="00E702E9" w:rsidP="00E702E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демонстрируют собственный пример всепоглощающей лени или наоборот безрадостного труда, без малейшего удовольствия, постоянно ругают свою работу и обязанности;</w:t>
      </w:r>
    </w:p>
    <w:p w:rsidR="00E702E9" w:rsidRPr="00BF28BF" w:rsidRDefault="00E702E9" w:rsidP="00E702E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не дают правильной, привлекающей внимание цели для ребенка, не создают правильной установки;</w:t>
      </w:r>
    </w:p>
    <w:p w:rsidR="00E702E9" w:rsidRPr="00BF28BF" w:rsidRDefault="00E702E9" w:rsidP="00E702E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встречается некорректное поведение учителей, родителей, не умеющих терпеливо объяснить, направить, но постоянно обвиняющих ребенка в лени и бездарности;</w:t>
      </w:r>
    </w:p>
    <w:p w:rsidR="00E702E9" w:rsidRPr="00BF28BF" w:rsidRDefault="00E702E9" w:rsidP="00E702E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-не уделяется должного внимания воспитанию волевых качеств ребенка.</w:t>
      </w:r>
    </w:p>
    <w:p w:rsidR="00E702E9" w:rsidRPr="00BF28BF" w:rsidRDefault="00E702E9" w:rsidP="00E702E9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b/>
          <w:bCs/>
          <w:sz w:val="24"/>
          <w:szCs w:val="24"/>
        </w:rPr>
        <w:t>Как же бороться с ленью?</w:t>
      </w: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Конечно «болезнь легче предупредить, чем лечить». Хорошо если родители с детства определили обязанности ребенка, а с возрастом расширяли – по мере роста его возможностей.</w:t>
      </w: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Но если лень уже пустила корни, не стоит пытаться за один день избавится от этой привычки. Придется делать все то, что надо было делать в детстве: определять обязанности, постепенно расширяя их круг.</w:t>
      </w: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Поручения должны быть конкретными, выполнимыми, действительно нужными, а не придуманными из воспитательных целей. За сделанное обязательно нужно благодарить, подчеркивая, что комната очень чисто убрана, посуда хорошо помыта, а в магазин он сходил очень быстро. Хвалить нужно искренне, преувеличенное расхваливание раздражает сильнее, чем игнорирование его заслуг.</w:t>
      </w: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Если педагоги говорят о внезапно возникшей лени вашего ребёнка, попробуйте выяснить все подробности, не торопитесь ругать и наказывать, возможно, из-за плохо усвоенного материала, подросток боится сделать ошибку и предпочитает быть «</w:t>
      </w:r>
      <w:proofErr w:type="gramStart"/>
      <w:r w:rsidRPr="00BF28BF">
        <w:rPr>
          <w:rFonts w:ascii="Times New Roman" w:eastAsia="Times New Roman" w:hAnsi="Times New Roman" w:cs="Times New Roman"/>
          <w:sz w:val="24"/>
          <w:szCs w:val="24"/>
        </w:rPr>
        <w:t>лентяем</w:t>
      </w:r>
      <w:proofErr w:type="gramEnd"/>
      <w:r w:rsidRPr="00BF28BF">
        <w:rPr>
          <w:rFonts w:ascii="Times New Roman" w:eastAsia="Times New Roman" w:hAnsi="Times New Roman" w:cs="Times New Roman"/>
          <w:sz w:val="24"/>
          <w:szCs w:val="24"/>
        </w:rPr>
        <w:t>», вдруг все отстанут и не заметят, что он чего-то не знает.</w:t>
      </w: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Не стоит отбивать подростку желание трудиться фразами-установками: «не будешь работать, ничего в жизни не добьешься» - работа не должна представляться подростку только тяжкой обязанностью, без какого-либо удовольствия.</w:t>
      </w: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Хорошо, если на примере родителей подросток видит, что в работе можно </w:t>
      </w:r>
      <w:proofErr w:type="spellStart"/>
      <w:r w:rsidRPr="00BF28BF">
        <w:rPr>
          <w:rFonts w:ascii="Times New Roman" w:eastAsia="Times New Roman" w:hAnsi="Times New Roman" w:cs="Times New Roman"/>
          <w:sz w:val="24"/>
          <w:szCs w:val="24"/>
        </w:rPr>
        <w:t>самовыражаться</w:t>
      </w:r>
      <w:proofErr w:type="spellEnd"/>
      <w:r w:rsidRPr="00BF28BF">
        <w:rPr>
          <w:rFonts w:ascii="Times New Roman" w:eastAsia="Times New Roman" w:hAnsi="Times New Roman" w:cs="Times New Roman"/>
          <w:sz w:val="24"/>
          <w:szCs w:val="24"/>
        </w:rPr>
        <w:t xml:space="preserve"> и получать удовольствие от результата, а иногда и от самого процесса.</w:t>
      </w: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Если подросток сделал что-то не так, не допускайте жесткой критики по результатам любой работы; не оценивайте ребенка, оцените действия, где и что было не совсем верно.</w:t>
      </w: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Если подросток ничем не интересуется, возможно, проблема в семье. Возможно, родители столько работают, что на интеллектуальную жизнь сил у них не остается. Они давно сами ничего не читают, никуда не ходят... И у подростка появляется естественная мысль «Зачем мне напрягаться в школе, если родителям все эти знания не пригодились?!».</w:t>
      </w: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Если родители хотят, что бы ребенок интересовался чем-то кроме компьютера, в семье должна культивироваться ценность знаний. Ходите вместе в музеи, путешествуйте, общайтесь. Знания, полученные вне школы, дают своего рода козыри: скажем, по географии он будет знать что-то такое, чего никто не знает, и он этим блеснет на уроке. И для него престижно, и учителю приятно.</w:t>
      </w: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28BF">
        <w:rPr>
          <w:rFonts w:ascii="Times New Roman" w:eastAsia="Times New Roman" w:hAnsi="Times New Roman" w:cs="Times New Roman"/>
          <w:sz w:val="24"/>
          <w:szCs w:val="24"/>
        </w:rPr>
        <w:t>Даже если подросток хронически болен, есть то, что остается для него посильным трудом, кроме самых редких случаев, по предписанию врача. Подростку важно знать, что он нужен и от него что-то зависит.</w:t>
      </w:r>
    </w:p>
    <w:p w:rsidR="006700F1" w:rsidRPr="00BF28BF" w:rsidRDefault="006700F1" w:rsidP="00E702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02E9" w:rsidRPr="00BF28BF" w:rsidRDefault="00E702E9" w:rsidP="00E702E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F28BF">
        <w:rPr>
          <w:rFonts w:ascii="Times New Roman" w:hAnsi="Times New Roman" w:cs="Times New Roman"/>
          <w:b/>
          <w:i/>
          <w:sz w:val="24"/>
          <w:szCs w:val="24"/>
        </w:rPr>
        <w:t>Желаю удачи!!!!</w:t>
      </w:r>
    </w:p>
    <w:sectPr w:rsidR="00E702E9" w:rsidRPr="00BF28BF" w:rsidSect="00BF28BF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D9B"/>
    <w:multiLevelType w:val="multilevel"/>
    <w:tmpl w:val="07A2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34434"/>
    <w:multiLevelType w:val="multilevel"/>
    <w:tmpl w:val="B026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02E9"/>
    <w:rsid w:val="006700F1"/>
    <w:rsid w:val="00BF28BF"/>
    <w:rsid w:val="00C348C9"/>
    <w:rsid w:val="00E7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F1"/>
  </w:style>
  <w:style w:type="paragraph" w:styleId="2">
    <w:name w:val="heading 2"/>
    <w:basedOn w:val="a"/>
    <w:link w:val="20"/>
    <w:uiPriority w:val="9"/>
    <w:qFormat/>
    <w:rsid w:val="00E702E9"/>
    <w:pPr>
      <w:spacing w:before="375" w:after="225" w:line="360" w:lineRule="atLeast"/>
      <w:outlineLvl w:val="1"/>
    </w:pPr>
    <w:rPr>
      <w:rFonts w:ascii="Trebuchet MS" w:eastAsia="Times New Roman" w:hAnsi="Trebuchet MS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02E9"/>
    <w:rPr>
      <w:rFonts w:ascii="Trebuchet MS" w:eastAsia="Times New Roman" w:hAnsi="Trebuchet MS" w:cs="Times New Roman"/>
      <w:sz w:val="36"/>
      <w:szCs w:val="36"/>
    </w:rPr>
  </w:style>
  <w:style w:type="character" w:styleId="a3">
    <w:name w:val="Strong"/>
    <w:basedOn w:val="a0"/>
    <w:uiPriority w:val="22"/>
    <w:qFormat/>
    <w:rsid w:val="00E702E9"/>
    <w:rPr>
      <w:b/>
      <w:bCs/>
    </w:rPr>
  </w:style>
  <w:style w:type="paragraph" w:styleId="a4">
    <w:name w:val="Normal (Web)"/>
    <w:basedOn w:val="a"/>
    <w:uiPriority w:val="99"/>
    <w:semiHidden/>
    <w:unhideWhenUsed/>
    <w:rsid w:val="00E7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6</cp:revision>
  <cp:lastPrinted>2015-01-16T04:45:00Z</cp:lastPrinted>
  <dcterms:created xsi:type="dcterms:W3CDTF">2014-02-08T06:16:00Z</dcterms:created>
  <dcterms:modified xsi:type="dcterms:W3CDTF">2015-01-16T04:45:00Z</dcterms:modified>
</cp:coreProperties>
</file>