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76B" w:rsidRDefault="00C0776B" w:rsidP="00C0776B">
      <w:pPr>
        <w:rPr>
          <w:rFonts w:ascii="Tahoma" w:hAnsi="Tahoma" w:cs="Tahoma"/>
          <w:color w:val="000000"/>
          <w:sz w:val="23"/>
          <w:szCs w:val="23"/>
        </w:rPr>
      </w:pPr>
    </w:p>
    <w:p w:rsidR="00C0776B" w:rsidRDefault="00C0776B" w:rsidP="00C0776B">
      <w:pPr>
        <w:rPr>
          <w:rFonts w:ascii="Tahoma" w:hAnsi="Tahoma" w:cs="Tahoma"/>
          <w:color w:val="000000"/>
          <w:sz w:val="23"/>
          <w:szCs w:val="23"/>
        </w:rPr>
      </w:pPr>
    </w:p>
    <w:p w:rsidR="00C0776B" w:rsidRDefault="00C0776B" w:rsidP="00C0776B">
      <w:pPr>
        <w:rPr>
          <w:rFonts w:ascii="Tahoma" w:hAnsi="Tahoma" w:cs="Tahoma"/>
          <w:color w:val="000000"/>
          <w:sz w:val="23"/>
          <w:szCs w:val="23"/>
        </w:rPr>
      </w:pPr>
    </w:p>
    <w:p w:rsidR="00C0776B" w:rsidRDefault="00C0776B" w:rsidP="00C0776B">
      <w:pPr>
        <w:rPr>
          <w:rFonts w:ascii="Tahoma" w:hAnsi="Tahoma" w:cs="Tahoma"/>
          <w:color w:val="000000"/>
          <w:sz w:val="23"/>
          <w:szCs w:val="23"/>
        </w:rPr>
      </w:pPr>
    </w:p>
    <w:p w:rsidR="00C0776B" w:rsidRDefault="00C0776B" w:rsidP="00C0776B">
      <w:pPr>
        <w:rPr>
          <w:rFonts w:ascii="Tahoma" w:hAnsi="Tahoma" w:cs="Tahoma"/>
          <w:color w:val="000000"/>
          <w:sz w:val="23"/>
          <w:szCs w:val="23"/>
        </w:rPr>
      </w:pPr>
    </w:p>
    <w:p w:rsidR="00C0776B" w:rsidRPr="00C0776B" w:rsidRDefault="00C0776B" w:rsidP="00C0776B">
      <w:pPr>
        <w:rPr>
          <w:rFonts w:ascii="Tahoma" w:hAnsi="Tahoma" w:cs="Tahoma"/>
          <w:color w:val="000000"/>
          <w:sz w:val="23"/>
          <w:szCs w:val="23"/>
        </w:rPr>
      </w:pPr>
    </w:p>
    <w:p w:rsidR="00C0776B" w:rsidRPr="00C0776B" w:rsidRDefault="00C0776B" w:rsidP="00C0776B">
      <w:pPr>
        <w:jc w:val="center"/>
        <w:rPr>
          <w:rFonts w:ascii="Tahoma" w:hAnsi="Tahoma" w:cs="Tahoma"/>
          <w:color w:val="000000"/>
          <w:sz w:val="48"/>
          <w:szCs w:val="48"/>
        </w:rPr>
      </w:pPr>
      <w:r w:rsidRPr="00C0776B">
        <w:rPr>
          <w:rFonts w:ascii="Tahoma" w:hAnsi="Tahoma" w:cs="Tahoma"/>
          <w:color w:val="000000"/>
          <w:sz w:val="48"/>
          <w:szCs w:val="48"/>
        </w:rPr>
        <w:t>Проектно-исследовательская работа не тему:</w:t>
      </w:r>
    </w:p>
    <w:p w:rsidR="00C0776B" w:rsidRPr="00C0776B" w:rsidRDefault="00C0776B" w:rsidP="00C0776B">
      <w:pPr>
        <w:ind w:hanging="426"/>
        <w:jc w:val="center"/>
        <w:rPr>
          <w:rFonts w:ascii="Tahoma" w:hAnsi="Tahoma" w:cs="Tahoma"/>
          <w:i/>
          <w:color w:val="000000"/>
          <w:sz w:val="72"/>
          <w:szCs w:val="72"/>
        </w:rPr>
      </w:pPr>
      <w:r w:rsidRPr="00C0776B">
        <w:rPr>
          <w:rFonts w:ascii="Tahoma" w:hAnsi="Tahoma" w:cs="Tahoma"/>
          <w:i/>
          <w:color w:val="000000"/>
          <w:sz w:val="72"/>
          <w:szCs w:val="72"/>
        </w:rPr>
        <w:t>«Аквариум и его обитатели»</w:t>
      </w:r>
    </w:p>
    <w:p w:rsidR="00C0776B" w:rsidRPr="00C0776B" w:rsidRDefault="00C0776B" w:rsidP="00C0776B">
      <w:pPr>
        <w:rPr>
          <w:rFonts w:ascii="Tahoma" w:hAnsi="Tahoma" w:cs="Tahoma"/>
          <w:color w:val="000000"/>
          <w:sz w:val="23"/>
          <w:szCs w:val="23"/>
        </w:rPr>
      </w:pPr>
    </w:p>
    <w:p w:rsidR="00C0776B" w:rsidRPr="00C0776B" w:rsidRDefault="00C0776B" w:rsidP="00C0776B">
      <w:pPr>
        <w:jc w:val="right"/>
        <w:rPr>
          <w:rFonts w:ascii="Tahoma" w:hAnsi="Tahoma" w:cs="Tahoma"/>
          <w:color w:val="000000"/>
          <w:sz w:val="52"/>
          <w:szCs w:val="52"/>
        </w:rPr>
      </w:pPr>
      <w:r w:rsidRPr="00C0776B">
        <w:rPr>
          <w:rFonts w:ascii="Tahoma" w:hAnsi="Tahoma" w:cs="Tahoma"/>
          <w:color w:val="000000"/>
          <w:sz w:val="52"/>
          <w:szCs w:val="52"/>
        </w:rPr>
        <w:t xml:space="preserve">выполнил: </w:t>
      </w:r>
      <w:proofErr w:type="spellStart"/>
      <w:r w:rsidRPr="00C0776B">
        <w:rPr>
          <w:rFonts w:ascii="Tahoma" w:hAnsi="Tahoma" w:cs="Tahoma"/>
          <w:color w:val="000000"/>
          <w:sz w:val="52"/>
          <w:szCs w:val="52"/>
        </w:rPr>
        <w:t>Бундов</w:t>
      </w:r>
      <w:proofErr w:type="spellEnd"/>
      <w:r w:rsidRPr="00C0776B">
        <w:rPr>
          <w:rFonts w:ascii="Tahoma" w:hAnsi="Tahoma" w:cs="Tahoma"/>
          <w:color w:val="000000"/>
          <w:sz w:val="52"/>
          <w:szCs w:val="52"/>
        </w:rPr>
        <w:t xml:space="preserve"> Павел,</w:t>
      </w:r>
    </w:p>
    <w:p w:rsidR="00C0776B" w:rsidRPr="00C0776B" w:rsidRDefault="00C0776B" w:rsidP="00C0776B">
      <w:pPr>
        <w:jc w:val="right"/>
        <w:rPr>
          <w:rFonts w:ascii="Tahoma" w:hAnsi="Tahoma" w:cs="Tahoma"/>
          <w:color w:val="000000"/>
          <w:sz w:val="52"/>
          <w:szCs w:val="52"/>
        </w:rPr>
      </w:pPr>
      <w:r w:rsidRPr="00C0776B">
        <w:rPr>
          <w:rFonts w:ascii="Tahoma" w:hAnsi="Tahoma" w:cs="Tahoma"/>
          <w:color w:val="000000"/>
          <w:sz w:val="52"/>
          <w:szCs w:val="52"/>
        </w:rPr>
        <w:t>руководитель: Комарова М.А.</w:t>
      </w:r>
    </w:p>
    <w:p w:rsidR="00C0776B" w:rsidRPr="00C0776B" w:rsidRDefault="00C0776B" w:rsidP="00C0776B">
      <w:pPr>
        <w:jc w:val="right"/>
        <w:rPr>
          <w:rFonts w:ascii="Tahoma" w:hAnsi="Tahoma" w:cs="Tahoma"/>
          <w:color w:val="000000"/>
          <w:sz w:val="52"/>
          <w:szCs w:val="52"/>
        </w:rPr>
      </w:pPr>
      <w:r w:rsidRPr="00C0776B">
        <w:rPr>
          <w:rFonts w:ascii="Tahoma" w:hAnsi="Tahoma" w:cs="Tahoma"/>
          <w:color w:val="000000"/>
          <w:sz w:val="52"/>
          <w:szCs w:val="52"/>
        </w:rPr>
        <w:t>ГБОУ СОШ № 657</w:t>
      </w:r>
    </w:p>
    <w:p w:rsidR="00C0776B" w:rsidRPr="00C0776B" w:rsidRDefault="00C0776B" w:rsidP="00C0776B">
      <w:pPr>
        <w:jc w:val="right"/>
        <w:rPr>
          <w:rFonts w:ascii="Tahoma" w:hAnsi="Tahoma" w:cs="Tahoma"/>
          <w:color w:val="000000"/>
          <w:sz w:val="52"/>
          <w:szCs w:val="52"/>
        </w:rPr>
      </w:pPr>
      <w:r w:rsidRPr="00C0776B">
        <w:rPr>
          <w:rFonts w:ascii="Tahoma" w:hAnsi="Tahoma" w:cs="Tahoma"/>
          <w:color w:val="000000"/>
          <w:sz w:val="52"/>
          <w:szCs w:val="52"/>
        </w:rPr>
        <w:t>г. Москва</w:t>
      </w:r>
    </w:p>
    <w:p w:rsidR="00C0776B" w:rsidRPr="00C0776B" w:rsidRDefault="00C0776B" w:rsidP="00C0776B">
      <w:pPr>
        <w:rPr>
          <w:rFonts w:ascii="Tahoma" w:hAnsi="Tahoma" w:cs="Tahoma"/>
          <w:color w:val="000000"/>
          <w:sz w:val="23"/>
          <w:szCs w:val="23"/>
        </w:rPr>
      </w:pPr>
    </w:p>
    <w:p w:rsidR="00C0776B" w:rsidRPr="00C0776B" w:rsidRDefault="00C0776B" w:rsidP="00C0776B">
      <w:pPr>
        <w:rPr>
          <w:rFonts w:ascii="Tahoma" w:hAnsi="Tahoma" w:cs="Tahoma"/>
          <w:color w:val="000000"/>
          <w:sz w:val="23"/>
          <w:szCs w:val="23"/>
        </w:rPr>
      </w:pPr>
    </w:p>
    <w:p w:rsidR="00C0776B" w:rsidRPr="00C0776B" w:rsidRDefault="00C0776B" w:rsidP="00C0776B">
      <w:pPr>
        <w:rPr>
          <w:rFonts w:ascii="Tahoma" w:hAnsi="Tahoma" w:cs="Tahoma"/>
          <w:color w:val="000000"/>
          <w:sz w:val="23"/>
          <w:szCs w:val="23"/>
        </w:rPr>
      </w:pPr>
    </w:p>
    <w:p w:rsidR="00C0776B" w:rsidRPr="00C0776B" w:rsidRDefault="00C0776B" w:rsidP="00C0776B">
      <w:pPr>
        <w:rPr>
          <w:rFonts w:ascii="Tahoma" w:hAnsi="Tahoma" w:cs="Tahoma"/>
          <w:color w:val="000000"/>
          <w:sz w:val="23"/>
          <w:szCs w:val="23"/>
        </w:rPr>
      </w:pPr>
    </w:p>
    <w:p w:rsidR="00C0776B" w:rsidRPr="00C0776B" w:rsidRDefault="00C0776B" w:rsidP="00C0776B">
      <w:pPr>
        <w:rPr>
          <w:rFonts w:ascii="Tahoma" w:hAnsi="Tahoma" w:cs="Tahoma"/>
          <w:color w:val="000000"/>
          <w:sz w:val="23"/>
          <w:szCs w:val="23"/>
        </w:rPr>
      </w:pPr>
    </w:p>
    <w:p w:rsidR="00C0776B" w:rsidRPr="00C0776B" w:rsidRDefault="00C0776B" w:rsidP="00C0776B">
      <w:pPr>
        <w:rPr>
          <w:rFonts w:ascii="Tahoma" w:hAnsi="Tahoma" w:cs="Tahoma"/>
          <w:color w:val="000000"/>
          <w:sz w:val="23"/>
          <w:szCs w:val="23"/>
        </w:rPr>
      </w:pPr>
    </w:p>
    <w:p w:rsidR="00C0776B" w:rsidRPr="00C0776B" w:rsidRDefault="00C0776B" w:rsidP="00C0776B">
      <w:pPr>
        <w:rPr>
          <w:rFonts w:ascii="Tahoma" w:hAnsi="Tahoma" w:cs="Tahoma"/>
          <w:color w:val="000000"/>
          <w:sz w:val="23"/>
          <w:szCs w:val="23"/>
        </w:rPr>
      </w:pPr>
    </w:p>
    <w:p w:rsidR="00C0776B" w:rsidRPr="00C0776B" w:rsidRDefault="00C0776B" w:rsidP="00C0776B">
      <w:pPr>
        <w:rPr>
          <w:rFonts w:ascii="Tahoma" w:hAnsi="Tahoma" w:cs="Tahoma"/>
          <w:color w:val="000000"/>
          <w:sz w:val="23"/>
          <w:szCs w:val="23"/>
        </w:rPr>
      </w:pPr>
    </w:p>
    <w:p w:rsidR="00C0776B" w:rsidRPr="00C0776B" w:rsidRDefault="00C0776B" w:rsidP="00C0776B">
      <w:pPr>
        <w:rPr>
          <w:rFonts w:ascii="Tahoma" w:hAnsi="Tahoma" w:cs="Tahoma"/>
          <w:color w:val="000000"/>
          <w:sz w:val="23"/>
          <w:szCs w:val="23"/>
        </w:rPr>
      </w:pPr>
    </w:p>
    <w:p w:rsidR="00C0776B" w:rsidRDefault="00C0776B" w:rsidP="00C0776B">
      <w:pPr>
        <w:rPr>
          <w:rFonts w:ascii="Tahoma" w:hAnsi="Tahoma" w:cs="Tahoma"/>
          <w:color w:val="000000"/>
          <w:sz w:val="52"/>
          <w:szCs w:val="52"/>
        </w:rPr>
      </w:pPr>
    </w:p>
    <w:p w:rsidR="00C0776B" w:rsidRDefault="00C0776B" w:rsidP="00C0776B">
      <w:pPr>
        <w:rPr>
          <w:rFonts w:ascii="Tahoma" w:hAnsi="Tahoma" w:cs="Tahoma"/>
          <w:color w:val="000000"/>
          <w:sz w:val="52"/>
          <w:szCs w:val="52"/>
        </w:rPr>
      </w:pPr>
    </w:p>
    <w:p w:rsidR="00C0776B" w:rsidRPr="00C0776B" w:rsidRDefault="00C0776B" w:rsidP="00C0776B">
      <w:pPr>
        <w:rPr>
          <w:rFonts w:ascii="Tahoma" w:hAnsi="Tahoma" w:cs="Tahoma"/>
          <w:color w:val="000000"/>
          <w:sz w:val="23"/>
          <w:szCs w:val="23"/>
        </w:rPr>
      </w:pPr>
      <w:bookmarkStart w:id="0" w:name="_GoBack"/>
      <w:bookmarkEnd w:id="0"/>
      <w:r w:rsidRPr="00C0776B">
        <w:rPr>
          <w:rFonts w:ascii="Tahoma" w:hAnsi="Tahoma" w:cs="Tahoma"/>
          <w:color w:val="000000"/>
          <w:sz w:val="52"/>
          <w:szCs w:val="52"/>
        </w:rPr>
        <w:t>Цель работы:</w:t>
      </w:r>
      <w:r w:rsidRPr="00C0776B">
        <w:rPr>
          <w:rFonts w:ascii="Tahoma" w:hAnsi="Tahoma" w:cs="Tahoma"/>
          <w:color w:val="000000"/>
          <w:sz w:val="23"/>
          <w:szCs w:val="23"/>
        </w:rPr>
        <w:t xml:space="preserve"> </w:t>
      </w: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  <w:r w:rsidRPr="00C0776B">
        <w:rPr>
          <w:rFonts w:ascii="Tahoma" w:hAnsi="Tahoma" w:cs="Tahoma"/>
          <w:i/>
          <w:color w:val="000000"/>
          <w:sz w:val="40"/>
          <w:szCs w:val="40"/>
        </w:rPr>
        <w:t xml:space="preserve">-Исследовать интересные факты из жизни обитателей аквариума. </w:t>
      </w:r>
    </w:p>
    <w:p w:rsidR="00C0776B" w:rsidRPr="00C0776B" w:rsidRDefault="00C0776B" w:rsidP="00C0776B">
      <w:pPr>
        <w:rPr>
          <w:rFonts w:ascii="Tahoma" w:hAnsi="Tahoma" w:cs="Tahoma"/>
          <w:color w:val="000000"/>
          <w:sz w:val="52"/>
          <w:szCs w:val="52"/>
        </w:rPr>
      </w:pPr>
      <w:r w:rsidRPr="00C0776B">
        <w:rPr>
          <w:rFonts w:ascii="Tahoma" w:hAnsi="Tahoma" w:cs="Tahoma"/>
          <w:color w:val="000000"/>
          <w:sz w:val="52"/>
          <w:szCs w:val="52"/>
        </w:rPr>
        <w:t>Планирование исследования:</w:t>
      </w: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  <w:r w:rsidRPr="00C0776B">
        <w:rPr>
          <w:rFonts w:ascii="Tahoma" w:hAnsi="Tahoma" w:cs="Tahoma"/>
          <w:i/>
          <w:color w:val="000000"/>
          <w:sz w:val="40"/>
          <w:szCs w:val="40"/>
        </w:rPr>
        <w:t>- Ознакомиться с историей появления аквариумных рыбок.</w:t>
      </w: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  <w:r w:rsidRPr="00C0776B">
        <w:rPr>
          <w:rFonts w:ascii="Tahoma" w:hAnsi="Tahoma" w:cs="Tahoma"/>
          <w:i/>
          <w:color w:val="000000"/>
          <w:sz w:val="40"/>
          <w:szCs w:val="40"/>
        </w:rPr>
        <w:t xml:space="preserve"> - Изучить разнообразие необычных рыб. </w:t>
      </w: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  <w:r w:rsidRPr="00C0776B">
        <w:rPr>
          <w:rFonts w:ascii="Tahoma" w:hAnsi="Tahoma" w:cs="Tahoma"/>
          <w:i/>
          <w:color w:val="000000"/>
          <w:sz w:val="40"/>
          <w:szCs w:val="40"/>
        </w:rPr>
        <w:t xml:space="preserve">- Найти и исследовать интересные факты из жизни аквариумных рыбок. </w:t>
      </w: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  <w:r w:rsidRPr="00C0776B">
        <w:rPr>
          <w:rFonts w:ascii="Tahoma" w:hAnsi="Tahoma" w:cs="Tahoma"/>
          <w:i/>
          <w:color w:val="000000"/>
          <w:sz w:val="40"/>
          <w:szCs w:val="40"/>
        </w:rPr>
        <w:t>- Сделать выводы</w:t>
      </w: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42424"/>
          <w:sz w:val="36"/>
          <w:szCs w:val="36"/>
          <w:lang w:eastAsia="ru-RU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42424"/>
          <w:sz w:val="36"/>
          <w:szCs w:val="36"/>
          <w:lang w:eastAsia="ru-RU"/>
        </w:rPr>
      </w:pPr>
      <w:r w:rsidRPr="00C0776B">
        <w:rPr>
          <w:rFonts w:ascii="Arial" w:eastAsia="Times New Roman" w:hAnsi="Arial" w:cs="Arial"/>
          <w:b/>
          <w:bCs/>
          <w:color w:val="242424"/>
          <w:sz w:val="36"/>
          <w:szCs w:val="36"/>
          <w:lang w:eastAsia="ru-RU"/>
        </w:rPr>
        <w:t>ИСТОРИЯ АКВАРИУМА</w:t>
      </w: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Cs/>
          <w:color w:val="242424"/>
          <w:sz w:val="36"/>
          <w:szCs w:val="36"/>
          <w:lang w:eastAsia="ru-RU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42424"/>
          <w:sz w:val="36"/>
          <w:szCs w:val="36"/>
          <w:lang w:eastAsia="ru-RU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42424"/>
          <w:sz w:val="36"/>
          <w:szCs w:val="36"/>
          <w:lang w:eastAsia="ru-RU"/>
        </w:rPr>
      </w:pPr>
      <w:r w:rsidRPr="00C0776B">
        <w:rPr>
          <w:noProof/>
          <w:lang w:eastAsia="ru-RU"/>
        </w:rPr>
        <w:drawing>
          <wp:inline distT="0" distB="0" distL="0" distR="0" wp14:anchorId="0BFF4564" wp14:editId="5B15B843">
            <wp:extent cx="5940425" cy="2977638"/>
            <wp:effectExtent l="133350" t="114300" r="155575" b="165735"/>
            <wp:docPr id="22" name="Рисунок 22" descr="Аквариум 1982 - Акустика. История Аквариума. Том I &quot; Русский шанс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квариум 1982 - Акустика. История Аквариума. Том I &quot; Русский шансо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76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76B" w:rsidRPr="00C0776B" w:rsidRDefault="00C0776B" w:rsidP="00C0776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0776B" w:rsidRPr="00C0776B" w:rsidRDefault="00C0776B" w:rsidP="00C0776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0776B" w:rsidRPr="00C0776B" w:rsidRDefault="00C0776B" w:rsidP="00C07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76B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  <w:t>АКВАРИУМ</w:t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(лат</w:t>
      </w:r>
      <w:proofErr w:type="gram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</w:t>
      </w:r>
      <w:proofErr w:type="gram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quarium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, от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аqua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— вода), сосуд для содержания и разведения водных животных и растений, а также учреждение, где содержатся представители морской и пресноводной фауны и флоры с целью их изучения и демонстрации. Первый публичный аквариум был открыт в 1853 в Лондоне. Наиболее известные аквариумы в Неаполе и Монако; крупные аквариумы созданы в США и Японии. Большие морские аквариумы чаще называются океанариумами.</w:t>
      </w: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C0776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lastRenderedPageBreak/>
        <w:t>ДРЕВНИЕ ПРЕДШЕСТВЕННИКИ АКВАРИУМА</w:t>
      </w:r>
    </w:p>
    <w:p w:rsidR="00C0776B" w:rsidRPr="00C0776B" w:rsidRDefault="00C0776B" w:rsidP="00C0776B">
      <w:pPr>
        <w:spacing w:after="0" w:line="240" w:lineRule="auto"/>
        <w:jc w:val="both"/>
        <w:rPr>
          <w:noProof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   Первыми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аквариумистами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были китайцы. Около четырех тысяч лет они содержат и разводят различных рыб (сначала в искусственных водоемах, впоследствии в сосудах), почти две тысячи лет продолжается селекция знаменитых золотых рыбок. Массовое увлечение разведением золотых рыбок относится ко времени правления династии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Сун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(10-13 век). Около двух с половиной тысяч лет назад в другом азиатском государстве — в Японии начали разводить карпов и выводить декоративные породы этих рыб — кои, а золотая рыбка в стране Восходящего солнца приобрела замечательную перистую форму.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noProof/>
          <w:lang w:eastAsia="ru-RU"/>
        </w:rPr>
        <w:drawing>
          <wp:inline distT="0" distB="0" distL="0" distR="0" wp14:anchorId="6B4ABF40" wp14:editId="2D97DD15">
            <wp:extent cx="1571625" cy="1819156"/>
            <wp:effectExtent l="0" t="0" r="0" b="0"/>
            <wp:docPr id="23" name="Рисунок 23" descr="История создания и возникновения аквариу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тория создания и возникновения аквариу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1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76B">
        <w:rPr>
          <w:noProof/>
          <w:lang w:eastAsia="ru-RU"/>
        </w:rPr>
        <w:drawing>
          <wp:inline distT="0" distB="0" distL="0" distR="0" wp14:anchorId="36093896" wp14:editId="1ACC90AF">
            <wp:extent cx="952500" cy="1981200"/>
            <wp:effectExtent l="0" t="0" r="0" b="0"/>
            <wp:docPr id="24" name="Рисунок 24" descr="История аквариума / Аквариум и все о нем / Титикака.ру - вся аквариумистика Ру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стория аквариума / Аквариум и все о нем / Титикака.ру - вся аквариумистика Рунет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77" cy="198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76B">
        <w:rPr>
          <w:noProof/>
          <w:lang w:eastAsia="ru-RU"/>
        </w:rPr>
        <w:drawing>
          <wp:inline distT="0" distB="0" distL="0" distR="0" wp14:anchorId="34D75A46" wp14:editId="44AEFAF5">
            <wp:extent cx="1932722" cy="1760091"/>
            <wp:effectExtent l="0" t="0" r="0" b="0"/>
            <wp:docPr id="25" name="Рисунок 25" descr="Aquamaniac.ru * Просмотр темы - Николай Фёдорович Золотниц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quamaniac.ru * Просмотр темы - Николай Фёдорович Золотницки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22" cy="176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76B">
        <w:rPr>
          <w:noProof/>
          <w:lang w:eastAsia="ru-RU"/>
        </w:rPr>
        <w:t xml:space="preserve"> </w:t>
      </w:r>
      <w:r w:rsidRPr="00C0776B">
        <w:rPr>
          <w:noProof/>
          <w:lang w:eastAsia="ru-RU"/>
        </w:rPr>
        <w:drawing>
          <wp:inline distT="0" distB="0" distL="0" distR="0" wp14:anchorId="07DE6671" wp14:editId="7A0CC3EE">
            <wp:extent cx="1238250" cy="1670600"/>
            <wp:effectExtent l="0" t="0" r="0" b="6350"/>
            <wp:docPr id="26" name="Рисунок 26" descr="История аквариумистики- Краткий обзор Блог заядлого аквариум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стория аквариумистики- Краткий обзор Блог заядлого аквариум…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             Но и в других древних государствах, прежде всего в Египте, в специальных бассейнах содержали рыб и водяные растения, в частности лотос. Такими бассейнами славились сады египетских фараонов и вельмож. Царь Ассирии Навуходоносор в 6 веке до н. э. украсил прудами и бассейнами одно из семи чудес света — легендарные висячие сады Семирамиды.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             В Древнем Риме пруды с проточной водой (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писцины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) и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акварии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(садки и сосуды для рыб) были непременной принадлежностью домов зажиточных римских граждан. В этих первых аквариумах на обозрение выставлялись не только рыбы, но и беспозвоночные животные, например каракатицы. Вода в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писцинах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часто менялась, а от солнца они были защищены специальными навесами.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             На американском континенте созерцанием рыб увлекался правитель ацтеков Монтесума (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ок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1390-1469). Он держал в своем дворце несколько своеобразных аквариумов, называвшихся «дьявольскими сосудами». В Европу увлечение живыми рыбками пришло из Китая вместе с фарфором в 16-17 веках. К концу 18 века в Европе уже были распространены вазы и садовые бассейны с золотыми рыбками и водными растениями.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              Становление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аквариумистики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 ее современном понимании произошло в Европе и в США в середине 19 века. Первый аквариум в современном виде имел объем около 100 л и был создан в 1841 году английским ученым Х.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Вардом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. В этом аквариуме содержались холодноводные рыбы и растения. В 1848 году другой англичанин — Е. Ланкастер развел в аквариуме первых рыб —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трехиглых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колюшек. В 1849 году была открыта первая в мире экспозиция аквариумов и террариумов в Лондонском зоопарке.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6C57B38" wp14:editId="7114F3A0">
            <wp:simplePos x="0" y="0"/>
            <wp:positionH relativeFrom="column">
              <wp:posOffset>-99060</wp:posOffset>
            </wp:positionH>
            <wp:positionV relativeFrom="paragraph">
              <wp:posOffset>1842135</wp:posOffset>
            </wp:positionV>
            <wp:extent cx="1714500" cy="2286000"/>
            <wp:effectExtent l="0" t="0" r="0" b="0"/>
            <wp:wrapTight wrapText="bothSides">
              <wp:wrapPolygon edited="0">
                <wp:start x="960" y="0"/>
                <wp:lineTo x="0" y="360"/>
                <wp:lineTo x="0" y="21240"/>
                <wp:lineTo x="960" y="21420"/>
                <wp:lineTo x="20400" y="21420"/>
                <wp:lineTo x="21360" y="21240"/>
                <wp:lineTo x="21360" y="360"/>
                <wp:lineTo x="20400" y="0"/>
                <wp:lineTo x="960" y="0"/>
              </wp:wrapPolygon>
            </wp:wrapTight>
            <wp:docPr id="27" name="Рисунок 27" descr="Эмиль Адольф фон Бер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миль Адольф фон Берин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В 1853 году немецкий естествоиспытатель Эмиль Адольф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Россмесслер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ввел термин «аквариум». В 1854 году в Великобритании выходит в свет первая книга по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аквариумистике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«Аквариум, или открытые чудеса глубин», написанная профессором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Эдинбургского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университета П.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Госсе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. В 1856 и 1857 годах в Германии выходят две книги немецкого ученого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Россмесслера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— «Море в стекле» и «Пресноводный аквариум».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Вслед за Лондоном открываются публичные аквариумы в других европейских городах — в Вене (1860), в Париже (1861), в Берлине (1869). В 1865 году открылись первые публичные аквариумы в США — в Нью-Йорке и в Бостоне. В 1869 году французский натуралист Пьер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Карбонье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ввел в </w:t>
      </w:r>
      <w:proofErr w:type="gram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любительскую</w:t>
      </w:r>
      <w:proofErr w:type="gram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аквариумистику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первых экзотических рыб — макроподов, привезенных на военном корабле «Императрица» из Китая. В 1874 году он же ввел в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аквариумистику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второй тропический вид — петушков. В 1904 году открылся публичный аквариум в Московском зоопарке.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Переступив рубеж 20 века,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аквариумистика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начала все более и более стремительно расти и развиваться. К концу тысячелетия она представляла собой целый пласт человеческой культуры, пронизывающий множество смежных областей творчества людей всего земного шара. Общества и клубы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аквариумистов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всех стран объединены в международный союз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Aqua-Terra-International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со штаб-квартирой в Гааге (Нидерланды).</w:t>
      </w: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C0776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lastRenderedPageBreak/>
        <w:t>АКВАРИУМИСТИКА В РОССИИ</w:t>
      </w:r>
    </w:p>
    <w:p w:rsidR="00C0776B" w:rsidRPr="00C0776B" w:rsidRDefault="00C0776B" w:rsidP="00C07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76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BD32AA0" wp14:editId="7F170C5F">
            <wp:simplePos x="0" y="0"/>
            <wp:positionH relativeFrom="column">
              <wp:posOffset>158115</wp:posOffset>
            </wp:positionH>
            <wp:positionV relativeFrom="paragraph">
              <wp:posOffset>684530</wp:posOffset>
            </wp:positionV>
            <wp:extent cx="1609725" cy="1945005"/>
            <wp:effectExtent l="171450" t="171450" r="371475" b="360045"/>
            <wp:wrapSquare wrapText="bothSides"/>
            <wp:docPr id="28" name="Рисунок 28" descr="Протопоп Аввакум - мученик за обр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опоп Аввакум - мученик за обря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4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Первые аквариумные рыбы попали в Россию еще во второй половине 17 века. Тогда в Москве «аптекарском саду» царя Алексея Михайловича появилась первая ваза с золотыми рыбками, преподнесенная ему как драгоценный дар англичанами. Во второй половине 19 века начался расцвет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аквариумистики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 Европе, США, а одновременно с ними и в России. В 1863 году в Москве, в рамках Первой акклиматизационной выставки прошла первая выставка аквариумов с отечественными пресноводными рыбами. На этой выставке побывало около 20 тысяч посетителей.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В 1867 году в Санкт-Петербурге выходит в свет первая отечественная и одна из первых в мире специализированных книг по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аквариумистике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— «Чудеса вод в комнате. Комнатный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акварий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его обитатели» П. А. Ольхина. В 1878 году в Московском зоопарке состоялась Вторая акклиматизационная выставка. На ней было представлено около 30 видов рыб, в том числе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гурами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золотые рыбки, а также ряд водных беспозвоночных. С 1887 по 1898 год в Москве прошло еще 8 выставок, где были представлены как пресноводные, так и морские, как тропические, так и отечественные аквариумные рыбы и несколько десятков видов растений. В 1899 году еще одну выставку провел только что созданный кружок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аквариумистов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любителей комнатных растений.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Когда в 1896 году было построено новое здание Севастопольской морской биостанции, в его цокольном этаже открылся первый в стране публичный морской аквариум. В 1899 году в Москве создан кружок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аквариумистов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любителей комнатных растений, в 1905 году преобразованный в Московское общество любителей аквариума и комнатных растений.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В 1902 году начало выходить первое отечественное периодическое издание по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аквариумистике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— «Журнал общества любителей комнатных растений и аквариумов» (Санкт-Петербург). В 1908 году Московское общество любителей аквариума и комнатных растений начало выпускать журнал — «Аквариум и комнатные растения». В 1911 году в Киеве выходит первый номер «Вестника любителя аквариума и террариума». Павильон «Аквариум» с постоянно действующей выставкой рыб и растений был открыт в </w:t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Московском зоопарке в 1904 году. В 1911 году в Москве открылся первый в России магазин «Аквариумное рыбоводство» В. Я. Стулова. Предреволюционный период в России, переживавший экономический подъем, стал временем расцвета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аквариумистики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Новая власть, две мировые войны, катаклизмы первой половины 20 века не могли не снизить интереса к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аквариумистике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темпов ее развития, хотя именно в 1930-е годы в СССР открылся ряд государственных зоомагазинов, а в крупных зоопарках появились павильоны «Аквариум». В послевоенные годы наметилось оживление интереса к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аквариумистике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, но в то же время выявился разрыв в уровне развития </w:t>
      </w:r>
      <w:proofErr w:type="gram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советской</w:t>
      </w:r>
      <w:proofErr w:type="gram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западной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аквариумистики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Новый всплеск интереса к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аквариумистике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произоше</w:t>
      </w:r>
      <w:proofErr w:type="gram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 в СССР</w:t>
      </w:r>
      <w:proofErr w:type="gram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 1980-е годы. Активно действовал Московский городской клуб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аквариумистов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террариумистов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им. Н. Ф.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Золотницкого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, где сформировались секции, специализирующихся на разных аквариумных рыбах. Часто проводились выставки, как с общей аквариумной тематикой, так и специализированные. Все большее число новых видов рыб и растений привозилось в СССР, возникали новые периодические издания, посвященные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аквариумистике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. Появились профессиональные аквариумные рыборазводни, фирмы, постоянно действующие выставки, кооперативные магазины. В 1987 году образовано Всесоюзное объединение клубов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аквариумистов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террариумистов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Падение уровня жизни в начале 1990-х годов нанесло </w:t>
      </w:r>
      <w:proofErr w:type="spellStart"/>
      <w:proofErr w:type="gram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нанесло</w:t>
      </w:r>
      <w:proofErr w:type="spellEnd"/>
      <w:proofErr w:type="gram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значительный урон отечественной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аквариумистике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: исчезла часть видов животных и растений, завезенных когда-то в Россию, практически перестали работать клубы, заметно снизилось и число самих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аквариумистов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. Вместе с тем, расширились возможности международных контактов и по мере стабилизации экономического положения в России возможен новый рывок развития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аквариумистики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C0776B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24286F5" wp14:editId="3D4034F4">
            <wp:simplePos x="0" y="0"/>
            <wp:positionH relativeFrom="column">
              <wp:posOffset>243840</wp:posOffset>
            </wp:positionH>
            <wp:positionV relativeFrom="paragraph">
              <wp:posOffset>365760</wp:posOffset>
            </wp:positionV>
            <wp:extent cx="1143000" cy="1438275"/>
            <wp:effectExtent l="171450" t="171450" r="361950" b="371475"/>
            <wp:wrapSquare wrapText="bothSides"/>
            <wp:docPr id="29" name="Рисунок 29" descr="https://upload.wikimedia.org/wikipedia/commons/thumb/b/b9/Gamburger_DA.jpg/120px-Gamburger_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b/b9/Gamburger_DA.jpg/120px-Gamburger_D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76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ОТЕЧЕСТВЕННЫЕ АКВАРИУМИСТЫ</w:t>
      </w:r>
    </w:p>
    <w:p w:rsidR="00C0776B" w:rsidRPr="00C0776B" w:rsidRDefault="00C0776B" w:rsidP="00C0776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А. И. Гамбургер — один из пионеров отечественного аквариумного растениеводства и рыбоводства — был инициатором изготовления в России каркасных аквариумов по немецким образцам. Он первым привез в Москву и представил в 1872 году в отделе садоводства на Политехнической выставке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мадагаскарский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апоногетон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увирандру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Он же привез в Россию из Франции первых макроподов.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К. К. Гиппиус — почетный член Московского общества любителей аквариумов и комнатных растений, редактор издаваемого с 1908 года журнала «Аквариум и комнатные растения». Он одним из первых ввел в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аквариумистику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стал разводить отечественных рыб. Как награда в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аквариумистике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существовал приз имени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Гиппиуса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. 12 сентября 1910 года Гиппиус открыл в своем доме в Теплом переулке в Москве одну из первых в Европе частных постоянно действующих аквариумных выставок. На выставке размещалось 114 аквариумов и бассейнов, объем самых больших из которых достигал трех с половиной тонн. В аквариумах содержалось около 100 (а позднее 150) видов отечественных и тропических пресноводных рыб.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Гиппиусу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принадлежал и самый известный отечественный зоомагазин того времени, располагавшийся в Москве на Мясницкой улице.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В. М. Десницкий — московский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конца 19 — начала 20 века — привез из-за границы и ввел в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аквариумистику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множество экзотических рыб.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П. Г. Емельяненко — киевский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конца 19 — начала 20 века, один из создателей Киевского общества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аквариумистов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, открывшегося в 1906 году. Емельяненко был одним из первых отечественных любителей морских аквариумов, автором ряда брошюр по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аквариумистике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в том числе «Болезни рыб и способы их лечения» (1907 год) и «Живородящие рыбки, их содержание и разведение» (1908 год).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Н. Ю.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Зограф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— российский ученый и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конца 19 — начала 20 века — возглавлял Отдел ихтиологии Русского общества акклиматизации животных и растений, активно содействовал развитию российской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аквариумистики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проведению первых в стране аквариумных выставок.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      </w:t>
      </w:r>
    </w:p>
    <w:p w:rsidR="00C0776B" w:rsidRPr="00C0776B" w:rsidRDefault="00C0776B" w:rsidP="00C0776B">
      <w:pPr>
        <w:spacing w:after="0" w:line="240" w:lineRule="auto"/>
        <w:rPr>
          <w:noProof/>
          <w:lang w:eastAsia="ru-RU"/>
        </w:rPr>
      </w:pPr>
      <w:r w:rsidRPr="00C0776B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33C4736" wp14:editId="1A84C2E7">
            <wp:simplePos x="0" y="0"/>
            <wp:positionH relativeFrom="column">
              <wp:posOffset>4663440</wp:posOffset>
            </wp:positionH>
            <wp:positionV relativeFrom="paragraph">
              <wp:posOffset>6743700</wp:posOffset>
            </wp:positionV>
            <wp:extent cx="1095375" cy="1609090"/>
            <wp:effectExtent l="171450" t="171450" r="371475" b="353060"/>
            <wp:wrapSquare wrapText="bothSides"/>
            <wp:docPr id="30" name="Рисунок 30" descr="http://www.aquafanat.com.ua/uploads/pages/thumb/pages-qJHvxbmUjf-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quafanat.com.ua/uploads/pages/thumb/pages-qJHvxbmUjf-3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0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76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235DB0D" wp14:editId="17217856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428750" cy="1714500"/>
            <wp:effectExtent l="171450" t="171450" r="361950" b="361950"/>
            <wp:wrapSquare wrapText="bothSides"/>
            <wp:docPr id="31" name="Рисунок 31" descr="Zolotnickiy N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lotnickiy N 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Н. Ф.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Золотницкий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(1851-1920) — наиболее крупный отечественный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конца 19 — начала 20 века. Самый знаменитый его печатный труд — книга «Аквариум любителя». Эта монография вышла в 1885 году и четыре раза дополнялась и переиздавалась. Кроме того, книга была переведена на несколько иностранных языков. В 1993 году последнее русское издание этой книги вновь вышло в свет благодаря усилиям издательства «Терра». Книга получила всемирную известность, и ее автор был удостоен нескольких высших отечественных и зарубежных наград, в том числе Золотой медали Императорского русского общества акклиматизации и Большой почетной медали парижского общества акклиматизации. В 1910 году вышел второй том этой книги под названием «Новые аквариумные рыбы и растения».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      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Золотницкий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поддерживал связь со многими зарубежными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аквариумистами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, прежде всего с французскими и германскими коллегами. Благодаря его усилиям Россия в те времена была одной из ведущих «аквариумных» держав. При его активном участии в 1899 году в Москве был создан кружок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аквариумистов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любителей комнатных растений, в 1905 году преобразованный в Московское общество любителей аквариума и комнатных растений. Председателем кружка, а позже общества долгое время был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Золотницкий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. Еще при жизни был учрежден приз его имени, присуждавшийся за выдающиеся заслуги в области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аквариумистики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. Именем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Золотницкого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был назван Московский городской клуб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аквариумистов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террариумистов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образовавшийся в 1964 году.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М. Н. Ильин — один из крупнейших отечественных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аквариумистов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середины 20 века. По его инициативе в 1964 году был создан Московский городской клуб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аквариумистов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террариумистов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, бессменным председателем которого Ильин оставался до самой смерти. Им написана одна из лучших отечественных книг по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аквариумистике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— «Аквариумное рыбоводство» (1965).</w:t>
      </w:r>
      <w:r w:rsidRPr="00C0776B">
        <w:rPr>
          <w:noProof/>
          <w:lang w:eastAsia="ru-RU"/>
        </w:rPr>
        <w:t xml:space="preserve">      </w:t>
      </w:r>
    </w:p>
    <w:p w:rsidR="00C0776B" w:rsidRPr="00C0776B" w:rsidRDefault="00C0776B" w:rsidP="00C0776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C0776B" w:rsidRPr="00C0776B" w:rsidRDefault="00C0776B" w:rsidP="00C0776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0776B" w:rsidRPr="00C0776B" w:rsidRDefault="00C0776B" w:rsidP="00C0776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   </w:t>
      </w:r>
    </w:p>
    <w:p w:rsidR="00C0776B" w:rsidRPr="00C0776B" w:rsidRDefault="00C0776B" w:rsidP="00C07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  В. С. Мельников — московский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конца 19 — начала 20 века — первым развел ряд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цихловых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лабиринтовых рыб. В его память был учрежден конкурс на лучших бойцовых рыбок (петушков).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М. С. Мещерский — московский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конца 19 — начала 20 века</w:t>
      </w:r>
      <w:proofErr w:type="gram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—. </w:t>
      </w:r>
      <w:proofErr w:type="gram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первым стал разводить целый ряд аквариумных рыб, в том числе испанского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ципринодона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несколько сомовых рыб.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А. В. Молчанов — один из самых известных московских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аквариумистов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рыборазводчиков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середины 20 века. </w:t>
      </w:r>
      <w:proofErr w:type="gram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Молчанов был первым отечественным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аквариумистом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разводившем рыб в промышленном масштабе.</w:t>
      </w:r>
      <w:proofErr w:type="gram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Возглавляемый им рыбопитомник ежегодно отправлял в зоомагазины более 50 тыс. экземпляров экзотических рыб.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А. А. Набатов — петербургский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конца 19 — начала 20 века, председатель Санкт-Петербургского общества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аквариумистов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Его перу принадлежат две замечательные книги: «Морской аквариум в комнате, его устройство и уход за ним» (1908 год) и «Комнатный пресноводный аквариум» (1914 год).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П. А. Ольхин — автор первой отечественной и одной из первых в мире специализированных книг по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аквариумистике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«Чудеса вод в комнате. </w:t>
      </w:r>
      <w:proofErr w:type="gram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Комнатный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акварий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его обитатели», вышедшей в свет в Санкт-Петербурге в 1867 году.</w:t>
      </w:r>
      <w:proofErr w:type="gramEnd"/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А. А.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Шелюжко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— киевский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конца 19 — начала 20 века. В 1910 году создал первую отечественную аквариумную рыборазводню, состоявшую из 256 бассейнов и существенно превосходящую по размерам все европейские рыборазводни того времени. А. А.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Шелюжко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развел целый ряд новых видов аквариумных рыб, в том числе несколько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цихлид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сомиков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C0776B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lastRenderedPageBreak/>
        <w:t>КРУПНЕЙШИЕ АКВАРИУМЫ МИРА</w:t>
      </w:r>
    </w:p>
    <w:p w:rsidR="00C0776B" w:rsidRPr="00C0776B" w:rsidRDefault="00C0776B" w:rsidP="00C0776B">
      <w:pPr>
        <w:shd w:val="clear" w:color="auto" w:fill="FFFFFF"/>
        <w:spacing w:before="100" w:beforeAutospacing="1" w:after="100" w:afterAutospacing="1" w:line="240" w:lineRule="auto"/>
        <w:ind w:hanging="426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C0776B">
        <w:rPr>
          <w:noProof/>
          <w:lang w:eastAsia="ru-RU"/>
        </w:rPr>
        <w:drawing>
          <wp:inline distT="0" distB="0" distL="0" distR="0" wp14:anchorId="7A124365" wp14:editId="29B076D3">
            <wp:extent cx="5048250" cy="2388762"/>
            <wp:effectExtent l="19050" t="0" r="19050" b="755015"/>
            <wp:docPr id="32" name="Рисунок 32" descr="Фрегат-Аэро / Нетронутый мир, 10 дней/9ноч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регат-Аэро / Нетронутый мир, 10 дней/9ноче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40" cy="23896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0776B" w:rsidRPr="00C0776B" w:rsidRDefault="00C0776B" w:rsidP="00C0776B">
      <w:pPr>
        <w:ind w:left="54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1CB3D50" wp14:editId="1CFC1CE7">
            <wp:simplePos x="0" y="0"/>
            <wp:positionH relativeFrom="column">
              <wp:posOffset>3999230</wp:posOffset>
            </wp:positionH>
            <wp:positionV relativeFrom="paragraph">
              <wp:posOffset>2852420</wp:posOffset>
            </wp:positionV>
            <wp:extent cx="1807210" cy="1200150"/>
            <wp:effectExtent l="19050" t="0" r="21590" b="400050"/>
            <wp:wrapSquare wrapText="bothSides"/>
            <wp:docPr id="33" name="Рисунок 33" descr="Лучшие аквариумы мира - Domik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чшие аквариумы мира - Domik.n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200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Сиднейский аквариум, расположенный в гавани Дарлинг,  содержит множество морских тропических рыб и других животных.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      </w:t>
      </w:r>
      <w:r w:rsidRPr="00C0776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EED80B2" wp14:editId="486ED7AC">
            <wp:simplePos x="0" y="0"/>
            <wp:positionH relativeFrom="column">
              <wp:posOffset>348615</wp:posOffset>
            </wp:positionH>
            <wp:positionV relativeFrom="paragraph">
              <wp:posOffset>709295</wp:posOffset>
            </wp:positionV>
            <wp:extent cx="2265045" cy="1676400"/>
            <wp:effectExtent l="19050" t="0" r="20955" b="552450"/>
            <wp:wrapSquare wrapText="bothSides"/>
            <wp:docPr id="34" name="Рисунок 34" descr="Стиль жизни / Самые большие аквариумы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иль жизни / Самые большие аквариумы мир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67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 в Генуе (Италия) представляет бесконечное разнообразие костных рыб, а также акул, дельфинов и других морских животных. Бассейны расположены таким образом, что позволяют наблюдать морской мир сверху и сбоку через стекло.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В заливе Трали на юго-западном побережье Ирландии расположен аквариум «Морской мир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Фенита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 (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Fenit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Sea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World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), где обитают сотни видов рыб и беспозвоночных.</w:t>
      </w:r>
      <w:r w:rsidRPr="00C0776B">
        <w:rPr>
          <w:noProof/>
          <w:lang w:eastAsia="ru-RU"/>
        </w:rPr>
        <w:t xml:space="preserve"> 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Крупнейший Тихоокеанский </w:t>
      </w:r>
      <w:r w:rsidRPr="00C0776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F54C55D" wp14:editId="52245F7E">
            <wp:simplePos x="0" y="0"/>
            <wp:positionH relativeFrom="column">
              <wp:posOffset>-3810</wp:posOffset>
            </wp:positionH>
            <wp:positionV relativeFrom="paragraph">
              <wp:posOffset>4233545</wp:posOffset>
            </wp:positionV>
            <wp:extent cx="2172970" cy="1447800"/>
            <wp:effectExtent l="19050" t="0" r="17780" b="476250"/>
            <wp:wrapSquare wrapText="bothSides"/>
            <wp:docPr id="35" name="Рисунок 35" descr="Подводный мир арктической Канады и Амазонии. Фото ЗооВестник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водный мир арктической Канады и Амазонии. Фото ЗооВестник.ру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447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национальный аквариум Канады в Ванкувере — самоокупаемая некоммерческая ассоциация, </w:t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осуществляющая демонстрацию рыб и других водных животных, исследования, а также популяризаторскую и образовательную деятельность.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Беспозвоночных животных и рыб, а также большое разнообразие морских растений, обитающих в водах, омывающих Новую Зеландию, демонстрирует PML-аквариум (Новая Зеландия).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Свинорылы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морские коньки, осьминоги, креветки, морские звезды, крабы — вот лишь некоторые из многочисленных обитателей этого аквариума.</w:t>
      </w:r>
      <w:r w:rsidRPr="00C0776B">
        <w:rPr>
          <w:noProof/>
          <w:lang w:eastAsia="ru-RU"/>
        </w:rPr>
        <w:t xml:space="preserve">                 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  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Большой аквариум Барьерного рифа — самый большой в мире аквариум, воссоздающий удивительные биотопы </w:t>
      </w:r>
      <w:r w:rsidRPr="00C0776B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8705564" wp14:editId="6888B764">
            <wp:simplePos x="0" y="0"/>
            <wp:positionH relativeFrom="column">
              <wp:posOffset>4234815</wp:posOffset>
            </wp:positionH>
            <wp:positionV relativeFrom="paragraph">
              <wp:posOffset>2366010</wp:posOffset>
            </wp:positionV>
            <wp:extent cx="1816100" cy="1362075"/>
            <wp:effectExtent l="19050" t="0" r="12700" b="466725"/>
            <wp:wrapSquare wrapText="bothSides"/>
            <wp:docPr id="36" name="Рисунок 36" descr="Южная Америка и Австра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Южная Америка и Австрал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коралловых рифов. Аквариум широко известен за счет уникальной комбинации своих чрезвычайно интересных образовательных и научных программ. Наиболее важная цель аквариума — пропаганда концепции Морского парка, созданного для охраны этого уникального уголка природы.</w:t>
      </w:r>
      <w:r w:rsidRPr="00C0776B">
        <w:rPr>
          <w:noProof/>
          <w:lang w:eastAsia="ru-RU"/>
        </w:rPr>
        <w:t xml:space="preserve"> 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FF05DE7" wp14:editId="234F5A4F">
            <wp:simplePos x="0" y="0"/>
            <wp:positionH relativeFrom="column">
              <wp:posOffset>643890</wp:posOffset>
            </wp:positionH>
            <wp:positionV relativeFrom="paragraph">
              <wp:posOffset>4356735</wp:posOffset>
            </wp:positionV>
            <wp:extent cx="1713230" cy="1181100"/>
            <wp:effectExtent l="19050" t="0" r="20320" b="400050"/>
            <wp:wrapSquare wrapText="bothSides"/>
            <wp:docPr id="37" name="Рисунок 37" descr="Самый крупный аквариум в Европе, Blue Planet За рубежом Политическая Укра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мый крупный аквариум в Европе, Blue Planet За рубежом Политическая Украин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81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 Аквариум штата Теннесси, расположенный в городе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Чаттануга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— самый большой в мире пресноводный аквариум. Помимо посещения самого аквариума, посетители проходят через захватывающий 18-метровый каньон, а затем лес, где можно увидеть более 7 тысяч животных, которые плавают, летают и ползают в своей естественной среде.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Аквариум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Талсы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(Оклахома) — один из центров науки и популяризации, предназначенный для повышения биологического образования посетителей всех возрастов. Он занимает 4,5 гектара и расположен на западном берегу реки Арканзас. Посетителям </w:t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представлено более 200 тематических выставок с аквариумами общим объемом более 4 млн. литров</w:t>
      </w:r>
      <w:proofErr w:type="gramStart"/>
      <w:r w:rsidRPr="00C0776B">
        <w:rPr>
          <w:noProof/>
          <w:lang w:eastAsia="ru-RU"/>
        </w:rPr>
        <w:t xml:space="preserve"> </w:t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Биотопы рек, озер, коралловых рифов воссозданы в его бесчисленных аквариумах, населенных акулами, скатами, муренами и тысячами других морских и пресноводных рыб и беспозвоночных.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648580D" wp14:editId="1066ABEA">
            <wp:simplePos x="0" y="0"/>
            <wp:positionH relativeFrom="column">
              <wp:posOffset>358140</wp:posOffset>
            </wp:positionH>
            <wp:positionV relativeFrom="paragraph">
              <wp:posOffset>908685</wp:posOffset>
            </wp:positionV>
            <wp:extent cx="1739900" cy="1152525"/>
            <wp:effectExtent l="19050" t="0" r="12700" b="409575"/>
            <wp:wrapSquare wrapText="bothSides"/>
            <wp:docPr id="38" name="Рисунок 38" descr="Oahu Activities Oahu Vacation Rentals - CommunityW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ahu Activities Oahu Vacation Rentals - CommunityWal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152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     </w:t>
      </w:r>
    </w:p>
    <w:p w:rsidR="00C0776B" w:rsidRPr="00C0776B" w:rsidRDefault="00C0776B" w:rsidP="00C0776B">
      <w:pPr>
        <w:ind w:left="708"/>
        <w:rPr>
          <w:rFonts w:ascii="Tahoma" w:hAnsi="Tahoma" w:cs="Tahoma"/>
          <w:i/>
          <w:color w:val="000000"/>
          <w:sz w:val="40"/>
          <w:szCs w:val="40"/>
        </w:rPr>
      </w:pPr>
      <w:r w:rsidRPr="00C0776B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DDDE488" wp14:editId="54951BE8">
            <wp:simplePos x="0" y="0"/>
            <wp:positionH relativeFrom="column">
              <wp:posOffset>-1819275</wp:posOffset>
            </wp:positionH>
            <wp:positionV relativeFrom="paragraph">
              <wp:posOffset>5558790</wp:posOffset>
            </wp:positionV>
            <wp:extent cx="1757045" cy="1209675"/>
            <wp:effectExtent l="19050" t="0" r="14605" b="428625"/>
            <wp:wrapSquare wrapText="bothSides"/>
            <wp:docPr id="39" name="Рисунок 39" descr="Подводный мир - Лучшие аквариумы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водный мир - Лучшие аквариумы мир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209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76B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75C7FB3" wp14:editId="329BEFDD">
            <wp:simplePos x="0" y="0"/>
            <wp:positionH relativeFrom="column">
              <wp:posOffset>412750</wp:posOffset>
            </wp:positionH>
            <wp:positionV relativeFrom="paragraph">
              <wp:posOffset>2117725</wp:posOffset>
            </wp:positionV>
            <wp:extent cx="1581150" cy="1049655"/>
            <wp:effectExtent l="19050" t="0" r="19050" b="360045"/>
            <wp:wrapSquare wrapText="bothSides"/>
            <wp:docPr id="40" name="Рисунок 40" descr="Архив Частного клуба Алекса Экслера Powered by Invision Powe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хив Частного клуба Алекса Экслера Powered by Invision Powe…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496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Аквариум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Ваикики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на Гавайях, основанный в 1904 году, является одним из самых старых публичных аквариумов в Соединенных Штатах. Начиная с 1919 года, входит в состав Гавайского университета и в настоящее время управляется ведомством по науке и высшему образованию.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      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Кейптаунский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аквариум (ЮАР) создан по аналогии с ведущими зоопарками мира:</w:t>
      </w:r>
      <w:r w:rsidRPr="00C0776B">
        <w:rPr>
          <w:noProof/>
          <w:lang w:eastAsia="ru-RU"/>
        </w:rPr>
        <w:t xml:space="preserve"> </w:t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он не выглядит как зверинец, а позволяет посетителям почувствовать себя как бы внутри искусственно созданных морских экосистем.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      Открытый в 1995 году в порту Кейптауна аквариум</w:t>
      </w:r>
      <w:proofErr w:type="gram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Д</w:t>
      </w:r>
      <w:proofErr w:type="gram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вух океанов (ЮАР) — один из самых больших в южном полушарии. Его населяет около 4 тысяч живых существ, представляющих приблизительно 300 различных видов животных и растений, обитающих вдоль всей южноафриканской береговой линии.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             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   Живописный остров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Иносима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давно известен как туристический регион Японии. 40 лет назад здесь были построены аквариум и морской зоопарк. Помимо рыб, в нем содержатся дельфины, тюлени, пингвины и другие морские животные. Работающий под патронажем министерства просвещения Японии, этот аквариум проводит большую просветительскую и образовательную </w:t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работу.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34DB240" wp14:editId="76BC073B">
            <wp:simplePos x="0" y="0"/>
            <wp:positionH relativeFrom="column">
              <wp:posOffset>3787140</wp:posOffset>
            </wp:positionH>
            <wp:positionV relativeFrom="paragraph">
              <wp:posOffset>622935</wp:posOffset>
            </wp:positionV>
            <wp:extent cx="1827530" cy="1276350"/>
            <wp:effectExtent l="19050" t="0" r="20320" b="438150"/>
            <wp:wrapSquare wrapText="bothSides"/>
            <wp:docPr id="41" name="Рисунок 41" descr="Кейптаун - самый южный город Африки - ТОнечКА- я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ейптаун - самый южный город Африки - ТОнечКА- я.ру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276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      Публичный аквариум в Нагое — один из самых больших в Японии. Его населяет около 36 тысяч живых организмов, относящихся к 540 видам и обитающих в пяти океанах — от Японии до Антарктики. Среди его многочисленных обитателей пингвины, черепахи и, конечно, разнообразные рыбы. Выставка «Путешествие в Антарктику» — особая гордость создателей этого аквариума.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      </w:t>
      </w:r>
      <w:r w:rsidRPr="00C0776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</w:p>
    <w:p w:rsidR="00C0776B" w:rsidRPr="00C0776B" w:rsidRDefault="00C0776B" w:rsidP="00C0776B">
      <w:pPr>
        <w:rPr>
          <w:rFonts w:ascii="Tahoma" w:hAnsi="Tahoma" w:cs="Tahoma"/>
          <w:i/>
          <w:color w:val="000000"/>
          <w:sz w:val="40"/>
          <w:szCs w:val="40"/>
        </w:rPr>
      </w:pPr>
    </w:p>
    <w:p w:rsidR="00C0776B" w:rsidRPr="00C0776B" w:rsidRDefault="00C0776B" w:rsidP="00C0776B">
      <w:pPr>
        <w:jc w:val="center"/>
        <w:rPr>
          <w:rFonts w:ascii="Arial" w:eastAsia="Times New Roman" w:hAnsi="Arial" w:cs="Arial"/>
          <w:b/>
          <w:color w:val="000000"/>
          <w:sz w:val="36"/>
          <w:szCs w:val="36"/>
          <w:shd w:val="clear" w:color="auto" w:fill="FFFFFF"/>
          <w:lang w:eastAsia="ru-RU"/>
        </w:rPr>
      </w:pPr>
      <w:r w:rsidRPr="00C0776B">
        <w:rPr>
          <w:rFonts w:ascii="Arial" w:eastAsia="Times New Roman" w:hAnsi="Arial" w:cs="Arial"/>
          <w:b/>
          <w:color w:val="000000"/>
          <w:sz w:val="36"/>
          <w:szCs w:val="36"/>
          <w:shd w:val="clear" w:color="auto" w:fill="FFFFFF"/>
          <w:lang w:eastAsia="ru-RU"/>
        </w:rPr>
        <w:lastRenderedPageBreak/>
        <w:t>СОВЕТЫ НАЧИНАЮЩИМ АКВАРИУМИСТАМ.</w:t>
      </w:r>
    </w:p>
    <w:p w:rsidR="00C0776B" w:rsidRPr="00C0776B" w:rsidRDefault="00C0776B" w:rsidP="00C0776B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ab/>
        <w:t xml:space="preserve">Новый аквариум нужно тщательно вымыть и положить на дно слой (4-6 см.) тщательно промытого речного песка или гальки. Класть на дно аквариума ракушки не следует, так как вода от них становится жёсткой. Водопроводную воду для аквариума отстаивают 5-7 дней. </w:t>
      </w:r>
    </w:p>
    <w:p w:rsidR="00C0776B" w:rsidRPr="00C0776B" w:rsidRDefault="00C0776B" w:rsidP="00C0776B">
      <w:pPr>
        <w:ind w:firstLine="708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Рыб для аквариума подбирают либо таких видов, которые обитают в природе в одних районах (географический принцип), либо таких видов, которые живут в одинаковых условиях окружающей среды (биологический принцип). Рекомендуется холодноводных рыб содержать отдельно </w:t>
      </w:r>
      <w:proofErr w:type="gram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от</w:t>
      </w:r>
      <w:proofErr w:type="gram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тепловодных, хищных – от нехищных. Важное место в аквариуме занимают растения. Растения в аквариуме служат не только декоративным целям, но являются поставщиками кислорода. Круглый год хорошо растут в тепловодных и холодноводных аквариумах валлиснерия, </w:t>
      </w:r>
      <w:proofErr w:type="gram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кубышка</w:t>
      </w:r>
      <w:proofErr w:type="gram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риччия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, элодея.  </w:t>
      </w:r>
    </w:p>
    <w:p w:rsidR="00C0776B" w:rsidRPr="00C0776B" w:rsidRDefault="00C0776B" w:rsidP="00C0776B">
      <w:pPr>
        <w:ind w:firstLine="708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Питаются рыбки планктоном, водорослями, бактериями. Но золотое правило </w:t>
      </w:r>
      <w:proofErr w:type="spell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аквариумиста</w:t>
      </w:r>
      <w:proofErr w:type="spell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– не перекармливать рыбок, кормить понемногу, но часто.</w:t>
      </w:r>
    </w:p>
    <w:p w:rsidR="00C0776B" w:rsidRPr="00C0776B" w:rsidRDefault="00C0776B" w:rsidP="00C0776B">
      <w:pPr>
        <w:ind w:firstLine="708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C0776B" w:rsidRPr="00C0776B" w:rsidRDefault="00C0776B" w:rsidP="00C0776B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noProof/>
          <w:lang w:eastAsia="ru-RU"/>
        </w:rPr>
        <w:drawing>
          <wp:inline distT="0" distB="0" distL="0" distR="0" wp14:anchorId="266E554D" wp14:editId="71CB2FFB">
            <wp:extent cx="5940425" cy="3237532"/>
            <wp:effectExtent l="133350" t="114300" r="155575" b="172720"/>
            <wp:docPr id="42" name="Рисунок 42" descr="How To Clean A Freshwater Aquarium The Easy Way PVPOnline Games stuff, reviews, game servers, game upd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Clean A Freshwater Aquarium The Easy Way PVPOnline Games stuff, reviews, game servers, game updat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75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76B" w:rsidRPr="00C0776B" w:rsidRDefault="00C0776B" w:rsidP="00C0776B">
      <w:pPr>
        <w:spacing w:after="0"/>
        <w:ind w:firstLine="708"/>
        <w:jc w:val="center"/>
        <w:rPr>
          <w:rFonts w:ascii="Calibri" w:eastAsia="Calibri" w:hAnsi="Calibri" w:cs="Times New Roman"/>
          <w:b/>
          <w:sz w:val="36"/>
          <w:szCs w:val="36"/>
        </w:rPr>
      </w:pPr>
    </w:p>
    <w:p w:rsidR="00C0776B" w:rsidRPr="00C0776B" w:rsidRDefault="00C0776B" w:rsidP="00C0776B">
      <w:pPr>
        <w:spacing w:after="0"/>
        <w:ind w:firstLine="708"/>
        <w:jc w:val="center"/>
        <w:rPr>
          <w:rFonts w:ascii="Calibri" w:eastAsia="Calibri" w:hAnsi="Calibri" w:cs="Times New Roman"/>
          <w:sz w:val="28"/>
          <w:szCs w:val="28"/>
        </w:rPr>
      </w:pPr>
      <w:r w:rsidRPr="00C0776B">
        <w:rPr>
          <w:rFonts w:ascii="Calibri" w:eastAsia="Calibri" w:hAnsi="Calibri" w:cs="Times New Roman"/>
          <w:b/>
          <w:sz w:val="36"/>
          <w:szCs w:val="36"/>
        </w:rPr>
        <w:lastRenderedPageBreak/>
        <w:t>АКВАРИУМ ЭТО ИСКУССТВЕННО СОЗДАННАЯ МАЛЕНЬКАЯ ЭКОСИСТЕМА.</w:t>
      </w:r>
      <w:r w:rsidRPr="00C0776B">
        <w:rPr>
          <w:rFonts w:ascii="Calibri" w:eastAsia="Calibri" w:hAnsi="Calibri" w:cs="Times New Roman"/>
          <w:sz w:val="28"/>
          <w:szCs w:val="28"/>
        </w:rPr>
        <w:t xml:space="preserve">  </w:t>
      </w:r>
    </w:p>
    <w:p w:rsidR="00C0776B" w:rsidRPr="00C0776B" w:rsidRDefault="00C0776B" w:rsidP="00C0776B">
      <w:pPr>
        <w:ind w:firstLine="708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Эту систему образуют живые организмы (растения, животные, микроорганизмы) и элементы неживой природы (вода, грунт, воздух, свет).</w:t>
      </w:r>
      <w:proofErr w:type="gram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Это очень важные факторы для жизни рыбок в аквариуме.</w:t>
      </w:r>
    </w:p>
    <w:p w:rsidR="00C0776B" w:rsidRPr="00C0776B" w:rsidRDefault="00C0776B" w:rsidP="00C0776B">
      <w:pPr>
        <w:spacing w:after="0"/>
        <w:ind w:left="-142" w:right="-568" w:firstLine="85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помещении аквариум помещают в спокойное, удалённое от отопительных приборов место. Температура воды в аквариуме должна быть от +14 до +25 градусов.</w:t>
      </w:r>
    </w:p>
    <w:p w:rsidR="00C0776B" w:rsidRPr="00C0776B" w:rsidRDefault="00C0776B" w:rsidP="00C0776B">
      <w:pPr>
        <w:ind w:firstLine="708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Оформление аквариума должно быть одновременно и красивым, и близким к естественным условиям обитания рыб, чтобы рыбы чувствовали себя как в естественной среде обитания</w:t>
      </w:r>
      <w:proofErr w:type="gram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Еще необходимо создать условия для жизни рыб в аквариуме – это поддержка микроклимата, кормление, освещение, чистка, осмотр аквариума.</w:t>
      </w:r>
    </w:p>
    <w:p w:rsidR="00C0776B" w:rsidRPr="00C0776B" w:rsidRDefault="00C0776B" w:rsidP="00C0776B">
      <w:pPr>
        <w:spacing w:after="0"/>
        <w:ind w:left="-142" w:right="-568" w:firstLine="85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Но не все рыбки могут находиться в одном аквариуме. Кому-то нужен песок, а кому то камни; кто-то любит воду теплую, а кто-то прохладную и т.д.)</w:t>
      </w:r>
    </w:p>
    <w:p w:rsidR="00C0776B" w:rsidRPr="00C0776B" w:rsidRDefault="00C0776B" w:rsidP="00C0776B">
      <w:pPr>
        <w:spacing w:after="0"/>
        <w:ind w:left="-142" w:right="-1" w:firstLine="85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Чтобы рыбки могли хорошо </w:t>
      </w:r>
      <w:proofErr w:type="gram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жить надо соблюдать</w:t>
      </w:r>
      <w:proofErr w:type="gram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некоторые условия:</w:t>
      </w:r>
    </w:p>
    <w:p w:rsidR="00C0776B" w:rsidRPr="00C0776B" w:rsidRDefault="00C0776B" w:rsidP="00C0776B">
      <w:pPr>
        <w:spacing w:after="0"/>
        <w:ind w:left="-142" w:right="-568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-температура воды</w:t>
      </w:r>
    </w:p>
    <w:p w:rsidR="00C0776B" w:rsidRPr="00C0776B" w:rsidRDefault="00C0776B" w:rsidP="00C0776B">
      <w:pPr>
        <w:spacing w:after="0"/>
        <w:ind w:left="-142" w:right="-568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-освещенность</w:t>
      </w:r>
    </w:p>
    <w:p w:rsidR="00C0776B" w:rsidRPr="00C0776B" w:rsidRDefault="00C0776B" w:rsidP="00C0776B">
      <w:pPr>
        <w:spacing w:after="0"/>
        <w:ind w:left="-142" w:right="-568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-жесткость воды</w:t>
      </w:r>
    </w:p>
    <w:p w:rsidR="00C0776B" w:rsidRPr="00C0776B" w:rsidRDefault="00C0776B" w:rsidP="00C0776B">
      <w:pPr>
        <w:spacing w:after="0"/>
        <w:ind w:left="-142" w:right="-568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-размеры рыбок</w:t>
      </w:r>
    </w:p>
    <w:p w:rsidR="00C0776B" w:rsidRPr="00C0776B" w:rsidRDefault="00C0776B" w:rsidP="00C0776B">
      <w:pPr>
        <w:spacing w:after="0"/>
        <w:ind w:left="-142" w:right="-568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-отношение к растениям и грунту</w:t>
      </w:r>
    </w:p>
    <w:p w:rsidR="00C0776B" w:rsidRPr="00C0776B" w:rsidRDefault="00C0776B" w:rsidP="00C0776B">
      <w:pPr>
        <w:ind w:firstLine="708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Улитки в аквариуме выполняют полезную работу. Они чистят растения, доедают за рыбами, уничтожают на поверхности бактериальную плёнку.</w:t>
      </w:r>
    </w:p>
    <w:p w:rsidR="00C0776B" w:rsidRPr="00C0776B" w:rsidRDefault="00C0776B" w:rsidP="00C0776B">
      <w:pPr>
        <w:spacing w:after="0"/>
        <w:ind w:firstLine="708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Необходимые условия:</w:t>
      </w:r>
    </w:p>
    <w:p w:rsidR="00C0776B" w:rsidRPr="00C0776B" w:rsidRDefault="00C0776B" w:rsidP="00C0776B">
      <w:pPr>
        <w:spacing w:after="0"/>
        <w:ind w:firstLine="708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-создание комфортных условий обитания;</w:t>
      </w:r>
    </w:p>
    <w:p w:rsidR="00C0776B" w:rsidRPr="00C0776B" w:rsidRDefault="00C0776B" w:rsidP="00C0776B">
      <w:pPr>
        <w:spacing w:after="0"/>
        <w:ind w:firstLine="708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-поддержка микроклимата в аквариуме;</w:t>
      </w:r>
    </w:p>
    <w:p w:rsidR="00C0776B" w:rsidRPr="00C0776B" w:rsidRDefault="00C0776B" w:rsidP="00C0776B">
      <w:pPr>
        <w:spacing w:after="0"/>
        <w:ind w:firstLine="708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-кормление;</w:t>
      </w:r>
    </w:p>
    <w:p w:rsidR="00C0776B" w:rsidRPr="00C0776B" w:rsidRDefault="00C0776B" w:rsidP="00C0776B">
      <w:pPr>
        <w:spacing w:after="0"/>
        <w:ind w:firstLine="708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-осмотр;</w:t>
      </w:r>
    </w:p>
    <w:p w:rsidR="00C0776B" w:rsidRPr="00C0776B" w:rsidRDefault="00C0776B" w:rsidP="00C0776B">
      <w:pPr>
        <w:spacing w:after="0"/>
        <w:ind w:left="-1134" w:right="-568"/>
        <w:rPr>
          <w:rFonts w:ascii="Calibri" w:eastAsia="Calibri" w:hAnsi="Calibri" w:cs="Times New Roman"/>
          <w:color w:val="FF0000"/>
          <w:sz w:val="32"/>
          <w:szCs w:val="32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       -чистка аквариума.</w:t>
      </w:r>
      <w:r w:rsidRPr="00C0776B">
        <w:rPr>
          <w:rFonts w:ascii="Calibri" w:eastAsia="Calibri" w:hAnsi="Calibri" w:cs="Times New Roman"/>
          <w:color w:val="FF0000"/>
          <w:sz w:val="32"/>
          <w:szCs w:val="32"/>
        </w:rPr>
        <w:t xml:space="preserve"> </w:t>
      </w:r>
    </w:p>
    <w:p w:rsidR="00C0776B" w:rsidRPr="00C0776B" w:rsidRDefault="00C0776B" w:rsidP="00C0776B">
      <w:pPr>
        <w:spacing w:after="0"/>
        <w:ind w:left="-142" w:right="-568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Если все это соблюдать, тогда рыбкам будет </w:t>
      </w:r>
      <w:proofErr w:type="gramStart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комфортно</w:t>
      </w:r>
      <w:proofErr w:type="gramEnd"/>
      <w:r w:rsidRPr="00C0776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они будут вас радовать.</w:t>
      </w:r>
    </w:p>
    <w:p w:rsidR="00C0776B" w:rsidRPr="00C0776B" w:rsidRDefault="00C0776B" w:rsidP="00C0776B">
      <w:pPr>
        <w:ind w:firstLine="708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42425" w:rsidRDefault="00142425"/>
    <w:sectPr w:rsidR="001424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F58"/>
    <w:rsid w:val="00142425"/>
    <w:rsid w:val="00295F58"/>
    <w:rsid w:val="00345311"/>
    <w:rsid w:val="00C0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3004</Words>
  <Characters>17124</Characters>
  <Application>Microsoft Office Word</Application>
  <DocSecurity>0</DocSecurity>
  <Lines>142</Lines>
  <Paragraphs>40</Paragraphs>
  <ScaleCrop>false</ScaleCrop>
  <Company/>
  <LinksUpToDate>false</LinksUpToDate>
  <CharactersWithSpaces>20088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2015-03-12T14:12:00Z</dcterms:created>
  <dcterms:modified xsi:type="dcterms:W3CDTF">2015-03-12T14:13:00Z</dcterms:modified>
</cp:coreProperties>
</file>