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55" w:rsidRDefault="00940455" w:rsidP="00940455">
      <w:pPr>
        <w:jc w:val="center"/>
      </w:pPr>
      <w:r>
        <w:t xml:space="preserve">                                           </w:t>
      </w:r>
    </w:p>
    <w:p w:rsidR="00940455" w:rsidRDefault="00940455" w:rsidP="00940455">
      <w:pPr>
        <w:jc w:val="center"/>
      </w:pPr>
    </w:p>
    <w:p w:rsidR="00940455" w:rsidRDefault="00940455" w:rsidP="00940455">
      <w:pPr>
        <w:jc w:val="center"/>
      </w:pPr>
      <w:r>
        <w:t>ТЕМА: «Музыкальные инструменты».</w:t>
      </w:r>
    </w:p>
    <w:p w:rsidR="00940455" w:rsidRDefault="00940455" w:rsidP="00940455">
      <w:pPr>
        <w:jc w:val="center"/>
      </w:pPr>
      <w:r>
        <w:t xml:space="preserve">                                                                                    2кл. – 4 </w:t>
      </w:r>
      <w:proofErr w:type="spellStart"/>
      <w:r>
        <w:t>кл</w:t>
      </w:r>
      <w:proofErr w:type="spellEnd"/>
      <w:r>
        <w:t>.</w:t>
      </w:r>
    </w:p>
    <w:p w:rsidR="00940455" w:rsidRDefault="00940455" w:rsidP="00940455"/>
    <w:p w:rsidR="00940455" w:rsidRDefault="00940455" w:rsidP="00940455">
      <w:pPr>
        <w:jc w:val="center"/>
      </w:pPr>
      <w:r>
        <w:t xml:space="preserve">                                    «Оркестр русских народных инструментов»</w:t>
      </w:r>
    </w:p>
    <w:p w:rsidR="00940455" w:rsidRDefault="00940455" w:rsidP="00940455">
      <w:r>
        <w:rPr>
          <w:b/>
        </w:rPr>
        <w:t>Задачи урока</w:t>
      </w:r>
      <w:r>
        <w:t xml:space="preserve">:  1) познакомить с понятием оркестр русских народных инструментов, инструментами, </w:t>
      </w:r>
      <w:proofErr w:type="spellStart"/>
      <w:r>
        <w:t>входящ</w:t>
      </w:r>
      <w:proofErr w:type="spellEnd"/>
      <w:r>
        <w:t>. в него, его первым создателем, закрепить знания о русских народных инструментах;</w:t>
      </w:r>
    </w:p>
    <w:p w:rsidR="00940455" w:rsidRDefault="00940455" w:rsidP="00940455">
      <w:r>
        <w:t xml:space="preserve">                          2) развивать вокально-хоровые навыки, умение играть на ложках, двигаться под музыку, эмоциональную отзывчивость;</w:t>
      </w:r>
    </w:p>
    <w:p w:rsidR="00940455" w:rsidRDefault="00940455" w:rsidP="00940455">
      <w:r>
        <w:t xml:space="preserve">                          3) развивать умение анализировать, слышать и определять характер музыки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узыкальные инструменты.</w:t>
      </w:r>
    </w:p>
    <w:p w:rsidR="00940455" w:rsidRDefault="00940455" w:rsidP="00940455">
      <w:r>
        <w:t>Оборудование: магнитофон,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нструменты, доска.</w:t>
      </w:r>
    </w:p>
    <w:p w:rsidR="00940455" w:rsidRDefault="00940455" w:rsidP="00940455">
      <w:pPr>
        <w:jc w:val="center"/>
      </w:pPr>
    </w:p>
    <w:tbl>
      <w:tblPr>
        <w:tblStyle w:val="a3"/>
        <w:tblW w:w="10260" w:type="dxa"/>
        <w:tblInd w:w="-612" w:type="dxa"/>
        <w:tblLook w:val="01E0"/>
      </w:tblPr>
      <w:tblGrid>
        <w:gridCol w:w="1463"/>
        <w:gridCol w:w="6817"/>
        <w:gridCol w:w="1980"/>
      </w:tblGrid>
      <w:tr w:rsidR="00940455" w:rsidTr="00940455">
        <w:trPr>
          <w:trHeight w:val="7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55" w:rsidRDefault="00940455">
            <w:pPr>
              <w:ind w:left="-900"/>
              <w:jc w:val="center"/>
            </w:pPr>
            <w:r>
              <w:t>Э        ЭТАПЫ</w:t>
            </w:r>
          </w:p>
          <w:p w:rsidR="00940455" w:rsidRDefault="00940455">
            <w:pPr>
              <w:ind w:left="-900"/>
              <w:jc w:val="center"/>
            </w:pPr>
            <w:r>
              <w:t xml:space="preserve">         урока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55" w:rsidRDefault="00940455">
            <w:r>
              <w:t xml:space="preserve">                                               ХОД  УРОКА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55" w:rsidRDefault="00940455">
            <w:r>
              <w:t>НАГЛЯДНОСТЬ</w:t>
            </w:r>
          </w:p>
        </w:tc>
      </w:tr>
      <w:tr w:rsidR="00940455" w:rsidTr="0094045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55" w:rsidRDefault="00940455">
            <w:smartTag w:uri="urn:schemas-microsoft-com:office:smarttags" w:element="place">
              <w:r>
                <w:rPr>
                  <w:lang w:val="en-US"/>
                </w:rPr>
                <w:t>I</w:t>
              </w:r>
              <w:r>
                <w:t>.</w:t>
              </w:r>
            </w:smartTag>
            <w:r>
              <w:t xml:space="preserve"> Орг. момент</w:t>
            </w:r>
          </w:p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>
            <w:pPr>
              <w:jc w:val="center"/>
            </w:pPr>
          </w:p>
          <w:p w:rsidR="00940455" w:rsidRDefault="00940455"/>
          <w:p w:rsidR="00940455" w:rsidRDefault="00940455">
            <w:r>
              <w:rPr>
                <w:lang w:val="en-US"/>
              </w:rPr>
              <w:t>II</w:t>
            </w:r>
            <w:r>
              <w:t>. Основная часть.</w:t>
            </w:r>
          </w:p>
          <w:p w:rsidR="00940455" w:rsidRDefault="00940455"/>
          <w:p w:rsidR="00940455" w:rsidRDefault="00940455"/>
          <w:p w:rsidR="00940455" w:rsidRDefault="00940455"/>
          <w:p w:rsidR="00940455" w:rsidRDefault="00940455">
            <w:r>
              <w:t>1). Знакомство с новой темой.</w:t>
            </w:r>
          </w:p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>
            <w:r>
              <w:t>2)</w:t>
            </w:r>
          </w:p>
          <w:p w:rsidR="00940455" w:rsidRDefault="00940455">
            <w:r>
              <w:t xml:space="preserve">Слушание «Светит </w:t>
            </w:r>
            <w:proofErr w:type="spellStart"/>
            <w:r>
              <w:t>мецяц</w:t>
            </w:r>
            <w:proofErr w:type="spellEnd"/>
            <w:r>
              <w:t>».</w:t>
            </w:r>
          </w:p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>
            <w:r>
              <w:t>3).</w:t>
            </w:r>
          </w:p>
          <w:p w:rsidR="00940455" w:rsidRDefault="00940455">
            <w:r>
              <w:t>Вокально-хоровые упражнения</w:t>
            </w:r>
          </w:p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>
            <w:r>
              <w:t>4).</w:t>
            </w:r>
          </w:p>
          <w:p w:rsidR="00940455" w:rsidRDefault="00940455">
            <w:r>
              <w:t>Упр. с ложками.</w:t>
            </w:r>
          </w:p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>
            <w:r>
              <w:t>5). Исполнение песни «Калинка».</w:t>
            </w:r>
          </w:p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>
            <w:r>
              <w:t xml:space="preserve">6). </w:t>
            </w:r>
            <w:proofErr w:type="spellStart"/>
            <w:r>
              <w:t>Испол</w:t>
            </w:r>
            <w:proofErr w:type="spellEnd"/>
            <w:r>
              <w:t>. Песни «Ни кола и ни двора»</w:t>
            </w:r>
          </w:p>
          <w:p w:rsidR="00940455" w:rsidRDefault="00940455"/>
          <w:p w:rsidR="00940455" w:rsidRDefault="00940455">
            <w:r>
              <w:t>7) Игра «Угадай-ка».</w:t>
            </w:r>
          </w:p>
          <w:p w:rsidR="00940455" w:rsidRDefault="00940455"/>
          <w:p w:rsidR="00940455" w:rsidRDefault="00940455">
            <w:r>
              <w:t>Итог урока.</w:t>
            </w:r>
          </w:p>
          <w:p w:rsidR="00940455" w:rsidRDefault="00940455"/>
          <w:p w:rsidR="00940455" w:rsidRDefault="00940455">
            <w:pPr>
              <w:jc w:val="center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55" w:rsidRDefault="00940455">
            <w:r>
              <w:lastRenderedPageBreak/>
              <w:t>1).Вход в класс под музыку</w:t>
            </w:r>
            <w:proofErr w:type="gramStart"/>
            <w:r>
              <w:t>.(</w:t>
            </w:r>
            <w:proofErr w:type="gramEnd"/>
            <w:r>
              <w:t>Русский народ. наигрыш «Полянка»).</w:t>
            </w:r>
          </w:p>
          <w:p w:rsidR="00940455" w:rsidRDefault="00940455">
            <w:r>
              <w:t>2). Знакомство с темами и целями урока.</w:t>
            </w:r>
          </w:p>
          <w:p w:rsidR="00940455" w:rsidRDefault="00940455">
            <w:r>
              <w:t>- Люди издавна прислушивались к звукам природы и слышали в них музыку. Музыку дождя, музыку ветра, музыку птичьих голосов. Музыка живёт повсюду, проявляясь в разных звуках. Урок хотела бы начать со стихотворения о русской мелодии.</w:t>
            </w:r>
          </w:p>
          <w:p w:rsidR="00940455" w:rsidRDefault="00940455">
            <w:pPr>
              <w:jc w:val="center"/>
            </w:pPr>
            <w:r>
              <w:t>Русская мелодия! Ты нам дорога.</w:t>
            </w:r>
          </w:p>
          <w:p w:rsidR="00940455" w:rsidRDefault="00940455">
            <w:pPr>
              <w:jc w:val="center"/>
            </w:pPr>
            <w:r>
              <w:t xml:space="preserve">   В музыке </w:t>
            </w:r>
            <w:proofErr w:type="spellStart"/>
            <w:r>
              <w:t>Дубравина</w:t>
            </w:r>
            <w:proofErr w:type="spellEnd"/>
            <w:r>
              <w:t xml:space="preserve">  светится она,</w:t>
            </w:r>
          </w:p>
          <w:p w:rsidR="00940455" w:rsidRDefault="00940455">
            <w:pPr>
              <w:jc w:val="center"/>
            </w:pPr>
            <w:r>
              <w:t>Речка синеглазая нас к себе зовёт,</w:t>
            </w:r>
          </w:p>
          <w:p w:rsidR="00940455" w:rsidRDefault="00940455">
            <w:pPr>
              <w:jc w:val="center"/>
            </w:pPr>
            <w:r>
              <w:t xml:space="preserve">        В ней величье Родины каждый узнаёт.</w:t>
            </w:r>
          </w:p>
          <w:p w:rsidR="00940455" w:rsidRDefault="00940455">
            <w:r>
              <w:t>Тема урока 2кл. «Музыкальные инструменты»</w:t>
            </w:r>
          </w:p>
          <w:p w:rsidR="00940455" w:rsidRDefault="00940455">
            <w:r>
              <w:t xml:space="preserve">                     4 </w:t>
            </w:r>
            <w:proofErr w:type="spellStart"/>
            <w:r>
              <w:t>кл</w:t>
            </w:r>
            <w:proofErr w:type="spellEnd"/>
            <w:r>
              <w:t>. «Оркестр русских народных инструментов».</w:t>
            </w:r>
          </w:p>
          <w:p w:rsidR="00940455" w:rsidRDefault="00940455">
            <w:r>
              <w:t>Цели нашего урока – познакомиться с оркестром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ар. инструментов, его основателем; исполним песни разученные нами на прошлых </w:t>
            </w:r>
            <w:proofErr w:type="spellStart"/>
            <w:r>
              <w:t>ур</w:t>
            </w:r>
            <w:proofErr w:type="spellEnd"/>
            <w:r>
              <w:t>., будем играть на ложках, поиграем в игру «Угадай-ка».</w:t>
            </w:r>
          </w:p>
          <w:p w:rsidR="00940455" w:rsidRDefault="00940455">
            <w:r>
              <w:t xml:space="preserve">- В класс заходили под музыку. Как называется </w:t>
            </w:r>
            <w:proofErr w:type="spellStart"/>
            <w:r>
              <w:t>музыкаль</w:t>
            </w:r>
            <w:proofErr w:type="spellEnd"/>
            <w:r>
              <w:t>. произведение?</w:t>
            </w:r>
          </w:p>
          <w:p w:rsidR="00940455" w:rsidRDefault="00940455">
            <w:r>
              <w:t>-2кл. Какой инструмент солировал?</w:t>
            </w:r>
          </w:p>
          <w:p w:rsidR="00940455" w:rsidRDefault="00940455">
            <w:r>
              <w:t>-4кл. Какой характер музыки? (лёгкий, задорный, игривый, весёлый)</w:t>
            </w:r>
          </w:p>
          <w:p w:rsidR="00940455" w:rsidRDefault="00940455"/>
          <w:p w:rsidR="00940455" w:rsidRDefault="00940455">
            <w:r>
              <w:t>- С каким оркестром мы познакомились на прошлых уроках</w:t>
            </w:r>
            <w:proofErr w:type="gramStart"/>
            <w:r>
              <w:t>?(</w:t>
            </w:r>
            <w:proofErr w:type="gramEnd"/>
            <w:r>
              <w:t>камерный оркестр)</w:t>
            </w:r>
          </w:p>
          <w:p w:rsidR="00940455" w:rsidRDefault="00940455">
            <w:r>
              <w:t xml:space="preserve">- Какие инструменты участвуют в этом оркестре? </w:t>
            </w:r>
          </w:p>
          <w:p w:rsidR="00940455" w:rsidRDefault="00940455">
            <w:r>
              <w:t>- Назовите несколько камерных оркестров. (Виртуозы Москвы», Московский камерный оркестр.)</w:t>
            </w:r>
          </w:p>
          <w:p w:rsidR="00940455" w:rsidRDefault="00940455"/>
          <w:p w:rsidR="00940455" w:rsidRDefault="00940455">
            <w:r>
              <w:t xml:space="preserve">-Существует ещё и оркестр русских нар. </w:t>
            </w:r>
            <w:proofErr w:type="spellStart"/>
            <w:r>
              <w:t>инст</w:t>
            </w:r>
            <w:proofErr w:type="spellEnd"/>
            <w:r>
              <w:t>., состоящий преимущественно из домр и балалаек, а также включающий в состав гусли, жалейки, рожки</w:t>
            </w:r>
            <w:proofErr w:type="gramStart"/>
            <w:r>
              <w:t xml:space="preserve"> ,</w:t>
            </w:r>
            <w:proofErr w:type="gramEnd"/>
            <w:r>
              <w:t xml:space="preserve"> дудочки и др. инструменты народного происхождения. Организатором первого в России профессионального оркестра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ар. инструментов был </w:t>
            </w:r>
            <w:r>
              <w:lastRenderedPageBreak/>
              <w:t>виртуоз-балалаечник Василий Васильевич Андреев.  Свободно владел скрипкой. Изучал русское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ворчество играл на различных нар. инструментах (балалайке, гармонике, жалейке, свирели). Разработал оркестровые разновидности балалайки. Способствовал утверждению балалайки как </w:t>
            </w:r>
            <w:proofErr w:type="gramStart"/>
            <w:r>
              <w:t>концертного</w:t>
            </w:r>
            <w:proofErr w:type="gramEnd"/>
            <w:r>
              <w:t xml:space="preserve"> </w:t>
            </w:r>
            <w:proofErr w:type="spellStart"/>
            <w:r>
              <w:t>инструм</w:t>
            </w:r>
            <w:proofErr w:type="spellEnd"/>
            <w:r>
              <w:t>.. Обладал большим дирижёрским талантом. Организовал «Кружок любителей игры на балалайке». Затем А.много путешествовал по странам со своим оркестром. Давая концерты. Впоследствии кружок стал называться «Великорусским оркестром.». В наше время этот оркестр называется Оркестр русских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и</w:t>
            </w:r>
            <w:proofErr w:type="gramEnd"/>
            <w:r>
              <w:t>нст</w:t>
            </w:r>
            <w:proofErr w:type="spellEnd"/>
            <w:r>
              <w:t xml:space="preserve">. имени Андреева В.В.. Существуют </w:t>
            </w:r>
            <w:proofErr w:type="spellStart"/>
            <w:r>
              <w:t>идругие</w:t>
            </w:r>
            <w:proofErr w:type="spellEnd"/>
            <w:r>
              <w:t xml:space="preserve"> оркестры, например, оркестр имени Осипова. Исполняют народные песни – плясовые, протяжные, лирические</w:t>
            </w:r>
          </w:p>
          <w:p w:rsidR="00940455" w:rsidRDefault="00940455">
            <w:pPr>
              <w:ind w:left="-823" w:hanging="720"/>
            </w:pPr>
            <w:r>
              <w:t xml:space="preserve"> </w:t>
            </w:r>
          </w:p>
          <w:p w:rsidR="00940455" w:rsidRDefault="00940455">
            <w:r>
              <w:t>Слушание «Светит месяц» Государственный академический оркестр русских народных инструментов имени Андреева В.В.</w:t>
            </w:r>
          </w:p>
          <w:p w:rsidR="00940455" w:rsidRDefault="00940455">
            <w:r>
              <w:t>- Определить 4кл. характер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роизведения.</w:t>
            </w:r>
          </w:p>
          <w:p w:rsidR="00940455" w:rsidRDefault="00940455">
            <w:r>
              <w:t xml:space="preserve">                        2кл. – инструменты.</w:t>
            </w:r>
          </w:p>
          <w:p w:rsidR="00940455" w:rsidRDefault="00940455">
            <w:r>
              <w:t>После прослушивания показать инструменты (балалайки, баян, бубенцы).</w:t>
            </w:r>
          </w:p>
          <w:p w:rsidR="00940455" w:rsidRDefault="00940455">
            <w:r>
              <w:t>- 2кл. Какие ещё инструменты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ар. вам известны?</w:t>
            </w:r>
          </w:p>
          <w:p w:rsidR="00940455" w:rsidRDefault="00940455">
            <w:r>
              <w:t>- Являются ли ложки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ар. </w:t>
            </w:r>
            <w:proofErr w:type="spellStart"/>
            <w:r>
              <w:t>инст</w:t>
            </w:r>
            <w:proofErr w:type="spellEnd"/>
            <w:r>
              <w:t>.?</w:t>
            </w:r>
          </w:p>
          <w:p w:rsidR="00940455" w:rsidRDefault="00940455">
            <w:r>
              <w:t>- В каком жанре они могут быть использованы</w:t>
            </w:r>
            <w:proofErr w:type="gramStart"/>
            <w:r>
              <w:t>?(</w:t>
            </w:r>
            <w:proofErr w:type="gramEnd"/>
            <w:r>
              <w:t>при исполнении плясовых, частушечных наигрышей).</w:t>
            </w:r>
          </w:p>
          <w:p w:rsidR="00940455" w:rsidRDefault="00940455">
            <w:r>
              <w:t xml:space="preserve">- Шаровидные выпуклости ложек иногда дополнительно обтачивают, а к ручкам прикрепляют маленькие бубенчики и колокольчики, которые при встряхивании звенят. Исполнение ложечников носит </w:t>
            </w:r>
            <w:proofErr w:type="gramStart"/>
            <w:r>
              <w:t>задорный</w:t>
            </w:r>
            <w:proofErr w:type="gramEnd"/>
            <w:r>
              <w:t xml:space="preserve">, весёлый </w:t>
            </w:r>
            <w:proofErr w:type="spellStart"/>
            <w:r>
              <w:t>хар-р</w:t>
            </w:r>
            <w:proofErr w:type="spellEnd"/>
            <w:r>
              <w:t xml:space="preserve">. </w:t>
            </w:r>
          </w:p>
          <w:p w:rsidR="00940455" w:rsidRDefault="00940455">
            <w:r>
              <w:t xml:space="preserve">Наши предки создавали любовно не только инструменты, но и одежду. Русский костюм – чудо творчества рукодельниц. Русская изба – ещё одно чудо народного творчества. </w:t>
            </w:r>
          </w:p>
          <w:p w:rsidR="00940455" w:rsidRDefault="00940455"/>
          <w:p w:rsidR="00940455" w:rsidRDefault="00940455">
            <w:r>
              <w:t>Перед исполнением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ар. песни «Калинка», выполним несколько певческих упражнений для развития слуха и дикции.</w:t>
            </w:r>
          </w:p>
          <w:p w:rsidR="00940455" w:rsidRDefault="00940455" w:rsidP="00CD050C">
            <w:pPr>
              <w:numPr>
                <w:ilvl w:val="0"/>
                <w:numId w:val="1"/>
              </w:numPr>
            </w:pPr>
            <w:r>
              <w:t>Упр. На нижнем отрезке звукоряда</w:t>
            </w:r>
            <w:proofErr w:type="gramStart"/>
            <w:r>
              <w:t xml:space="preserve"> (-</w:t>
            </w:r>
            <w:proofErr w:type="gramEnd"/>
            <w:r>
              <w:t>соль-)</w:t>
            </w:r>
          </w:p>
          <w:p w:rsidR="00940455" w:rsidRDefault="00940455" w:rsidP="00CD050C">
            <w:pPr>
              <w:numPr>
                <w:ilvl w:val="0"/>
                <w:numId w:val="1"/>
              </w:numPr>
            </w:pPr>
            <w:r>
              <w:t>Упр. На одном звуке (</w:t>
            </w:r>
            <w:proofErr w:type="spellStart"/>
            <w:r>
              <w:t>ле-лё-лю</w:t>
            </w:r>
            <w:proofErr w:type="spellEnd"/>
            <w:r>
              <w:t>)</w:t>
            </w:r>
          </w:p>
          <w:p w:rsidR="00940455" w:rsidRDefault="00940455">
            <w:pPr>
              <w:ind w:left="360"/>
            </w:pPr>
            <w:r>
              <w:t xml:space="preserve">Вышла курочка гулять </w:t>
            </w:r>
          </w:p>
          <w:p w:rsidR="00940455" w:rsidRDefault="00940455">
            <w:pPr>
              <w:ind w:left="360"/>
            </w:pPr>
            <w:r>
              <w:t>Свежей травки пощипать,</w:t>
            </w:r>
          </w:p>
          <w:p w:rsidR="00940455" w:rsidRDefault="00940455">
            <w:pPr>
              <w:ind w:left="360"/>
            </w:pPr>
            <w:r>
              <w:t>А за ней ребятки</w:t>
            </w:r>
          </w:p>
          <w:p w:rsidR="00940455" w:rsidRDefault="00940455">
            <w:pPr>
              <w:ind w:left="360"/>
            </w:pPr>
            <w:r>
              <w:t>Жёлтые цыплятки.</w:t>
            </w:r>
          </w:p>
          <w:p w:rsidR="00940455" w:rsidRDefault="00940455">
            <w:pPr>
              <w:ind w:left="360"/>
            </w:pPr>
            <w:proofErr w:type="spellStart"/>
            <w:r>
              <w:t>Ко-ко-ко</w:t>
            </w:r>
            <w:proofErr w:type="spellEnd"/>
            <w:r>
              <w:t xml:space="preserve">, </w:t>
            </w:r>
            <w:proofErr w:type="spellStart"/>
            <w:r>
              <w:t>ко-ко-ко</w:t>
            </w:r>
            <w:proofErr w:type="spellEnd"/>
            <w:r>
              <w:t xml:space="preserve"> не ходите далеко,</w:t>
            </w:r>
          </w:p>
          <w:p w:rsidR="00940455" w:rsidRDefault="00940455">
            <w:pPr>
              <w:ind w:left="360"/>
            </w:pPr>
            <w:r>
              <w:t>Лапками гребите, зёрнышки ищите.</w:t>
            </w:r>
          </w:p>
          <w:p w:rsidR="00940455" w:rsidRDefault="00940455">
            <w:pPr>
              <w:ind w:left="360"/>
            </w:pPr>
            <w:r>
              <w:t xml:space="preserve">3.Скороговорки:  Щуку я </w:t>
            </w:r>
            <w:proofErr w:type="spellStart"/>
            <w:r>
              <w:t>тащу</w:t>
            </w:r>
            <w:proofErr w:type="gramStart"/>
            <w:r>
              <w:t>,т</w:t>
            </w:r>
            <w:proofErr w:type="gramEnd"/>
            <w:r>
              <w:t>ащу</w:t>
            </w:r>
            <w:proofErr w:type="spellEnd"/>
          </w:p>
          <w:p w:rsidR="00940455" w:rsidRDefault="00940455">
            <w:pPr>
              <w:ind w:left="360"/>
            </w:pPr>
            <w:r>
              <w:t xml:space="preserve">                              Щуку я не упущу.</w:t>
            </w:r>
          </w:p>
          <w:p w:rsidR="00940455" w:rsidRDefault="00940455">
            <w:pPr>
              <w:ind w:left="360"/>
            </w:pPr>
            <w:r>
              <w:t xml:space="preserve">            Шапкой Мишка шишки сшиб.</w:t>
            </w:r>
          </w:p>
          <w:p w:rsidR="00940455" w:rsidRDefault="00940455">
            <w:r>
              <w:t>- Вспомним русскую народную песню «Калинка». (Слова песни 1,2,3 куплеты).</w:t>
            </w:r>
          </w:p>
          <w:p w:rsidR="00940455" w:rsidRDefault="00940455">
            <w:r>
              <w:t>- Повторим ритмический аккомпанемент на ложках.</w:t>
            </w:r>
          </w:p>
          <w:p w:rsidR="00940455" w:rsidRDefault="00940455">
            <w:r>
              <w:t>1 группа</w:t>
            </w:r>
          </w:p>
          <w:p w:rsidR="00940455" w:rsidRDefault="00940455"/>
          <w:p w:rsidR="00940455" w:rsidRDefault="00940455">
            <w:r>
              <w:t>2 группа</w:t>
            </w:r>
          </w:p>
          <w:p w:rsidR="00940455" w:rsidRDefault="00940455"/>
          <w:p w:rsidR="00940455" w:rsidRDefault="00940455">
            <w:r>
              <w:t>3 группа</w:t>
            </w:r>
          </w:p>
          <w:p w:rsidR="00940455" w:rsidRDefault="00940455"/>
          <w:p w:rsidR="00940455" w:rsidRDefault="00940455">
            <w:r>
              <w:t>Выполнение упражнения с ложками</w:t>
            </w:r>
            <w:proofErr w:type="gramStart"/>
            <w:r>
              <w:t xml:space="preserve"> .</w:t>
            </w:r>
            <w:proofErr w:type="gramEnd"/>
          </w:p>
          <w:p w:rsidR="00940455" w:rsidRDefault="00940455">
            <w:r>
              <w:t>- Теперь у нас свой ансамбль ложечников. Придумайте название нашему ансамблю.</w:t>
            </w:r>
          </w:p>
          <w:p w:rsidR="00940455" w:rsidRDefault="00940455">
            <w:r>
              <w:t xml:space="preserve">Исполнение песни </w:t>
            </w:r>
          </w:p>
          <w:p w:rsidR="00940455" w:rsidRDefault="00940455">
            <w:r>
              <w:t xml:space="preserve"> «Калинка» с ритмическим аккомпанементом.</w:t>
            </w:r>
          </w:p>
          <w:p w:rsidR="00940455" w:rsidRDefault="00940455">
            <w:r>
              <w:t>- Наша малая родина – это наш дом. Но ведь и вся Россия – это тоже дом для всего нашего народа. Игорь и Настя приготовили стихотворение, послушайте и скажите о чём оно.</w:t>
            </w:r>
          </w:p>
          <w:p w:rsidR="00940455" w:rsidRDefault="00940455">
            <w:r>
              <w:t>У меня есть родной</w:t>
            </w:r>
          </w:p>
          <w:p w:rsidR="00940455" w:rsidRDefault="00940455">
            <w:r>
              <w:t>Удивительный дом.</w:t>
            </w:r>
          </w:p>
          <w:p w:rsidR="00940455" w:rsidRDefault="00940455">
            <w:r>
              <w:t>Нет стены ни одной</w:t>
            </w:r>
          </w:p>
          <w:p w:rsidR="00940455" w:rsidRDefault="00940455">
            <w:r>
              <w:t>В этом доме моём.</w:t>
            </w:r>
          </w:p>
          <w:p w:rsidR="00940455" w:rsidRDefault="00940455">
            <w:r>
              <w:t>Только есть потолок</w:t>
            </w:r>
          </w:p>
          <w:p w:rsidR="00940455" w:rsidRDefault="00940455">
            <w:r>
              <w:t>Голубой-голубой,</w:t>
            </w:r>
          </w:p>
          <w:p w:rsidR="00940455" w:rsidRDefault="00940455">
            <w:r>
              <w:t>Только много дорог-</w:t>
            </w:r>
          </w:p>
          <w:p w:rsidR="00940455" w:rsidRDefault="00940455">
            <w:r>
              <w:t>Знай, шагай по любой!</w:t>
            </w:r>
          </w:p>
          <w:p w:rsidR="00940455" w:rsidRDefault="00940455">
            <w:r>
              <w:t>Очень дом мой огромен –</w:t>
            </w:r>
          </w:p>
          <w:p w:rsidR="00940455" w:rsidRDefault="00940455">
            <w:r>
              <w:t>От песков и до льдин,</w:t>
            </w:r>
          </w:p>
          <w:p w:rsidR="00940455" w:rsidRDefault="00940455">
            <w:r>
              <w:t>Хорошо, что я в доме</w:t>
            </w:r>
          </w:p>
          <w:p w:rsidR="00940455" w:rsidRDefault="00940455">
            <w:r>
              <w:t>Живу не один.</w:t>
            </w:r>
          </w:p>
          <w:p w:rsidR="00940455" w:rsidRDefault="00940455">
            <w:r>
              <w:t>Мы семьёю одной</w:t>
            </w:r>
          </w:p>
          <w:p w:rsidR="00940455" w:rsidRDefault="00940455">
            <w:r>
              <w:t>В этом доме живём,-</w:t>
            </w:r>
          </w:p>
          <w:p w:rsidR="00940455" w:rsidRDefault="00940455">
            <w:r>
              <w:t>Ведь Россией родной</w:t>
            </w:r>
          </w:p>
          <w:p w:rsidR="00940455" w:rsidRDefault="00940455">
            <w:r>
              <w:t>Называется дом.</w:t>
            </w:r>
          </w:p>
          <w:p w:rsidR="00940455" w:rsidRDefault="00940455">
            <w:r>
              <w:t>-Стихотворение о России - нашем доме, который нужен всем.</w:t>
            </w:r>
          </w:p>
          <w:p w:rsidR="00940455" w:rsidRDefault="00940455">
            <w:r>
              <w:t>Исполнение песни «Ни кола и ни двора»</w:t>
            </w:r>
          </w:p>
          <w:p w:rsidR="00940455" w:rsidRDefault="00940455"/>
          <w:p w:rsidR="00940455" w:rsidRDefault="00940455">
            <w:r>
              <w:t>Игра  «Угадай-ка». Выберите инструменты для оркестра русских народ. инструментов и инструменты для камерного оркестра</w:t>
            </w:r>
            <w:proofErr w:type="gramStart"/>
            <w:r>
              <w:t xml:space="preserve">.. </w:t>
            </w:r>
            <w:proofErr w:type="gramEnd"/>
            <w:r>
              <w:t>Назовите их.</w:t>
            </w:r>
          </w:p>
          <w:p w:rsidR="00940455" w:rsidRDefault="00940455">
            <w:r>
              <w:t xml:space="preserve">        </w:t>
            </w:r>
          </w:p>
          <w:p w:rsidR="00940455" w:rsidRDefault="00940455"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40455" w:rsidRDefault="00940455">
            <w:r>
              <w:t xml:space="preserve">- Как называется </w:t>
            </w:r>
            <w:proofErr w:type="gramStart"/>
            <w:r>
              <w:t>оркестр</w:t>
            </w:r>
            <w:proofErr w:type="gramEnd"/>
            <w:r>
              <w:t xml:space="preserve"> в котором играют на народных инструментах.</w:t>
            </w:r>
          </w:p>
          <w:p w:rsidR="00940455" w:rsidRDefault="00940455">
            <w:r>
              <w:t xml:space="preserve">- Кто основал первый оркестр русских народных инструментов? </w:t>
            </w:r>
          </w:p>
          <w:p w:rsidR="00940455" w:rsidRDefault="00940455">
            <w:r>
              <w:t xml:space="preserve"> 2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40455" w:rsidRDefault="00940455">
            <w:r>
              <w:t>- Кто автор песни «Калинка»?</w:t>
            </w:r>
          </w:p>
          <w:p w:rsidR="00940455" w:rsidRDefault="00940455">
            <w:r>
              <w:t>- Назовите все известные вам русские народные инструменты.</w:t>
            </w:r>
          </w:p>
          <w:p w:rsidR="00940455" w:rsidRDefault="00940455"/>
          <w:p w:rsidR="00940455" w:rsidRDefault="00940455">
            <w:r>
              <w:t>Отметки за урок.</w:t>
            </w:r>
          </w:p>
          <w:p w:rsidR="00940455" w:rsidRDefault="00940455"/>
          <w:p w:rsidR="00940455" w:rsidRDefault="00940455">
            <w:r>
              <w:t xml:space="preserve">Домашнее задание;   2кл. Нарисовать в тетради 3 </w:t>
            </w:r>
            <w:proofErr w:type="spellStart"/>
            <w:r>
              <w:t>инструмен</w:t>
            </w:r>
            <w:proofErr w:type="spellEnd"/>
            <w:r>
              <w:t>.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ар.</w:t>
            </w:r>
          </w:p>
          <w:p w:rsidR="00940455" w:rsidRDefault="00940455">
            <w:pPr>
              <w:tabs>
                <w:tab w:val="left" w:pos="2180"/>
              </w:tabs>
            </w:pPr>
            <w:r>
              <w:tab/>
              <w:t>4кл. Составьте кроссворд, используя названия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ар. инструментов.</w:t>
            </w:r>
          </w:p>
          <w:p w:rsidR="00940455" w:rsidRDefault="00940455">
            <w:pPr>
              <w:ind w:left="-1363" w:hanging="180"/>
            </w:pPr>
          </w:p>
          <w:p w:rsidR="00940455" w:rsidRDefault="00940455"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/>
          <w:p w:rsidR="00940455" w:rsidRDefault="00940455">
            <w:proofErr w:type="spellStart"/>
            <w:r>
              <w:t>Демонстрац</w:t>
            </w:r>
            <w:proofErr w:type="spellEnd"/>
            <w:r>
              <w:t>. фотографии Андреева В.В.</w:t>
            </w:r>
          </w:p>
          <w:p w:rsidR="00940455" w:rsidRDefault="00940455">
            <w:proofErr w:type="spellStart"/>
            <w:r>
              <w:t>Демонстрац</w:t>
            </w:r>
            <w:proofErr w:type="spellEnd"/>
            <w:r>
              <w:t xml:space="preserve">. </w:t>
            </w:r>
            <w:r>
              <w:lastRenderedPageBreak/>
              <w:t>фото.</w:t>
            </w:r>
          </w:p>
        </w:tc>
      </w:tr>
    </w:tbl>
    <w:p w:rsidR="00066A6B" w:rsidRDefault="00066A6B"/>
    <w:sectPr w:rsidR="00066A6B" w:rsidSect="0006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C7806"/>
    <w:multiLevelType w:val="hybridMultilevel"/>
    <w:tmpl w:val="5D786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455"/>
    <w:rsid w:val="00066A6B"/>
    <w:rsid w:val="00940455"/>
    <w:rsid w:val="00FB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2014-04-04T11:33:00Z</dcterms:created>
  <dcterms:modified xsi:type="dcterms:W3CDTF">2014-04-04T11:35:00Z</dcterms:modified>
</cp:coreProperties>
</file>