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44" w:rsidRPr="001930F2" w:rsidRDefault="008B7644" w:rsidP="00B64F99">
      <w:pPr>
        <w:pStyle w:val="1"/>
        <w:tabs>
          <w:tab w:val="left" w:pos="1418"/>
        </w:tabs>
        <w:ind w:firstLine="709"/>
        <w:rPr>
          <w:rFonts w:eastAsia="Calibri"/>
          <w:color w:val="000000" w:themeColor="text1"/>
        </w:rPr>
      </w:pPr>
      <w:bookmarkStart w:id="0" w:name="_Toc364713905"/>
      <w:bookmarkStart w:id="1" w:name="_GoBack"/>
      <w:bookmarkEnd w:id="1"/>
      <w:r w:rsidRPr="00667762">
        <w:rPr>
          <w:rFonts w:eastAsia="Calibri"/>
          <w:color w:val="000000" w:themeColor="text1"/>
          <w:szCs w:val="28"/>
        </w:rPr>
        <w:t xml:space="preserve">Р а б о ч а я   п р о г р а м </w:t>
      </w:r>
      <w:proofErr w:type="spellStart"/>
      <w:proofErr w:type="gramStart"/>
      <w:r w:rsidRPr="00667762">
        <w:rPr>
          <w:rFonts w:eastAsia="Calibri"/>
          <w:color w:val="000000" w:themeColor="text1"/>
          <w:szCs w:val="28"/>
        </w:rPr>
        <w:t>м</w:t>
      </w:r>
      <w:proofErr w:type="spellEnd"/>
      <w:proofErr w:type="gramEnd"/>
      <w:r w:rsidRPr="00667762">
        <w:rPr>
          <w:rFonts w:eastAsia="Calibri"/>
          <w:color w:val="000000" w:themeColor="text1"/>
          <w:szCs w:val="28"/>
        </w:rPr>
        <w:t xml:space="preserve"> а  п о   у ч е б н о м у   п р е д м е т у  «И н ф о р м а т и к а» д л я </w:t>
      </w:r>
      <w:bookmarkEnd w:id="0"/>
      <w:r w:rsidRPr="00667762">
        <w:rPr>
          <w:rFonts w:eastAsia="Calibri"/>
          <w:color w:val="000000" w:themeColor="text1"/>
          <w:szCs w:val="28"/>
        </w:rPr>
        <w:t xml:space="preserve">8 к л а с </w:t>
      </w:r>
      <w:proofErr w:type="spellStart"/>
      <w:r w:rsidRPr="00667762">
        <w:rPr>
          <w:rFonts w:eastAsia="Calibri"/>
          <w:color w:val="000000" w:themeColor="text1"/>
          <w:szCs w:val="28"/>
        </w:rPr>
        <w:t>с</w:t>
      </w:r>
      <w:proofErr w:type="spellEnd"/>
      <w:r w:rsidRPr="00667762">
        <w:rPr>
          <w:rFonts w:eastAsia="Calibri"/>
          <w:color w:val="000000" w:themeColor="text1"/>
          <w:szCs w:val="28"/>
        </w:rPr>
        <w:t xml:space="preserve"> </w:t>
      </w:r>
      <w:r w:rsidRPr="001930F2">
        <w:rPr>
          <w:rFonts w:eastAsia="Calibri"/>
          <w:color w:val="000000" w:themeColor="text1"/>
        </w:rPr>
        <w:t>а</w:t>
      </w:r>
    </w:p>
    <w:p w:rsidR="00B64F99" w:rsidRPr="00667762" w:rsidRDefault="00B64F99" w:rsidP="00B64F99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4F99" w:rsidRPr="00667762" w:rsidRDefault="00B64F99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по информатике и ИКТ для 8 класса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ИКТ,  примерной программы (основного) общего образования по информатике и информационным технологиям, рекомендованной Министерством образования и науки Российской Федерации,  авторской программы по информатике и ИКТ для 8</w:t>
      </w:r>
      <w:r w:rsid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классов Л.Л. </w:t>
      </w:r>
      <w:proofErr w:type="spell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Босовой</w:t>
      </w:r>
      <w:proofErr w:type="spell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(http://metodist.lbz.ru</w:t>
      </w:r>
      <w:proofErr w:type="gram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 в соответствии с действующим в настоящее время базисным учебным планом.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B64F99" w:rsidRPr="00667762" w:rsidRDefault="005934E4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рассчитана на 34</w:t>
      </w:r>
      <w:r w:rsidR="00B64F99"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учебного</w:t>
      </w: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времени, по 1 часу в неделю (34 часа</w:t>
      </w:r>
      <w:r w:rsidR="00B64F99"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год).</w:t>
      </w:r>
    </w:p>
    <w:p w:rsidR="00B64F99" w:rsidRPr="00667762" w:rsidRDefault="00B64F99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Программе представлен авторский подход 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</w:t>
      </w:r>
    </w:p>
    <w:p w:rsidR="00B64F99" w:rsidRPr="00667762" w:rsidRDefault="00B64F99" w:rsidP="00B64F9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Вклад учебного предмета в достижение целей основного общего образования</w:t>
      </w:r>
    </w:p>
    <w:p w:rsidR="00B64F99" w:rsidRPr="00667762" w:rsidRDefault="00B64F99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B64F99" w:rsidRPr="00667762" w:rsidRDefault="00B64F99" w:rsidP="00B64F99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B64F99" w:rsidRPr="00667762" w:rsidRDefault="00B64F99" w:rsidP="00B64F99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совершенствование </w:t>
      </w:r>
      <w:proofErr w:type="spell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общеучебных</w:t>
      </w:r>
      <w:proofErr w:type="spell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64F99" w:rsidRPr="00667762" w:rsidRDefault="00B64F99" w:rsidP="00B64F99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64F99" w:rsidRPr="00667762" w:rsidRDefault="00B64F99" w:rsidP="00B64F9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Общая характеристика учебного предмета</w:t>
      </w:r>
    </w:p>
    <w:p w:rsidR="00B64F99" w:rsidRPr="00667762" w:rsidRDefault="00B64F99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B64F99" w:rsidRPr="00667762" w:rsidRDefault="00B64F99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B64F99" w:rsidRPr="00667762" w:rsidRDefault="00B64F99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метапредметных</w:t>
      </w:r>
      <w:proofErr w:type="spell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личностных результатов.</w:t>
      </w:r>
      <w:proofErr w:type="gram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протяжении всего периода существования школьной информатики в </w:t>
      </w: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64F99" w:rsidRPr="00667762" w:rsidRDefault="00B64F99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деятельностную</w:t>
      </w:r>
      <w:proofErr w:type="spell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жизненную позицию. </w:t>
      </w:r>
    </w:p>
    <w:p w:rsidR="00B64F99" w:rsidRPr="00667762" w:rsidRDefault="00B64F99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B64F99" w:rsidRPr="00667762" w:rsidRDefault="00B64F99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B64F99" w:rsidRPr="00667762" w:rsidRDefault="00B64F99" w:rsidP="00B64F99">
      <w:pPr>
        <w:pStyle w:val="11"/>
        <w:rPr>
          <w:b/>
          <w:i/>
          <w:color w:val="000000" w:themeColor="text1"/>
          <w:sz w:val="26"/>
          <w:szCs w:val="26"/>
        </w:rPr>
      </w:pPr>
      <w:r w:rsidRPr="00667762">
        <w:rPr>
          <w:b/>
          <w:i/>
          <w:color w:val="000000" w:themeColor="text1"/>
          <w:sz w:val="26"/>
          <w:szCs w:val="26"/>
        </w:rPr>
        <w:t xml:space="preserve">Цели и задачи курса </w:t>
      </w:r>
    </w:p>
    <w:p w:rsidR="00B64F99" w:rsidRPr="00667762" w:rsidRDefault="00B64F99" w:rsidP="00B64F99">
      <w:pPr>
        <w:pStyle w:val="11"/>
        <w:ind w:firstLine="708"/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B64F99" w:rsidRPr="00667762" w:rsidRDefault="00B64F99" w:rsidP="00B64F99">
      <w:pPr>
        <w:pStyle w:val="11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B64F99" w:rsidRPr="00667762" w:rsidRDefault="00B64F99" w:rsidP="00B64F99">
      <w:pPr>
        <w:pStyle w:val="11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B64F99" w:rsidRPr="00667762" w:rsidRDefault="00B64F99" w:rsidP="00B64F99">
      <w:pPr>
        <w:pStyle w:val="11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совершенствование </w:t>
      </w:r>
      <w:proofErr w:type="spellStart"/>
      <w:r w:rsidRPr="00667762">
        <w:rPr>
          <w:color w:val="000000" w:themeColor="text1"/>
          <w:sz w:val="26"/>
          <w:szCs w:val="26"/>
        </w:rPr>
        <w:t>общеучебных</w:t>
      </w:r>
      <w:proofErr w:type="spellEnd"/>
      <w:r w:rsidRPr="00667762">
        <w:rPr>
          <w:color w:val="000000" w:themeColor="text1"/>
          <w:sz w:val="26"/>
          <w:szCs w:val="26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B64F99" w:rsidRPr="00667762" w:rsidRDefault="00B64F99" w:rsidP="00B64F99">
      <w:pPr>
        <w:pStyle w:val="11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B64F99" w:rsidRPr="00667762" w:rsidRDefault="00B64F99" w:rsidP="00B64F99">
      <w:pPr>
        <w:pStyle w:val="11"/>
        <w:rPr>
          <w:b/>
          <w:bCs/>
          <w:i/>
          <w:color w:val="000000" w:themeColor="text1"/>
          <w:sz w:val="26"/>
          <w:szCs w:val="26"/>
        </w:rPr>
      </w:pPr>
      <w:r w:rsidRPr="00667762">
        <w:rPr>
          <w:b/>
          <w:bCs/>
          <w:i/>
          <w:color w:val="000000" w:themeColor="text1"/>
          <w:sz w:val="26"/>
          <w:szCs w:val="26"/>
        </w:rPr>
        <w:t xml:space="preserve">Задачи: </w:t>
      </w:r>
    </w:p>
    <w:p w:rsidR="00B64F99" w:rsidRPr="00667762" w:rsidRDefault="00B64F99" w:rsidP="00B64F99">
      <w:pPr>
        <w:pStyle w:val="11"/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B64F99" w:rsidRPr="00667762" w:rsidRDefault="00B64F99" w:rsidP="00B64F99">
      <w:pPr>
        <w:pStyle w:val="11"/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B64F99" w:rsidRPr="00667762" w:rsidRDefault="00B64F99" w:rsidP="00B64F99">
      <w:pPr>
        <w:pStyle w:val="11"/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B64F99" w:rsidRPr="00667762" w:rsidRDefault="00B64F99" w:rsidP="00B64F99">
      <w:pPr>
        <w:pStyle w:val="11"/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B64F99" w:rsidRPr="00667762" w:rsidRDefault="00B64F99" w:rsidP="00B64F99">
      <w:pPr>
        <w:pStyle w:val="11"/>
        <w:rPr>
          <w:b/>
          <w:i/>
          <w:color w:val="000000" w:themeColor="text1"/>
          <w:sz w:val="26"/>
          <w:szCs w:val="26"/>
        </w:rPr>
      </w:pPr>
      <w:r w:rsidRPr="00667762">
        <w:rPr>
          <w:b/>
          <w:i/>
          <w:color w:val="000000" w:themeColor="text1"/>
          <w:sz w:val="26"/>
          <w:szCs w:val="26"/>
        </w:rPr>
        <w:t xml:space="preserve">Формы организации учебного процесса </w:t>
      </w:r>
    </w:p>
    <w:p w:rsidR="00B64F99" w:rsidRPr="00667762" w:rsidRDefault="00B64F99" w:rsidP="00B64F99">
      <w:pPr>
        <w:pStyle w:val="11"/>
        <w:ind w:firstLine="708"/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8-9 классах 20-25 минут. В ходе обучения учащимся предлагаются короткие (5-10 минут) проверочные работы (в форме тестирования). Очень важно, чтобы каждый </w:t>
      </w:r>
      <w:r w:rsidRPr="00667762">
        <w:rPr>
          <w:color w:val="000000" w:themeColor="text1"/>
          <w:sz w:val="26"/>
          <w:szCs w:val="26"/>
        </w:rPr>
        <w:lastRenderedPageBreak/>
        <w:t xml:space="preserve">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B64F99" w:rsidRPr="00667762" w:rsidRDefault="00B64F99" w:rsidP="00B64F99">
      <w:pPr>
        <w:pStyle w:val="11"/>
        <w:ind w:firstLine="708"/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Особое внимание следует уделить </w:t>
      </w:r>
      <w:r w:rsidRPr="00667762">
        <w:rPr>
          <w:i/>
          <w:iCs/>
          <w:color w:val="000000" w:themeColor="text1"/>
          <w:sz w:val="26"/>
          <w:szCs w:val="26"/>
        </w:rPr>
        <w:t>организации самостоятельной работы учащихся на компьютере</w:t>
      </w:r>
      <w:r w:rsidRPr="00667762">
        <w:rPr>
          <w:color w:val="000000" w:themeColor="text1"/>
          <w:sz w:val="26"/>
          <w:szCs w:val="26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667762">
        <w:rPr>
          <w:i/>
          <w:iCs/>
          <w:color w:val="000000" w:themeColor="text1"/>
          <w:sz w:val="26"/>
          <w:szCs w:val="26"/>
        </w:rPr>
        <w:t>самостоятельной творческой работой</w:t>
      </w:r>
      <w:r w:rsidRPr="00667762">
        <w:rPr>
          <w:color w:val="000000" w:themeColor="text1"/>
          <w:sz w:val="26"/>
          <w:szCs w:val="26"/>
        </w:rPr>
        <w:t xml:space="preserve">, личностно-значимой </w:t>
      </w:r>
      <w:proofErr w:type="gramStart"/>
      <w:r w:rsidRPr="00667762">
        <w:rPr>
          <w:color w:val="000000" w:themeColor="text1"/>
          <w:sz w:val="26"/>
          <w:szCs w:val="26"/>
        </w:rPr>
        <w:t>для</w:t>
      </w:r>
      <w:proofErr w:type="gramEnd"/>
      <w:r w:rsidRPr="00667762">
        <w:rPr>
          <w:color w:val="000000" w:themeColor="text1"/>
          <w:sz w:val="26"/>
          <w:szCs w:val="26"/>
        </w:rPr>
        <w:t xml:space="preserve"> обучаемого. Это достигается за счет информационно-предметного </w:t>
      </w:r>
      <w:r w:rsidRPr="00667762">
        <w:rPr>
          <w:i/>
          <w:iCs/>
          <w:color w:val="000000" w:themeColor="text1"/>
          <w:sz w:val="26"/>
          <w:szCs w:val="26"/>
        </w:rPr>
        <w:t>практикума</w:t>
      </w:r>
      <w:r w:rsidRPr="00667762">
        <w:rPr>
          <w:color w:val="000000" w:themeColor="text1"/>
          <w:sz w:val="26"/>
          <w:szCs w:val="26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B64F99" w:rsidRPr="00667762" w:rsidRDefault="00B64F99" w:rsidP="00B64F99">
      <w:pPr>
        <w:pStyle w:val="11"/>
        <w:rPr>
          <w:b/>
          <w:i/>
          <w:color w:val="000000" w:themeColor="text1"/>
          <w:sz w:val="26"/>
          <w:szCs w:val="26"/>
        </w:rPr>
      </w:pPr>
      <w:r w:rsidRPr="00667762">
        <w:rPr>
          <w:b/>
          <w:i/>
          <w:color w:val="000000" w:themeColor="text1"/>
          <w:sz w:val="26"/>
          <w:szCs w:val="26"/>
        </w:rPr>
        <w:t xml:space="preserve">Используемые технологии, методы и формы работы: </w:t>
      </w:r>
    </w:p>
    <w:p w:rsidR="00B64F99" w:rsidRPr="00667762" w:rsidRDefault="00B64F99" w:rsidP="00B64F99">
      <w:pPr>
        <w:pStyle w:val="11"/>
        <w:ind w:firstLine="708"/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При организации занятий школьников 8 класса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B64F99" w:rsidRPr="00667762" w:rsidRDefault="00B64F99" w:rsidP="00B64F99">
      <w:pPr>
        <w:pStyle w:val="11"/>
        <w:ind w:firstLine="708"/>
        <w:jc w:val="both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B64F99" w:rsidRPr="00667762" w:rsidRDefault="00B64F99" w:rsidP="00B64F99">
      <w:pPr>
        <w:pStyle w:val="11"/>
        <w:numPr>
          <w:ilvl w:val="0"/>
          <w:numId w:val="10"/>
        </w:numPr>
        <w:spacing w:after="36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словесные методы обучения (рассказ, объяснение, беседа, работа с учебником); </w:t>
      </w:r>
    </w:p>
    <w:p w:rsidR="00B64F99" w:rsidRPr="00667762" w:rsidRDefault="00B64F99" w:rsidP="00B64F99">
      <w:pPr>
        <w:pStyle w:val="11"/>
        <w:numPr>
          <w:ilvl w:val="0"/>
          <w:numId w:val="10"/>
        </w:numPr>
        <w:spacing w:after="36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наглядные методы (наблюдение, иллюстрация, демонстрация наглядных пособий, презентаций); </w:t>
      </w:r>
    </w:p>
    <w:p w:rsidR="00B64F99" w:rsidRPr="00667762" w:rsidRDefault="00B64F99" w:rsidP="00B64F99">
      <w:pPr>
        <w:pStyle w:val="11"/>
        <w:numPr>
          <w:ilvl w:val="0"/>
          <w:numId w:val="10"/>
        </w:numPr>
        <w:spacing w:after="36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практические методы (устные и письменные упражнения, практические работы за ПК); </w:t>
      </w:r>
    </w:p>
    <w:p w:rsidR="00B64F99" w:rsidRPr="00667762" w:rsidRDefault="00B64F99" w:rsidP="00B64F99">
      <w:pPr>
        <w:pStyle w:val="11"/>
        <w:numPr>
          <w:ilvl w:val="0"/>
          <w:numId w:val="10"/>
        </w:numPr>
        <w:spacing w:after="36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проблемное обучение; </w:t>
      </w:r>
    </w:p>
    <w:p w:rsidR="00B64F99" w:rsidRPr="00667762" w:rsidRDefault="00B64F99" w:rsidP="00B64F99">
      <w:pPr>
        <w:pStyle w:val="11"/>
        <w:numPr>
          <w:ilvl w:val="0"/>
          <w:numId w:val="10"/>
        </w:numPr>
        <w:spacing w:after="36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метод проектов; </w:t>
      </w:r>
    </w:p>
    <w:p w:rsidR="00B64F99" w:rsidRPr="00667762" w:rsidRDefault="00B64F99" w:rsidP="00B64F99">
      <w:pPr>
        <w:pStyle w:val="11"/>
        <w:numPr>
          <w:ilvl w:val="0"/>
          <w:numId w:val="10"/>
        </w:numPr>
        <w:spacing w:after="36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ролевой метод. </w:t>
      </w:r>
    </w:p>
    <w:p w:rsidR="00B64F99" w:rsidRPr="00667762" w:rsidRDefault="00B64F99" w:rsidP="00B64F99">
      <w:pPr>
        <w:pStyle w:val="11"/>
        <w:rPr>
          <w:b/>
          <w:i/>
          <w:color w:val="000000" w:themeColor="text1"/>
          <w:sz w:val="26"/>
          <w:szCs w:val="26"/>
        </w:rPr>
      </w:pPr>
      <w:r w:rsidRPr="00667762">
        <w:rPr>
          <w:b/>
          <w:i/>
          <w:color w:val="000000" w:themeColor="text1"/>
          <w:sz w:val="26"/>
          <w:szCs w:val="26"/>
        </w:rPr>
        <w:t xml:space="preserve">Основные типы уроков: </w:t>
      </w:r>
    </w:p>
    <w:p w:rsidR="00B64F99" w:rsidRPr="00667762" w:rsidRDefault="00B64F99" w:rsidP="00B64F99">
      <w:pPr>
        <w:pStyle w:val="11"/>
        <w:numPr>
          <w:ilvl w:val="0"/>
          <w:numId w:val="15"/>
        </w:numPr>
        <w:spacing w:after="36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урок изучения нового материала; </w:t>
      </w:r>
    </w:p>
    <w:p w:rsidR="00B64F99" w:rsidRPr="00667762" w:rsidRDefault="00B64F99" w:rsidP="00B64F99">
      <w:pPr>
        <w:pStyle w:val="11"/>
        <w:numPr>
          <w:ilvl w:val="0"/>
          <w:numId w:val="15"/>
        </w:numPr>
        <w:spacing w:after="36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урок контроля знаний; </w:t>
      </w:r>
    </w:p>
    <w:p w:rsidR="00B64F99" w:rsidRPr="00667762" w:rsidRDefault="00B64F99" w:rsidP="00B64F99">
      <w:pPr>
        <w:pStyle w:val="11"/>
        <w:numPr>
          <w:ilvl w:val="0"/>
          <w:numId w:val="15"/>
        </w:numPr>
        <w:spacing w:after="36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обобщающий урок; </w:t>
      </w:r>
    </w:p>
    <w:p w:rsidR="00B64F99" w:rsidRPr="00667762" w:rsidRDefault="00B64F99" w:rsidP="00B64F99">
      <w:pPr>
        <w:pStyle w:val="11"/>
        <w:numPr>
          <w:ilvl w:val="0"/>
          <w:numId w:val="15"/>
        </w:numPr>
        <w:spacing w:after="36"/>
        <w:rPr>
          <w:color w:val="000000" w:themeColor="text1"/>
          <w:sz w:val="26"/>
          <w:szCs w:val="26"/>
        </w:rPr>
      </w:pPr>
      <w:r w:rsidRPr="00667762">
        <w:rPr>
          <w:color w:val="000000" w:themeColor="text1"/>
          <w:sz w:val="26"/>
          <w:szCs w:val="26"/>
        </w:rPr>
        <w:t xml:space="preserve">комбинированный урок. </w:t>
      </w:r>
    </w:p>
    <w:p w:rsidR="00B64F99" w:rsidRPr="00667762" w:rsidRDefault="00B64F99" w:rsidP="00B64F9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B64F99" w:rsidRPr="00667762" w:rsidRDefault="00B64F99" w:rsidP="00B64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Формы обучения:</w:t>
      </w:r>
    </w:p>
    <w:p w:rsidR="00B64F99" w:rsidRPr="00667762" w:rsidRDefault="00B64F99" w:rsidP="00B64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учебно-плановые (урок, лекция, семинар, домашняя работа) </w:t>
      </w:r>
      <w:r w:rsidRPr="00667762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фронтальные, коллективные, групповые, парные, индивидуальные, а также со сменным составом учеников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proofErr w:type="gramEnd"/>
    </w:p>
    <w:p w:rsidR="00B64F99" w:rsidRPr="00667762" w:rsidRDefault="00B64F99" w:rsidP="00B64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внеплановые (консультации, конференции),</w:t>
      </w:r>
    </w:p>
    <w:p w:rsidR="00B64F99" w:rsidRPr="00667762" w:rsidRDefault="00B64F99" w:rsidP="00B64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вспомогательные (групповые и индивидуальные занятия, группы выравнивания, репетиторство).</w:t>
      </w:r>
    </w:p>
    <w:p w:rsidR="00B64F99" w:rsidRDefault="00B64F99" w:rsidP="00B64F99">
      <w:pPr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</w:rPr>
      </w:pPr>
    </w:p>
    <w:p w:rsidR="00667762" w:rsidRDefault="00667762" w:rsidP="00B64F99">
      <w:pPr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</w:rPr>
      </w:pPr>
    </w:p>
    <w:p w:rsidR="00667762" w:rsidRDefault="00667762" w:rsidP="00B64F99">
      <w:pPr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</w:rPr>
      </w:pPr>
    </w:p>
    <w:p w:rsidR="00667762" w:rsidRPr="00667762" w:rsidRDefault="00667762" w:rsidP="00B64F99">
      <w:pPr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</w:rPr>
      </w:pPr>
    </w:p>
    <w:p w:rsidR="00B64F99" w:rsidRPr="00667762" w:rsidRDefault="00B64F99" w:rsidP="00B64F9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 xml:space="preserve">Формы, способы и средства проверки и оценки результатов обучения </w:t>
      </w:r>
    </w:p>
    <w:p w:rsidR="00B64F99" w:rsidRPr="00667762" w:rsidRDefault="00B64F99" w:rsidP="00B64F99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Виды контроля: </w:t>
      </w:r>
    </w:p>
    <w:p w:rsidR="00B64F99" w:rsidRPr="00667762" w:rsidRDefault="00B64F99" w:rsidP="00B64F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входной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B64F99" w:rsidRPr="00667762" w:rsidRDefault="00B64F99" w:rsidP="00B64F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промежуточный</w:t>
      </w:r>
      <w:proofErr w:type="gramEnd"/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обучаемым</w:t>
      </w:r>
      <w:proofErr w:type="gramEnd"/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порций материала; </w:t>
      </w:r>
    </w:p>
    <w:p w:rsidR="00B64F99" w:rsidRPr="00667762" w:rsidRDefault="00B64F99" w:rsidP="00B64F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проверочный</w:t>
      </w:r>
      <w:proofErr w:type="gramEnd"/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B64F99" w:rsidRPr="00667762" w:rsidRDefault="00B64F99" w:rsidP="00B64F99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proofErr w:type="gramStart"/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итоговый</w:t>
      </w:r>
      <w:proofErr w:type="gramEnd"/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B64F99" w:rsidRPr="00667762" w:rsidRDefault="00B64F99" w:rsidP="00B64F99">
      <w:pPr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Формы итогового контроля: </w:t>
      </w:r>
    </w:p>
    <w:p w:rsidR="00B64F99" w:rsidRPr="00667762" w:rsidRDefault="00B64F99" w:rsidP="00B64F99">
      <w:pPr>
        <w:numPr>
          <w:ilvl w:val="0"/>
          <w:numId w:val="16"/>
        </w:numPr>
        <w:autoSpaceDE w:val="0"/>
        <w:spacing w:after="36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тест; </w:t>
      </w:r>
    </w:p>
    <w:p w:rsidR="00B64F99" w:rsidRPr="00667762" w:rsidRDefault="00B64F99" w:rsidP="00B64F99">
      <w:pPr>
        <w:numPr>
          <w:ilvl w:val="0"/>
          <w:numId w:val="16"/>
        </w:numPr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творческая практическая работа; </w:t>
      </w:r>
    </w:p>
    <w:p w:rsidR="00B64F99" w:rsidRPr="00667762" w:rsidRDefault="00B64F99" w:rsidP="00B64F9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Личностные</w:t>
      </w:r>
      <w:r w:rsidR="007B5167" w:rsidRPr="0066776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66776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и предметные результаты освоения информатики</w:t>
      </w:r>
    </w:p>
    <w:p w:rsidR="00B64F99" w:rsidRPr="00667762" w:rsidRDefault="00B64F99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Личностные результаты</w:t>
      </w: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B64F99" w:rsidRPr="00667762" w:rsidRDefault="00B64F99" w:rsidP="00B64F99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B64F99" w:rsidRPr="00667762" w:rsidRDefault="00B64F99" w:rsidP="00B64F99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B64F99" w:rsidRPr="00667762" w:rsidRDefault="00B64F99" w:rsidP="00B64F99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64F99" w:rsidRPr="00667762" w:rsidRDefault="00B64F99" w:rsidP="00B64F99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64F99" w:rsidRPr="00667762" w:rsidRDefault="00B64F99" w:rsidP="00B6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6776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Предметные результаты</w:t>
      </w: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B64F99" w:rsidRPr="00667762" w:rsidRDefault="00B64F99" w:rsidP="00081D0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64F99" w:rsidRPr="00667762" w:rsidRDefault="00B64F99" w:rsidP="00081D0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64F99" w:rsidRPr="00667762" w:rsidRDefault="00B64F99" w:rsidP="00081D0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64F99" w:rsidRPr="00667762" w:rsidRDefault="00B64F99" w:rsidP="00081D0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64F99" w:rsidRDefault="00B64F99" w:rsidP="00081D0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96695" w:rsidRPr="00667762" w:rsidRDefault="00F96695" w:rsidP="00F96695">
      <w:pPr>
        <w:tabs>
          <w:tab w:val="left" w:pos="851"/>
        </w:tabs>
        <w:suppressAutoHyphens/>
        <w:spacing w:after="0" w:line="240" w:lineRule="auto"/>
        <w:ind w:left="63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4F99" w:rsidRPr="00667762" w:rsidRDefault="00B64F99" w:rsidP="00B6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Учебно-тематический план </w:t>
      </w:r>
    </w:p>
    <w:p w:rsidR="00B64F99" w:rsidRPr="00667762" w:rsidRDefault="00B64F99" w:rsidP="00B64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(8 класс, 3</w:t>
      </w:r>
      <w:r w:rsidR="00667762"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ч/1 ч в неделю.)</w:t>
      </w:r>
    </w:p>
    <w:p w:rsidR="00B64F99" w:rsidRPr="00667762" w:rsidRDefault="00B64F99" w:rsidP="00B64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41"/>
        <w:gridCol w:w="4247"/>
        <w:gridCol w:w="979"/>
      </w:tblGrid>
      <w:tr w:rsidR="00081D04" w:rsidRPr="00667762" w:rsidTr="001C6177">
        <w:trPr>
          <w:trHeight w:val="37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04" w:rsidRPr="00667762" w:rsidRDefault="00081D04" w:rsidP="00B64F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04" w:rsidRPr="00667762" w:rsidRDefault="00081D04" w:rsidP="00B64F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Название темы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D04" w:rsidRPr="00667762" w:rsidRDefault="00081D04" w:rsidP="001C61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Кол-во часов</w:t>
            </w:r>
          </w:p>
        </w:tc>
      </w:tr>
      <w:tr w:rsidR="00081D04" w:rsidRPr="00667762" w:rsidTr="001C6177">
        <w:trPr>
          <w:trHeight w:val="4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04" w:rsidRPr="00667762" w:rsidRDefault="00081D04" w:rsidP="00B64F9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04" w:rsidRPr="00667762" w:rsidRDefault="00081D04" w:rsidP="00B64F9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D04" w:rsidRPr="00667762" w:rsidRDefault="00081D04" w:rsidP="00B64F9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1D04" w:rsidRPr="00667762" w:rsidTr="001C61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04" w:rsidRPr="00667762" w:rsidRDefault="00081D04" w:rsidP="00B64F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04" w:rsidRPr="00667762" w:rsidRDefault="00081D04" w:rsidP="00B64F99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Математические основы информатики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D04" w:rsidRPr="00667762" w:rsidRDefault="00081D04" w:rsidP="00081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</w:tr>
      <w:tr w:rsidR="00081D04" w:rsidRPr="00667762" w:rsidTr="001C61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04" w:rsidRPr="00667762" w:rsidRDefault="00081D04" w:rsidP="00B64F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04" w:rsidRPr="00667762" w:rsidRDefault="00081D04" w:rsidP="00B64F99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Основы алгоритмизации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D04" w:rsidRPr="00667762" w:rsidRDefault="00081D04" w:rsidP="00081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81D04" w:rsidRPr="00667762" w:rsidTr="001C61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04" w:rsidRPr="00667762" w:rsidRDefault="00081D04" w:rsidP="00B64F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04" w:rsidRPr="00667762" w:rsidRDefault="00081D04" w:rsidP="001C617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Начала программирования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D04" w:rsidRPr="00667762" w:rsidRDefault="00081D04" w:rsidP="00081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81D04" w:rsidRPr="00667762" w:rsidTr="001C61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04" w:rsidRPr="00667762" w:rsidRDefault="00081D04" w:rsidP="00B64F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04" w:rsidRPr="00667762" w:rsidRDefault="00081D04" w:rsidP="00B64F99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Итоговое повторение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D04" w:rsidRPr="00667762" w:rsidRDefault="00081D04" w:rsidP="00081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081D04" w:rsidRPr="00667762" w:rsidTr="001C61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04" w:rsidRPr="00667762" w:rsidRDefault="00081D04" w:rsidP="00B64F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04" w:rsidRPr="00667762" w:rsidRDefault="00081D04" w:rsidP="00B64F99">
            <w:pPr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D04" w:rsidRPr="00667762" w:rsidRDefault="00081D04" w:rsidP="00B64F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34</w:t>
            </w:r>
          </w:p>
        </w:tc>
      </w:tr>
    </w:tbl>
    <w:p w:rsidR="00F96695" w:rsidRDefault="00F96695" w:rsidP="00B64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64F99" w:rsidRPr="00667762" w:rsidRDefault="00B64F99" w:rsidP="00B64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</w:t>
      </w:r>
      <w:r w:rsidR="00081D04"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трольных (проверочных) работ – 4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:rsidR="00081D04" w:rsidRPr="00667762" w:rsidRDefault="00081D04" w:rsidP="00081D0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Проверочная работа № 1 «Математические основы информатики»;</w:t>
      </w:r>
    </w:p>
    <w:p w:rsidR="00081D04" w:rsidRPr="00667762" w:rsidRDefault="00081D04" w:rsidP="00081D0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Проверочная работа № 2 «Основы алгоритмизации»;</w:t>
      </w:r>
    </w:p>
    <w:p w:rsidR="00081D04" w:rsidRPr="00667762" w:rsidRDefault="00081D04" w:rsidP="00081D0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Проверочная работа № 3 «Начало программирования»</w:t>
      </w:r>
    </w:p>
    <w:p w:rsidR="00081D04" w:rsidRPr="00667762" w:rsidRDefault="00081D04" w:rsidP="00081D0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Итоговое тестирование</w:t>
      </w:r>
    </w:p>
    <w:p w:rsidR="00B76B19" w:rsidRDefault="00B76B19" w:rsidP="00081D0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0F99" w:rsidRPr="00667762" w:rsidRDefault="009C0F99" w:rsidP="00081D0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96695" w:rsidRDefault="009C0F99" w:rsidP="009C0F9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C0F9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Тематическое планирование с определением основ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ных видов учебной деятельности 8</w:t>
      </w:r>
      <w:r w:rsidRPr="009C0F9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класс</w:t>
      </w:r>
    </w:p>
    <w:p w:rsidR="00081D04" w:rsidRPr="00667762" w:rsidRDefault="00081D04" w:rsidP="00B76B19">
      <w:pPr>
        <w:spacing w:before="120"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Матем</w:t>
      </w:r>
      <w:r w:rsidR="001C6177" w:rsidRPr="006677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атические основы информатики (13</w:t>
      </w:r>
      <w:r w:rsidRPr="006677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ч)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десятичную</w:t>
      </w:r>
      <w:proofErr w:type="gram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. Двоичная арифметика.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Компьютерное представление целых чисел. Представление вещественных чисел.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081D04" w:rsidRPr="00667762" w:rsidRDefault="00081D04" w:rsidP="00081D04">
      <w:pPr>
        <w:spacing w:before="120"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Аналитическая деятельность: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анализировать любую позиционную систему как знаковую систему;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определять диапазон целых чисел в  n-разрядном представлении;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анализировать логическую структуру высказываний;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анализировать простейшие электронные схемы.</w:t>
      </w:r>
    </w:p>
    <w:p w:rsidR="00081D04" w:rsidRPr="00667762" w:rsidRDefault="00081D04" w:rsidP="00081D04">
      <w:pPr>
        <w:spacing w:before="120"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Практическая деятельность: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двоичную</w:t>
      </w:r>
      <w:proofErr w:type="gram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, восьмеричную, шестнадцатеричную и обратно;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выполнять операции сложения и умножения над небольшими двоичными числами;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строить таблицы истинности для логических выражений;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вычислять истинностное значение логического выражения.</w:t>
      </w:r>
    </w:p>
    <w:p w:rsidR="00081D04" w:rsidRPr="00667762" w:rsidRDefault="00081D04" w:rsidP="00B76B19">
      <w:pPr>
        <w:tabs>
          <w:tab w:val="left" w:pos="709"/>
        </w:tabs>
        <w:spacing w:before="120"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Основы алгоритмизации (1</w:t>
      </w:r>
      <w:r w:rsidR="001C6177" w:rsidRPr="006677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</w:t>
      </w:r>
      <w:r w:rsidRPr="006677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ч)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Понятие исполнителя. Неформальные и формальные исполнители. </w:t>
      </w:r>
      <w:proofErr w:type="gram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 назначение, среда, режим работы, система команд.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0C2FB2" w:rsidRDefault="000C2FB2" w:rsidP="00081D04">
      <w:pPr>
        <w:spacing w:before="120"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81D04" w:rsidRPr="00667762" w:rsidRDefault="00081D04" w:rsidP="00081D04">
      <w:pPr>
        <w:spacing w:before="120"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Аналитическая деятельность: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приводить примеры формальных и неформальных исполнителей;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придумывать задачи по управлению учебными исполнителями;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определять по блок-схеме, для решения какой задачи предназначен данный алгоритм;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анализировать изменение значений величин при пошаговом выполнении алгоритма;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 разбиение исходной задачи на подзадачи;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сравнивать различные алгоритмы решения одной задачи.</w:t>
      </w:r>
    </w:p>
    <w:p w:rsidR="00081D04" w:rsidRPr="00667762" w:rsidRDefault="00081D04" w:rsidP="00081D04">
      <w:pPr>
        <w:spacing w:before="120"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Практическая деятельность: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исполнять готовые алгоритмы для конкретных исходных данных;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преобразовывать запись алгоритма с одной формы в другую;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составлять линейные алгоритмы по управлению учебным исполнителем;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составлять алгоритмы с ветвлениями по управлению учебным исполнителем;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составлять циклические алгоритмы по управлению учебным исполнителем;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строить арифметические, строковые, логические выражения и вычислять их значения; </w:t>
      </w:r>
    </w:p>
    <w:p w:rsidR="00081D04" w:rsidRPr="00667762" w:rsidRDefault="00081D04" w:rsidP="00081D0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081D04" w:rsidRPr="00667762" w:rsidRDefault="00081D04" w:rsidP="00B76B19">
      <w:pPr>
        <w:spacing w:before="120"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Начала програ</w:t>
      </w:r>
      <w:r w:rsidR="001C6177" w:rsidRPr="006677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ммирования   (10</w:t>
      </w:r>
      <w:r w:rsidRPr="006677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ч)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081D04" w:rsidRPr="00667762" w:rsidRDefault="00081D04" w:rsidP="00081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задач по разработке и выполнению программ в выбранной среде программирования. </w:t>
      </w:r>
    </w:p>
    <w:p w:rsidR="00081D04" w:rsidRPr="00667762" w:rsidRDefault="00081D04" w:rsidP="00081D04">
      <w:pPr>
        <w:spacing w:before="120"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Аналитическая деятельность:</w:t>
      </w:r>
    </w:p>
    <w:p w:rsidR="00081D04" w:rsidRPr="00667762" w:rsidRDefault="00081D04" w:rsidP="00081D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анализировать готовые программы;</w:t>
      </w:r>
    </w:p>
    <w:p w:rsidR="00081D04" w:rsidRPr="00667762" w:rsidRDefault="00081D04" w:rsidP="00081D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определять по программе, для решения какой задачи она предназначена;</w:t>
      </w:r>
    </w:p>
    <w:p w:rsidR="00081D04" w:rsidRPr="00667762" w:rsidRDefault="00081D04" w:rsidP="00081D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выделять этапы решения задачи на компьютере.</w:t>
      </w:r>
    </w:p>
    <w:p w:rsidR="00081D04" w:rsidRPr="00667762" w:rsidRDefault="00081D04" w:rsidP="00081D04">
      <w:pPr>
        <w:spacing w:before="120"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Практическая деятельность:</w:t>
      </w:r>
    </w:p>
    <w:p w:rsidR="00081D04" w:rsidRPr="00667762" w:rsidRDefault="00081D04" w:rsidP="00081D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081D04" w:rsidRPr="00667762" w:rsidRDefault="00081D04" w:rsidP="00081D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081D04" w:rsidRPr="00667762" w:rsidRDefault="00081D04" w:rsidP="00081D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разрабатывать программы, содержащие оператор (операторы) цикла;</w:t>
      </w:r>
    </w:p>
    <w:p w:rsidR="00081D04" w:rsidRPr="00667762" w:rsidRDefault="00081D04" w:rsidP="00081D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разрабатывать программы, содержащие подпрограмму;</w:t>
      </w:r>
    </w:p>
    <w:p w:rsidR="00081D04" w:rsidRPr="00667762" w:rsidRDefault="00081D04" w:rsidP="00081D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разрабатывать программы для обработки одномерного массива:</w:t>
      </w:r>
    </w:p>
    <w:p w:rsidR="00081D04" w:rsidRPr="00667762" w:rsidRDefault="00081D04" w:rsidP="00CB151C">
      <w:pPr>
        <w:pStyle w:val="a6"/>
        <w:numPr>
          <w:ilvl w:val="1"/>
          <w:numId w:val="4"/>
        </w:numPr>
        <w:tabs>
          <w:tab w:val="clear" w:pos="0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нахождение минимального (максимального) значения в данном массиве;</w:t>
      </w:r>
    </w:p>
    <w:p w:rsidR="00081D04" w:rsidRPr="00667762" w:rsidRDefault="00081D04" w:rsidP="00CB151C">
      <w:pPr>
        <w:pStyle w:val="a6"/>
        <w:numPr>
          <w:ilvl w:val="1"/>
          <w:numId w:val="4"/>
        </w:numPr>
        <w:tabs>
          <w:tab w:val="clear" w:pos="0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подсчёт количества элементов массива, удовлетворяющих некоторому условию; </w:t>
      </w:r>
    </w:p>
    <w:p w:rsidR="00081D04" w:rsidRPr="00667762" w:rsidRDefault="00081D04" w:rsidP="00CB151C">
      <w:pPr>
        <w:pStyle w:val="a6"/>
        <w:numPr>
          <w:ilvl w:val="1"/>
          <w:numId w:val="4"/>
        </w:numPr>
        <w:tabs>
          <w:tab w:val="clear" w:pos="0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нахождение суммы всех элементов массива;</w:t>
      </w:r>
    </w:p>
    <w:p w:rsidR="00081D04" w:rsidRPr="00667762" w:rsidRDefault="00081D04" w:rsidP="00CB151C">
      <w:pPr>
        <w:pStyle w:val="a6"/>
        <w:numPr>
          <w:ilvl w:val="1"/>
          <w:numId w:val="4"/>
        </w:numPr>
        <w:tabs>
          <w:tab w:val="clear" w:pos="0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нахождение количества и суммы всех четных элементов в массиве;</w:t>
      </w:r>
    </w:p>
    <w:p w:rsidR="00081D04" w:rsidRPr="00667762" w:rsidRDefault="00081D04" w:rsidP="00CB151C">
      <w:pPr>
        <w:pStyle w:val="a6"/>
        <w:numPr>
          <w:ilvl w:val="1"/>
          <w:numId w:val="4"/>
        </w:numPr>
        <w:tabs>
          <w:tab w:val="clear" w:pos="0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сортировка элементов массива  и пр.</w:t>
      </w:r>
    </w:p>
    <w:p w:rsidR="00B64F99" w:rsidRPr="00667762" w:rsidRDefault="00B64F99" w:rsidP="00B64F99">
      <w:pPr>
        <w:spacing w:before="120"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Критерии и нормы оценки знаний, умений и </w:t>
      </w:r>
      <w:proofErr w:type="gramStart"/>
      <w:r w:rsidRPr="006677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навыков</w:t>
      </w:r>
      <w:proofErr w:type="gramEnd"/>
      <w:r w:rsidRPr="006677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обучающихся 8 класса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B64F99" w:rsidRPr="00667762" w:rsidRDefault="00B64F99" w:rsidP="00B64F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Формы текущего контроля знаний, умений, навыков; промежуточной и итоговой аттестации учащихся</w:t>
      </w:r>
    </w:p>
    <w:p w:rsidR="00B64F99" w:rsidRPr="00667762" w:rsidRDefault="00B64F99" w:rsidP="00B64F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выставлении оценок желательно придерживаться следующих общепринятых соотношений:</w:t>
      </w:r>
    </w:p>
    <w:p w:rsidR="00B64F99" w:rsidRPr="00667762" w:rsidRDefault="00B64F99" w:rsidP="00B64F99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50-70% — «3»;</w:t>
      </w:r>
    </w:p>
    <w:p w:rsidR="00B64F99" w:rsidRPr="00667762" w:rsidRDefault="00B64F99" w:rsidP="00B64F99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71-85% — «4»;</w:t>
      </w:r>
    </w:p>
    <w:p w:rsidR="00B64F99" w:rsidRPr="00667762" w:rsidRDefault="00B64F99" w:rsidP="00B64F99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86-100% — «5».</w:t>
      </w:r>
    </w:p>
    <w:p w:rsidR="00B64F99" w:rsidRPr="00667762" w:rsidRDefault="00B64F99" w:rsidP="00B64F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66776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При выполнении практической работы и контрольной работы: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ab/>
        <w:t>Отметка зависит также от наличия и характера погрешностей, допущенных учащимися.</w:t>
      </w:r>
    </w:p>
    <w:p w:rsidR="00B64F99" w:rsidRPr="00667762" w:rsidRDefault="00B64F99" w:rsidP="00B64F99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грубая ошибка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полностью искажено смысловое значение понятия, определения;</w:t>
      </w:r>
    </w:p>
    <w:p w:rsidR="00B64F99" w:rsidRPr="00667762" w:rsidRDefault="00B64F99" w:rsidP="00B64F99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spacing w:after="0" w:line="240" w:lineRule="auto"/>
        <w:ind w:left="567" w:right="10" w:hanging="20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погрешность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B64F99" w:rsidRPr="00667762" w:rsidRDefault="00B64F99" w:rsidP="00B64F99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spacing w:after="0" w:line="240" w:lineRule="auto"/>
        <w:ind w:left="567" w:right="10" w:hanging="21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недочет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B64F99" w:rsidRPr="00667762" w:rsidRDefault="00B64F99" w:rsidP="00B64F99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spacing w:after="0" w:line="240" w:lineRule="auto"/>
        <w:ind w:left="567" w:right="10" w:hanging="20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мелкие погрешности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B64F99" w:rsidRPr="00667762" w:rsidRDefault="00B64F99" w:rsidP="00B64F99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«5» ставится при выполнении всех заданий полностью или при наличии 1-2 мелких погрешностей;</w:t>
      </w:r>
    </w:p>
    <w:p w:rsidR="00B64F99" w:rsidRPr="00667762" w:rsidRDefault="00B64F99" w:rsidP="00B64F99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«4» ставится при наличии 1-2 недочетов или одной ошибки:</w:t>
      </w:r>
    </w:p>
    <w:p w:rsidR="00B64F99" w:rsidRPr="00667762" w:rsidRDefault="00B64F99" w:rsidP="00B64F99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«3» ставится при выполнении 2/3 от объема предложенных заданий;</w:t>
      </w:r>
    </w:p>
    <w:p w:rsidR="00B64F99" w:rsidRPr="00667762" w:rsidRDefault="00B64F99" w:rsidP="00B64F99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B64F99" w:rsidRPr="00667762" w:rsidRDefault="00B64F99" w:rsidP="00B64F99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«1» – отказ от выполнения учебных обязанностей.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66776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Устный опрос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66776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Оценка устных ответов учащихся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  <w:t>Ответ оценивается отметкой «5»,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если ученик: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полно раскрыл содержание материала в объеме, предусмотренном программой;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правильно выполнил рисунки, схемы, сопутствующие ответу;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показал умение иллюстрировать теоретические положения конкретными примерами;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продемонстрировал усвоение ранее изученных сопутствующих вопросов, </w:t>
      </w:r>
      <w:proofErr w:type="spellStart"/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устойчивость используемых при ответе умений и навыков;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отвечал самостоятельно без наводящих вопросов учителя.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  <w:t>Ответ оценивается отметкой «4,.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-допущены один-два недочета при освещении основного содержания ответа, исправленные по замечанию учителя: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  <w:t>Отметка «3»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ставится в следующих случаях: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  <w:t>Отметка «2»</w:t>
      </w: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ставится в следующих случаях: 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не раскрыто основное содержание учебного материала;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  ученик обнаружил полное незнание и непонимание изучаемого учебного материала;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  не смог ответить ни на один из поставленных вопросов по изучаемому материалу;</w:t>
      </w:r>
    </w:p>
    <w:p w:rsidR="00B64F99" w:rsidRPr="00667762" w:rsidRDefault="00B64F99" w:rsidP="00B64F99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  отказался отвечать на вопросы учителя.</w:t>
      </w:r>
    </w:p>
    <w:p w:rsidR="00B64F99" w:rsidRPr="00667762" w:rsidRDefault="00F90D82" w:rsidP="00B64F9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Контрольные работы</w:t>
      </w:r>
      <w:r w:rsidR="00667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677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 класса</w:t>
      </w:r>
      <w:r w:rsidRPr="00667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B64F99" w:rsidRPr="00667762" w:rsidRDefault="00F90D82" w:rsidP="00F90D8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Проверочная работа № 1 «Математические основы информатики»;</w:t>
      </w:r>
    </w:p>
    <w:p w:rsidR="00F90D82" w:rsidRPr="00667762" w:rsidRDefault="00F90D82" w:rsidP="00F90D8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Проверочная работа № 2 «</w:t>
      </w:r>
      <w:r w:rsidR="008D6500"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Основы алгоритмизации»;</w:t>
      </w:r>
    </w:p>
    <w:p w:rsidR="008D6500" w:rsidRPr="00667762" w:rsidRDefault="008D6500" w:rsidP="00F90D8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Проверочная работа № 3 «Начала программирования»;</w:t>
      </w:r>
    </w:p>
    <w:p w:rsidR="008D6500" w:rsidRPr="00667762" w:rsidRDefault="008D6500" w:rsidP="00F90D8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Итоговое тестирование.</w:t>
      </w:r>
    </w:p>
    <w:p w:rsidR="00E5731F" w:rsidRPr="00667762" w:rsidRDefault="00E5731F" w:rsidP="00E5731F">
      <w:pPr>
        <w:pStyle w:val="a6"/>
        <w:tabs>
          <w:tab w:val="left" w:pos="1418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График проведения контрольных работ в 2014-2015 учебном году для 8</w:t>
      </w:r>
      <w:proofErr w:type="gramStart"/>
      <w:r w:rsidRPr="00667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</w:t>
      </w:r>
      <w:proofErr w:type="gramEnd"/>
      <w:r w:rsidRPr="00667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8 Б классов.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8"/>
        <w:gridCol w:w="992"/>
        <w:gridCol w:w="2693"/>
        <w:gridCol w:w="2410"/>
      </w:tblGrid>
      <w:tr w:rsidR="00E5731F" w:rsidRPr="00667762" w:rsidTr="00667762">
        <w:tc>
          <w:tcPr>
            <w:tcW w:w="7088" w:type="dxa"/>
          </w:tcPr>
          <w:p w:rsidR="00E5731F" w:rsidRPr="00667762" w:rsidRDefault="00E5731F" w:rsidP="00DB605D">
            <w:pPr>
              <w:pStyle w:val="a6"/>
              <w:tabs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работы</w:t>
            </w:r>
          </w:p>
        </w:tc>
        <w:tc>
          <w:tcPr>
            <w:tcW w:w="992" w:type="dxa"/>
          </w:tcPr>
          <w:p w:rsidR="00E5731F" w:rsidRPr="00667762" w:rsidRDefault="00E5731F" w:rsidP="00DB605D">
            <w:pPr>
              <w:pStyle w:val="a6"/>
              <w:tabs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2693" w:type="dxa"/>
          </w:tcPr>
          <w:p w:rsidR="00E5731F" w:rsidRPr="00667762" w:rsidRDefault="00E5731F" w:rsidP="00DB605D">
            <w:pPr>
              <w:pStyle w:val="a6"/>
              <w:tabs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месяц</w:t>
            </w:r>
          </w:p>
        </w:tc>
        <w:tc>
          <w:tcPr>
            <w:tcW w:w="2410" w:type="dxa"/>
          </w:tcPr>
          <w:p w:rsidR="00E5731F" w:rsidRPr="00667762" w:rsidRDefault="00E5731F" w:rsidP="00DB605D">
            <w:pPr>
              <w:pStyle w:val="a6"/>
              <w:tabs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неделя</w:t>
            </w:r>
          </w:p>
        </w:tc>
      </w:tr>
      <w:tr w:rsidR="00A004F7" w:rsidRPr="00667762" w:rsidTr="00667762">
        <w:trPr>
          <w:trHeight w:val="445"/>
        </w:trPr>
        <w:tc>
          <w:tcPr>
            <w:tcW w:w="7088" w:type="dxa"/>
            <w:vMerge w:val="restart"/>
          </w:tcPr>
          <w:p w:rsidR="00A004F7" w:rsidRPr="00667762" w:rsidRDefault="00A004F7" w:rsidP="00E5731F">
            <w:pPr>
              <w:pStyle w:val="a6"/>
              <w:tabs>
                <w:tab w:val="left" w:pos="1418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Проверочная работа № 1 «Математические основы информатики»</w:t>
            </w:r>
          </w:p>
          <w:p w:rsidR="00A004F7" w:rsidRPr="00667762" w:rsidRDefault="00A004F7" w:rsidP="00E5731F">
            <w:pPr>
              <w:pStyle w:val="a6"/>
              <w:tabs>
                <w:tab w:val="left" w:pos="1418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4F7" w:rsidRPr="00667762" w:rsidRDefault="00A004F7" w:rsidP="00DB605D">
            <w:pPr>
              <w:pStyle w:val="a6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«А»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неделя</w:t>
            </w:r>
          </w:p>
        </w:tc>
      </w:tr>
      <w:tr w:rsidR="00A004F7" w:rsidRPr="00667762" w:rsidTr="00667762">
        <w:trPr>
          <w:trHeight w:val="355"/>
        </w:trPr>
        <w:tc>
          <w:tcPr>
            <w:tcW w:w="7088" w:type="dxa"/>
            <w:vMerge/>
          </w:tcPr>
          <w:p w:rsidR="00A004F7" w:rsidRPr="00667762" w:rsidRDefault="00A004F7" w:rsidP="00E5731F">
            <w:pPr>
              <w:pStyle w:val="a6"/>
              <w:tabs>
                <w:tab w:val="left" w:pos="1418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04F7" w:rsidRPr="00667762" w:rsidRDefault="00A004F7" w:rsidP="00DB605D">
            <w:pPr>
              <w:pStyle w:val="a6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«Б»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неделя</w:t>
            </w:r>
          </w:p>
        </w:tc>
      </w:tr>
      <w:tr w:rsidR="00A004F7" w:rsidRPr="00667762" w:rsidTr="00667762">
        <w:trPr>
          <w:trHeight w:val="472"/>
        </w:trPr>
        <w:tc>
          <w:tcPr>
            <w:tcW w:w="7088" w:type="dxa"/>
            <w:vMerge w:val="restart"/>
          </w:tcPr>
          <w:p w:rsidR="00A004F7" w:rsidRPr="00667762" w:rsidRDefault="00A004F7" w:rsidP="00881170">
            <w:pPr>
              <w:pStyle w:val="a4"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Проверочная работа № 2 «Основы алгоритмизации»;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4F7" w:rsidRPr="00667762" w:rsidRDefault="00A004F7" w:rsidP="00DB605D">
            <w:pPr>
              <w:pStyle w:val="a6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«А»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неделя</w:t>
            </w:r>
          </w:p>
        </w:tc>
      </w:tr>
      <w:tr w:rsidR="00A004F7" w:rsidRPr="00667762" w:rsidTr="00667762">
        <w:trPr>
          <w:trHeight w:val="408"/>
        </w:trPr>
        <w:tc>
          <w:tcPr>
            <w:tcW w:w="7088" w:type="dxa"/>
            <w:vMerge/>
          </w:tcPr>
          <w:p w:rsidR="00A004F7" w:rsidRPr="00667762" w:rsidRDefault="00A004F7" w:rsidP="00E5731F">
            <w:pPr>
              <w:pStyle w:val="a6"/>
              <w:tabs>
                <w:tab w:val="left" w:pos="1418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04F7" w:rsidRPr="00667762" w:rsidRDefault="00A004F7" w:rsidP="00DB605D">
            <w:pPr>
              <w:pStyle w:val="a6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«Б»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неделя</w:t>
            </w:r>
          </w:p>
        </w:tc>
      </w:tr>
      <w:tr w:rsidR="00A004F7" w:rsidRPr="00667762" w:rsidTr="00667762">
        <w:trPr>
          <w:trHeight w:val="413"/>
        </w:trPr>
        <w:tc>
          <w:tcPr>
            <w:tcW w:w="7088" w:type="dxa"/>
            <w:vMerge w:val="restart"/>
          </w:tcPr>
          <w:p w:rsidR="00A004F7" w:rsidRPr="00667762" w:rsidRDefault="00A004F7" w:rsidP="00E5731F">
            <w:pPr>
              <w:pStyle w:val="a4"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Проверочная работа № 3 «Начала программирования»;</w:t>
            </w:r>
          </w:p>
          <w:p w:rsidR="00A004F7" w:rsidRPr="00667762" w:rsidRDefault="00A004F7" w:rsidP="00E5731F">
            <w:pPr>
              <w:pStyle w:val="a6"/>
              <w:tabs>
                <w:tab w:val="left" w:pos="1418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4F7" w:rsidRPr="00667762" w:rsidRDefault="00A004F7" w:rsidP="00DB605D">
            <w:pPr>
              <w:pStyle w:val="a6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«А»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неделя</w:t>
            </w:r>
          </w:p>
        </w:tc>
      </w:tr>
      <w:tr w:rsidR="00A004F7" w:rsidRPr="00667762" w:rsidTr="00667762">
        <w:trPr>
          <w:trHeight w:val="419"/>
        </w:trPr>
        <w:tc>
          <w:tcPr>
            <w:tcW w:w="7088" w:type="dxa"/>
            <w:vMerge/>
          </w:tcPr>
          <w:p w:rsidR="00A004F7" w:rsidRPr="00667762" w:rsidRDefault="00A004F7" w:rsidP="00E5731F">
            <w:pPr>
              <w:pStyle w:val="a6"/>
              <w:tabs>
                <w:tab w:val="left" w:pos="1418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04F7" w:rsidRPr="00667762" w:rsidRDefault="00A004F7" w:rsidP="00DB605D">
            <w:pPr>
              <w:pStyle w:val="a6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«Б»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неделя</w:t>
            </w:r>
          </w:p>
        </w:tc>
      </w:tr>
      <w:tr w:rsidR="00A004F7" w:rsidRPr="00667762" w:rsidTr="00667762">
        <w:trPr>
          <w:trHeight w:val="425"/>
        </w:trPr>
        <w:tc>
          <w:tcPr>
            <w:tcW w:w="7088" w:type="dxa"/>
            <w:vMerge w:val="restart"/>
          </w:tcPr>
          <w:p w:rsidR="00A004F7" w:rsidRPr="00667762" w:rsidRDefault="00A004F7" w:rsidP="00E5731F">
            <w:pPr>
              <w:pStyle w:val="a4"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Итоговое тестирование.</w:t>
            </w:r>
          </w:p>
          <w:p w:rsidR="00A004F7" w:rsidRPr="00667762" w:rsidRDefault="00A004F7" w:rsidP="00E5731F">
            <w:pPr>
              <w:pStyle w:val="a6"/>
              <w:tabs>
                <w:tab w:val="left" w:pos="1418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4F7" w:rsidRPr="00667762" w:rsidRDefault="00A004F7" w:rsidP="00DB605D">
            <w:pPr>
              <w:pStyle w:val="a6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«А»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неделя</w:t>
            </w:r>
          </w:p>
        </w:tc>
      </w:tr>
      <w:tr w:rsidR="00A004F7" w:rsidRPr="00667762" w:rsidTr="00667762">
        <w:trPr>
          <w:trHeight w:val="275"/>
        </w:trPr>
        <w:tc>
          <w:tcPr>
            <w:tcW w:w="7088" w:type="dxa"/>
            <w:vMerge/>
          </w:tcPr>
          <w:p w:rsidR="00A004F7" w:rsidRPr="00667762" w:rsidRDefault="00A004F7" w:rsidP="00DB605D">
            <w:pPr>
              <w:pStyle w:val="a6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04F7" w:rsidRPr="00667762" w:rsidRDefault="00A004F7" w:rsidP="00DB605D">
            <w:pPr>
              <w:pStyle w:val="a6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77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«Б»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04F7" w:rsidRPr="00A004F7" w:rsidRDefault="00A004F7" w:rsidP="002D70C4">
            <w:pPr>
              <w:pStyle w:val="a6"/>
              <w:tabs>
                <w:tab w:val="left" w:pos="1418"/>
              </w:tabs>
              <w:ind w:left="0" w:firstLine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4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неделя</w:t>
            </w:r>
          </w:p>
        </w:tc>
      </w:tr>
    </w:tbl>
    <w:p w:rsidR="00B64F99" w:rsidRPr="00667762" w:rsidRDefault="00B64F99" w:rsidP="00B64F99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C0F99" w:rsidRDefault="009C0F99" w:rsidP="001C617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64F99" w:rsidRPr="00667762" w:rsidRDefault="001C6177" w:rsidP="001C617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У</w:t>
      </w:r>
      <w:r w:rsidR="00B64F99" w:rsidRPr="00667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чебно-методическое обеспечение курса</w:t>
      </w:r>
    </w:p>
    <w:p w:rsidR="00B64F99" w:rsidRPr="00667762" w:rsidRDefault="00B64F99" w:rsidP="00B64F9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Информатика и ИКТ: учебник для 8 класса/  </w:t>
      </w:r>
      <w:proofErr w:type="spell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Босова</w:t>
      </w:r>
      <w:proofErr w:type="spell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Л.Л., </w:t>
      </w:r>
      <w:proofErr w:type="spell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Босова</w:t>
      </w:r>
      <w:proofErr w:type="spell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А.Ю. – М.: Бином. Лаборатория знаний, 2012.</w:t>
      </w:r>
    </w:p>
    <w:p w:rsidR="00B64F99" w:rsidRPr="00667762" w:rsidRDefault="00B64F99" w:rsidP="00F90D8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Информатика и ИКТ: рабочая тетрадь для 8 класса/ </w:t>
      </w:r>
      <w:proofErr w:type="spell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Босова</w:t>
      </w:r>
      <w:proofErr w:type="spell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Л.Л., </w:t>
      </w:r>
      <w:proofErr w:type="spell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Босова</w:t>
      </w:r>
      <w:proofErr w:type="spell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А.Ю. – М.: Бином. Лаборатория знаний, 2012.</w:t>
      </w:r>
    </w:p>
    <w:p w:rsidR="00B64F99" w:rsidRPr="00667762" w:rsidRDefault="00B64F99" w:rsidP="00F90D8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Информатика и ИКТ. Учебная программа и поурочное планирование для  8-9 классов/ </w:t>
      </w:r>
      <w:proofErr w:type="spell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Босова</w:t>
      </w:r>
      <w:proofErr w:type="spell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Л.Л., </w:t>
      </w:r>
      <w:proofErr w:type="spell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Босова</w:t>
      </w:r>
      <w:proofErr w:type="spell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А.Ю. – М.: Бином. Лаборатория знаний, 2012.</w:t>
      </w:r>
    </w:p>
    <w:p w:rsidR="00B64F99" w:rsidRPr="00667762" w:rsidRDefault="00B64F99" w:rsidP="00B64F99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>Информатика. Программы для общеобразовательных учреждений. 2-11 классы</w:t>
      </w:r>
      <w:proofErr w:type="gramStart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  <w:proofErr w:type="gramEnd"/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методическое пособие/ М. Н. Бородин. -  М.: Бином. Лаборатория знаний, 2012</w:t>
      </w:r>
    </w:p>
    <w:p w:rsidR="00B64F99" w:rsidRPr="00667762" w:rsidRDefault="00B64F99" w:rsidP="00B64F99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4F99" w:rsidRPr="00667762" w:rsidRDefault="00B64F99" w:rsidP="00B6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Электронные учебные пособия</w:t>
      </w:r>
    </w:p>
    <w:p w:rsidR="00B64F99" w:rsidRPr="00667762" w:rsidRDefault="00B64F99" w:rsidP="00B64F9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Лаборатория информатики МИОО  </w:t>
      </w:r>
      <w:hyperlink r:id="rId6" w:history="1">
        <w:r w:rsidRPr="006677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http://www.metodist.ru</w:t>
        </w:r>
      </w:hyperlink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</w:p>
    <w:p w:rsidR="00B64F99" w:rsidRPr="00667762" w:rsidRDefault="00B64F99" w:rsidP="00B64F9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Сеть творческих учителей информатики  </w:t>
      </w:r>
      <w:hyperlink r:id="rId7" w:history="1">
        <w:r w:rsidRPr="006677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http://www.it-n.ru</w:t>
        </w:r>
      </w:hyperlink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B64F99" w:rsidRPr="00667762" w:rsidRDefault="00B64F99" w:rsidP="00B64F9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Методическая копилка учителя информатики  </w:t>
      </w:r>
      <w:hyperlink r:id="rId8" w:history="1">
        <w:r w:rsidRPr="006677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http://www.metod-kopilka.ru</w:t>
        </w:r>
      </w:hyperlink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B64F99" w:rsidRPr="00667762" w:rsidRDefault="00B64F99" w:rsidP="00B64F9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Федеральный центр информационных образовательных ресурсов (ОМ</w:t>
      </w:r>
      <w:proofErr w:type="gramStart"/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</w:t>
      </w:r>
      <w:proofErr w:type="gramEnd"/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hyperlink r:id="rId9" w:history="1">
        <w:r w:rsidRPr="006677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http://fcior.edu.ru</w:t>
        </w:r>
      </w:hyperlink>
    </w:p>
    <w:p w:rsidR="00B64F99" w:rsidRPr="00667762" w:rsidRDefault="00B64F99" w:rsidP="00B64F9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Педагогическое сообщество  </w:t>
      </w:r>
      <w:hyperlink r:id="rId10" w:history="1">
        <w:r w:rsidRPr="006677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http://pedsovet.su</w:t>
        </w:r>
      </w:hyperlink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B64F99" w:rsidRPr="00667762" w:rsidRDefault="00B64F99" w:rsidP="00B64F9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Единая коллекция цифровых образовательных ресурсов  </w:t>
      </w:r>
      <w:hyperlink r:id="rId11" w:history="1">
        <w:r w:rsidRPr="006677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http://school-collection.edu.ru</w:t>
        </w:r>
      </w:hyperlink>
      <w:r w:rsidRPr="00667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B64F99" w:rsidRPr="00667762" w:rsidRDefault="00B64F99" w:rsidP="00B64F99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Сайт методической поддержки (авторская мастерская): </w:t>
      </w:r>
      <w:hyperlink r:id="rId12" w:history="1">
        <w:r w:rsidRPr="0066776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http://metodist.lbz.ru/authors/informatika/3/umk8-9.php</w:t>
        </w:r>
      </w:hyperlink>
    </w:p>
    <w:p w:rsidR="00AC77B3" w:rsidRDefault="00AC77B3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C2FB2" w:rsidRDefault="000C2FB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C2FB2" w:rsidRDefault="000C2FB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C2FB2" w:rsidRDefault="000C2FB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C2FB2" w:rsidRDefault="000C2FB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C2FB2" w:rsidRDefault="000C2FB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C2FB2" w:rsidRDefault="000C2FB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C2FB2" w:rsidRDefault="000C2FB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C2FB2" w:rsidRDefault="000C2FB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C2FB2" w:rsidRDefault="000C2FB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C2FB2" w:rsidRDefault="000C2FB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930F2" w:rsidRPr="001930F2" w:rsidRDefault="001930F2" w:rsidP="001930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Календарно-тематическое  планирование по Информатике 8 класс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41"/>
        <w:gridCol w:w="3118"/>
        <w:gridCol w:w="1729"/>
        <w:gridCol w:w="1701"/>
        <w:gridCol w:w="4252"/>
        <w:gridCol w:w="1560"/>
      </w:tblGrid>
      <w:tr w:rsidR="001930F2" w:rsidRPr="001930F2" w:rsidTr="00DB605D">
        <w:trPr>
          <w:trHeight w:val="756"/>
        </w:trPr>
        <w:tc>
          <w:tcPr>
            <w:tcW w:w="817" w:type="dxa"/>
            <w:shd w:val="clear" w:color="auto" w:fill="auto"/>
            <w:vAlign w:val="center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0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урока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0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0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 темы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0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0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0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Планируемый результат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0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Информационно-методическое обеспечение</w:t>
            </w:r>
          </w:p>
        </w:tc>
      </w:tr>
      <w:tr w:rsidR="001930F2" w:rsidRPr="001930F2" w:rsidTr="00DB605D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Цели изучения курса информатики. Техника безопасности и организация рабочего места.</w:t>
            </w:r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Общие сведения о системах счисления.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Информатика; ИКТ; информационное общество</w:t>
            </w:r>
          </w:p>
        </w:tc>
        <w:tc>
          <w:tcPr>
            <w:tcW w:w="1729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Лекция, первичное заключение новых знаний</w:t>
            </w:r>
          </w:p>
        </w:tc>
        <w:tc>
          <w:tcPr>
            <w:tcW w:w="170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Индивидуальный, фронтальный опрос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общие представления о целях изучения курса информатики и ИКТ; умения и навыки безопасного и целесообразного поведения при работе в компьютерном классе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«Информатика и ИКТ»</w:t>
            </w:r>
          </w:p>
        </w:tc>
      </w:tr>
      <w:tr w:rsidR="001930F2" w:rsidRPr="001930F2" w:rsidTr="00DB605D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Общие сведения о системах счисления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Система счисления; цифра; алфавит; позиционная система счисления; основание; развёрнутая форма записи числа; свёрнутая форма записи числа</w:t>
            </w:r>
          </w:p>
        </w:tc>
        <w:tc>
          <w:tcPr>
            <w:tcW w:w="1729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Изучение нового материала, </w:t>
            </w:r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первичное заключение новых знаний</w:t>
            </w:r>
          </w:p>
        </w:tc>
        <w:tc>
          <w:tcPr>
            <w:tcW w:w="170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Индивидуальный, фронтальный опрос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pStyle w:val="Defaul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930F2">
              <w:rPr>
                <w:color w:val="000000" w:themeColor="text1"/>
                <w:sz w:val="22"/>
                <w:szCs w:val="22"/>
              </w:rPr>
              <w:t>Иметь общие представления о позиционных и непозиционных системах счисления. Уметь определять основание и алфавит системы счисления, переходить от свёрнутой формы записи числа к его развёрнутой записи;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«Системы счисления»</w:t>
            </w:r>
          </w:p>
        </w:tc>
      </w:tr>
      <w:tr w:rsidR="001930F2" w:rsidRPr="001930F2" w:rsidTr="00DB605D">
        <w:trPr>
          <w:trHeight w:val="2249"/>
        </w:trPr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Двоичная система счисления. Двоичная арифметика.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Система счисления; цифра; алфавит; позиционная система счисления; основание; развёрнутая форма записи числа; свёрнутая форма записи числа; двоичная система счисления; двоичная арифметика</w:t>
            </w:r>
          </w:p>
        </w:tc>
        <w:tc>
          <w:tcPr>
            <w:tcW w:w="1729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Изучение нового материала, </w:t>
            </w:r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первичное заключение новых знаний</w:t>
            </w:r>
          </w:p>
        </w:tc>
        <w:tc>
          <w:tcPr>
            <w:tcW w:w="170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Контрольный модуль «Понятие о системах счисления»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pStyle w:val="Default"/>
              <w:spacing w:after="57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930F2">
              <w:rPr>
                <w:color w:val="000000" w:themeColor="text1"/>
                <w:sz w:val="22"/>
                <w:szCs w:val="22"/>
              </w:rPr>
              <w:t>Иметь навыки перевода небольших десятичных чисел в двоичную систему счисления и двоичных чисел в десятичную систему счисления. Уметь выполнять операции сложения и умножения над небольшими двоичными числами;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«Системы счисления»</w:t>
            </w:r>
          </w:p>
        </w:tc>
      </w:tr>
    </w:tbl>
    <w:p w:rsidR="001930F2" w:rsidRPr="001930F2" w:rsidRDefault="001930F2" w:rsidP="001930F2">
      <w:pPr>
        <w:rPr>
          <w:rFonts w:ascii="Times New Roman" w:hAnsi="Times New Roman" w:cs="Times New Roman"/>
          <w:color w:val="000000" w:themeColor="text1"/>
        </w:rPr>
      </w:pPr>
      <w:r w:rsidRPr="001930F2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41"/>
        <w:gridCol w:w="3118"/>
        <w:gridCol w:w="1418"/>
        <w:gridCol w:w="1560"/>
        <w:gridCol w:w="4252"/>
        <w:gridCol w:w="1303"/>
        <w:gridCol w:w="708"/>
      </w:tblGrid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Восьмеричная и шестнадцатеричная системы счисления. Компьютерные системы счисления.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pStyle w:val="Defaul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930F2">
              <w:rPr>
                <w:color w:val="000000" w:themeColor="text1"/>
                <w:sz w:val="22"/>
                <w:szCs w:val="22"/>
              </w:rPr>
              <w:t>Система счисления; цифра; алфавит; позиционная система счисления; основание; развёрнутая форма записи числа; свёрнутая форма записи числа; двоичная система счисления; восьмеричная система счисления; шестнадцатеричная система счисления</w:t>
            </w:r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Изучение нового материала, </w:t>
            </w:r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первичное заключение новых знаний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Индивидуальный, фронтальный опрос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навыки перевода небольших десятичных чисел в восьмеричную и шестнадцатеричную системы счисления, и восьмеричных и шестнадцатеричных чисел в десятичную систему счисления. 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технологий.</w:t>
            </w:r>
          </w:p>
        </w:tc>
        <w:tc>
          <w:tcPr>
            <w:tcW w:w="1303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«Системы счисления»</w:t>
            </w:r>
          </w:p>
        </w:tc>
        <w:tc>
          <w:tcPr>
            <w:tcW w:w="70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Правило перевода целых десятичных чисел в систему счисления с основанием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Система счисления; цифра; алфавит; позиционная система счисления; основание; развёрнутая форма записи числа; свёрнутая форма записи числа; двоичная система счисления; восьмеричная система счисления; шестнадцатеричная система счисления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Изучение нового материала, </w:t>
            </w:r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первичное заключение новых знаний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Индивидуальный, фронтальный опрос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Иметь 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>навыки перевода небольших десятичных чисел в систему счисления с произвольным основанием. 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303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«Системы счисления»</w:t>
            </w:r>
          </w:p>
        </w:tc>
        <w:tc>
          <w:tcPr>
            <w:tcW w:w="70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Представление целых чисел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Ячейка памяти; разряд; </w:t>
            </w:r>
            <w:proofErr w:type="spellStart"/>
            <w:r w:rsidRPr="001930F2">
              <w:rPr>
                <w:rFonts w:ascii="Times New Roman" w:hAnsi="Times New Roman" w:cs="Times New Roman"/>
                <w:color w:val="000000" w:themeColor="text1"/>
              </w:rPr>
              <w:t>беззнаковое</w:t>
            </w:r>
            <w:proofErr w:type="spell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представление целых чисел; представление целых чисел со знаком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Изучение нового материала, </w:t>
            </w:r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первичное заключение новых знаний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Групповая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Знать о структуре памяти компьютера: память – ячейка – бит (разряд). Понимать ограничения на диапазон значений величин при вычислениях; роли фундаментальных знаний как основы современных информационных технологий</w:t>
            </w:r>
          </w:p>
        </w:tc>
        <w:tc>
          <w:tcPr>
            <w:tcW w:w="1303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«Представление информации в компьютере»</w:t>
            </w:r>
          </w:p>
        </w:tc>
        <w:tc>
          <w:tcPr>
            <w:tcW w:w="70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Представление вещественных чисел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Ячейка памяти; разряд; представление вещественных чисел; формат с плавающей запятой; мантисса; порядок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Изучение нового материала, </w:t>
            </w:r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первичное заключение новых знаний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Фронтальная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представление о научной (экспоненциальной) форме записи вещественных чисел; представление о формате с плавающей запятой. Понимать возможности представления вещественных чисел в широком диапазоне, важном для решения научных и инженерных задач; роли фундаментальных знаний как основы современных информационных технологий.</w:t>
            </w:r>
          </w:p>
        </w:tc>
        <w:tc>
          <w:tcPr>
            <w:tcW w:w="1303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«Представление информации в компьютере»</w:t>
            </w:r>
          </w:p>
        </w:tc>
        <w:tc>
          <w:tcPr>
            <w:tcW w:w="70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Высказывания. Логические операции.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Алгебра логики; высказывание; логическая переменная; логическое значение; логическая операция; конъюнкция; дизъюнкция; отрицание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Изучение нового материала, </w:t>
            </w:r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первичное заключение новых знаний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Групповая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pStyle w:val="Defaul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930F2">
              <w:rPr>
                <w:color w:val="000000" w:themeColor="text1"/>
                <w:sz w:val="22"/>
                <w:szCs w:val="22"/>
              </w:rPr>
              <w:t>Иметь представления о разделе математики алгебре логики, высказывании как её объекте, об операциях над высказываниями. Иметь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303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«Элементы алгебры логики»</w:t>
            </w:r>
          </w:p>
        </w:tc>
        <w:tc>
          <w:tcPr>
            <w:tcW w:w="70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Построение таблиц истинности для логических выражений.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Логическая переменная; логическое значение; логическая операция; конъюнкция; дизъюнкция; отрицание; таблица истинности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комплексного применения ЗУН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pStyle w:val="Default"/>
              <w:spacing w:after="57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930F2">
              <w:rPr>
                <w:color w:val="000000" w:themeColor="text1"/>
                <w:sz w:val="22"/>
                <w:szCs w:val="22"/>
              </w:rPr>
              <w:t>Иметь представление о таблице истинности для логического выражения; формализации и анализа логической структуры высказываний; способность видеть инвариантную сущность во внешне различных объектах.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303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«Элементы алгебры логики»</w:t>
            </w:r>
          </w:p>
        </w:tc>
        <w:tc>
          <w:tcPr>
            <w:tcW w:w="70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Свойства логических операций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Логическая переменная; логическое значение; логическая операция; конъюнкция; дизъюнкция; отрицание; таблица истинности; законы алгебры логики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комплексного применения ЗУН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Практическая работа 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>«Логические законы и правила преобразования логических выражений»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pStyle w:val="Defaul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930F2">
              <w:rPr>
                <w:color w:val="000000" w:themeColor="text1"/>
                <w:sz w:val="22"/>
                <w:szCs w:val="22"/>
              </w:rPr>
              <w:t>Иметь 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выражений; способность видеть инвариантную сущность во внешне различных объектах (законы алгебры логики и законы алгебры чисел).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303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30F2" w:rsidRPr="001930F2" w:rsidRDefault="001930F2" w:rsidP="001930F2">
      <w:pPr>
        <w:rPr>
          <w:rFonts w:ascii="Times New Roman" w:hAnsi="Times New Roman" w:cs="Times New Roman"/>
          <w:color w:val="000000" w:themeColor="text1"/>
        </w:rPr>
      </w:pPr>
      <w:r w:rsidRPr="001930F2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41"/>
        <w:gridCol w:w="2862"/>
        <w:gridCol w:w="1418"/>
        <w:gridCol w:w="1560"/>
        <w:gridCol w:w="4252"/>
        <w:gridCol w:w="1560"/>
        <w:gridCol w:w="851"/>
      </w:tblGrid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Решение логических задач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Логическое высказывание; логическое выражение; логическое значение; логическая операция; таблица истинности; законы алгебры логики.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комплексного применения ЗУН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Практическая работа «Решение логических задач».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навыки составления и 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навыки выбора метода для решения конкретной задачи.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«Элементы алгебры логики»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Логические элементы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Логический элемент; </w:t>
            </w:r>
            <w:proofErr w:type="spellStart"/>
            <w:r w:rsidRPr="001930F2">
              <w:rPr>
                <w:rFonts w:ascii="Times New Roman" w:hAnsi="Times New Roman" w:cs="Times New Roman"/>
                <w:color w:val="000000" w:themeColor="text1"/>
              </w:rPr>
              <w:t>конъюнктор</w:t>
            </w:r>
            <w:proofErr w:type="spell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1930F2">
              <w:rPr>
                <w:rFonts w:ascii="Times New Roman" w:hAnsi="Times New Roman" w:cs="Times New Roman"/>
                <w:color w:val="000000" w:themeColor="text1"/>
              </w:rPr>
              <w:t>дизъюнктор</w:t>
            </w:r>
            <w:proofErr w:type="spellEnd"/>
            <w:r w:rsidRPr="001930F2">
              <w:rPr>
                <w:rFonts w:ascii="Times New Roman" w:hAnsi="Times New Roman" w:cs="Times New Roman"/>
                <w:color w:val="000000" w:themeColor="text1"/>
              </w:rPr>
              <w:t>; инвертор; электронная схема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контроля, оценки и коррекций знаний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Фронтальная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Иметь 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представление о логических элементах (</w:t>
            </w:r>
            <w:proofErr w:type="spellStart"/>
            <w:r w:rsidRPr="001930F2">
              <w:rPr>
                <w:rFonts w:ascii="Times New Roman" w:hAnsi="Times New Roman" w:cs="Times New Roman"/>
                <w:color w:val="000000" w:themeColor="text1"/>
              </w:rPr>
              <w:t>конъюнкторе</w:t>
            </w:r>
            <w:proofErr w:type="spell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930F2">
              <w:rPr>
                <w:rFonts w:ascii="Times New Roman" w:hAnsi="Times New Roman" w:cs="Times New Roman"/>
                <w:color w:val="000000" w:themeColor="text1"/>
              </w:rPr>
              <w:t>дизъюнкторе</w:t>
            </w:r>
            <w:proofErr w:type="spell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, инверторе) и электронных схемах; умения анализа электронных схем. </w:t>
            </w:r>
            <w:r w:rsidRPr="001930F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Уметь 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>представлять информации в разных формах (таблица истинности, логическое выражение, электронная схема).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«Элементы алгебры логики»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Обобщение и систематизация основных понятий темы «Математические основы информатики» Проверочная работа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Система счисления; двоичная система счисления; восьмеричная система счисления; шестнадцатеричная система счисления; представление целых чисел; представление вещественных чисел; высказывание; логическая операция; логическое выражение; таблица истинности; законы логики; электронная схема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Урок контроля 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Уметь записывать и преобразовывать логические выражения с операциями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, ИЛИ, НЕ. Знать определения значения логического выражения. Уметь анализировать и </w:t>
            </w:r>
            <w:proofErr w:type="spellStart"/>
            <w:r w:rsidRPr="001930F2">
              <w:rPr>
                <w:rFonts w:ascii="Times New Roman" w:hAnsi="Times New Roman" w:cs="Times New Roman"/>
                <w:color w:val="000000" w:themeColor="text1"/>
              </w:rPr>
              <w:t>формализировать</w:t>
            </w:r>
            <w:proofErr w:type="spell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логические высказываний;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30F2" w:rsidRPr="001930F2" w:rsidRDefault="001930F2" w:rsidP="001930F2">
      <w:pPr>
        <w:rPr>
          <w:rFonts w:ascii="Times New Roman" w:hAnsi="Times New Roman" w:cs="Times New Roman"/>
          <w:color w:val="000000" w:themeColor="text1"/>
        </w:rPr>
      </w:pPr>
      <w:r w:rsidRPr="001930F2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41"/>
        <w:gridCol w:w="2862"/>
        <w:gridCol w:w="1418"/>
        <w:gridCol w:w="1560"/>
        <w:gridCol w:w="4252"/>
        <w:gridCol w:w="1560"/>
        <w:gridCol w:w="851"/>
      </w:tblGrid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Алгоритмы и исполнители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pStyle w:val="Default"/>
              <w:ind w:left="-57" w:right="-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930F2">
              <w:rPr>
                <w:color w:val="000000" w:themeColor="text1"/>
                <w:sz w:val="22"/>
                <w:szCs w:val="22"/>
              </w:rPr>
              <w:t>Алгоритм, свойства алгоритма: дискретность, понятность, определенность, результативность, массовость; исполнитель, характеристики исполнителя: круг решаемых задач, среда, режим работы, система команд; формальное исполнение алгоритма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Изучение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Групповая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представление об исполнителе, алгоритме. Знать свойства алгоритма и возможности автоматизации деятельности человека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13" w:tgtFrame="_blank" w:history="1">
              <w:r w:rsidRPr="001930F2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Алгоритмы и исполнители</w:t>
              </w:r>
            </w:hyperlink>
            <w:r w:rsidRPr="001930F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Способы записи алгоритмов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Словесное описание, построчная запись, блок-схема, школьный алгоритмический язык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Изучение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Групповая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Знать основные алгоритмические структуры, ключевые слова и операторы для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за писи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на Паскаль</w:t>
            </w:r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представление о словесных способах записи алгоритмов, блок-схемах, алгоритмических языках.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14" w:tgtFrame="_blank" w:history="1">
              <w:r w:rsidRPr="001930F2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Способы записи алгоритмов</w:t>
              </w:r>
            </w:hyperlink>
            <w:r w:rsidRPr="001930F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Объекты алгоритмов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Величина, константа, переменная, тип, имя, присваивание, выражение, таблица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Изучение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Групповая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представление об объектах алгоритмов (величина). Уметь различать постоянные и переменные величины. Знать типы величин определение таблицы (массива).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15" w:tgtFrame="_blank" w:history="1">
              <w:r w:rsidRPr="001930F2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Объекты алгоритмов</w:t>
              </w:r>
            </w:hyperlink>
            <w:r w:rsidRPr="001930F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Алгоритмическая конструкция «следование»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Первичное закрепление новых знаний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Практическая работа 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>«Построение алгоритмической конструкции «следование»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Иметь представление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алгоритмическом конструировании «Следование»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16" w:tgtFrame="_blank" w:history="1">
              <w:r w:rsidRPr="001930F2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Основные алгоритмические конструкции. Следование</w:t>
              </w:r>
            </w:hyperlink>
            <w:r w:rsidRPr="001930F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Алгоритмическая конструкция «ветвление», Полная форма ветвления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Первичное закрепление новых знаний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Практическая работа «Построение алгоритмической конструкции «ветвление»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Иметь представление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алгоритмическом конструировании «Ветвление»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17" w:tgtFrame="_blank" w:history="1">
              <w:r w:rsidRPr="001930F2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Основные алгоритмические конструкции. Ветвление</w:t>
              </w:r>
            </w:hyperlink>
            <w:r w:rsidRPr="001930F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30F2" w:rsidRPr="001930F2" w:rsidRDefault="001930F2" w:rsidP="001930F2">
      <w:pPr>
        <w:rPr>
          <w:rFonts w:ascii="Times New Roman" w:hAnsi="Times New Roman" w:cs="Times New Roman"/>
          <w:color w:val="000000" w:themeColor="text1"/>
        </w:rPr>
      </w:pPr>
      <w:r w:rsidRPr="001930F2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41"/>
        <w:gridCol w:w="2862"/>
        <w:gridCol w:w="1418"/>
        <w:gridCol w:w="1560"/>
        <w:gridCol w:w="4252"/>
        <w:gridCol w:w="1560"/>
        <w:gridCol w:w="851"/>
      </w:tblGrid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Сокращенная форма ветвления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Первичное закрепление новых знаний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Фронтальная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Иметь представление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алгоритмическом конструировании «Ветвление»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18" w:tgtFrame="_blank" w:history="1">
              <w:r w:rsidRPr="001930F2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Основные алгоритмические конструкции. Ветвление</w:t>
              </w:r>
            </w:hyperlink>
            <w:r w:rsidRPr="001930F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Алгоритмическая конструкция «повторения». Цикл с заданным условием продолжение работы.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комплексного применения знаний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Фронтальная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Иметь представление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19" w:tgtFrame="_blank" w:history="1">
              <w:r w:rsidRPr="001930F2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Основные алгоритмические конструкции. Повторение</w:t>
              </w:r>
            </w:hyperlink>
            <w:r w:rsidRPr="001930F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Цикл с заданным условием окончания работы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комплексного применения знаний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Фронтальная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Иметь представление об алгоритмическом конструировании «Повторение», о цикле с заданным условием окончания работы (цикл –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>, цикл с постусловием)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Цикл с заданным числом повторений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Изучение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Индивидуальный, фронтальный опрос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Иметь представление об алгоритмическом конструировании «Повторение», о цикле с заданным числом повторений (цикл –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>, цикл с параметром)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20" w:tgtFrame="_blank" w:history="1">
              <w:r w:rsidRPr="001930F2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Основные алгоритмические конструкции. Повторение</w:t>
              </w:r>
            </w:hyperlink>
            <w:r w:rsidRPr="001930F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Обобщение и систематизация основных понятий темы «Основы алгоритмизации». Проверочная работа.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pStyle w:val="Default"/>
              <w:ind w:left="-57" w:right="-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930F2">
              <w:rPr>
                <w:color w:val="000000" w:themeColor="text1"/>
                <w:sz w:val="22"/>
                <w:szCs w:val="22"/>
              </w:rPr>
              <w:t xml:space="preserve">Алгоритм, свойства алгоритма, исполнитель, характеристики исполнителя, формальное исполнение алгоритма, словесное описание, построчная запись, блок-схема, школьный алгоритмический язык, величина, константа, переменная, тип, имя, присваивание, выражение, таблица,  следование, ветвление, повторение, линейные алгоритмы, разветвляющиеся алгоритмы, циклические </w:t>
            </w:r>
            <w:r w:rsidRPr="001930F2">
              <w:rPr>
                <w:color w:val="000000" w:themeColor="text1"/>
                <w:sz w:val="22"/>
                <w:szCs w:val="22"/>
              </w:rPr>
              <w:lastRenderedPageBreak/>
              <w:t>алгоритмы, последовательное построение алгоритма, вспомогательный алгоритм, формальные параметры, фактические параметры, рекурсивный алгоритм, управление, алгоритм управления, обратная связь</w:t>
            </w:r>
            <w:proofErr w:type="gramEnd"/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 контроля знаний 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Иметь представление об исполнителе, алгоритме.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Знать свойства алгоритма и возможности автоматизации деятельности человека, о словесных способах записи алгоритмов, блок-схемах, алгоритмических языках, об объектах алгоритмов (величина), алгоритмическом конструировании «Следование», «Ветвление», «Повторение», о цикле с заданным условием продолжения работы (цикл ПОКА, цикл с предусловием), о цикле с заданным условием окончания работы (цикл – ДО, цикл с постусловием), о цикле с заданным числом повторений (цикл – ДЛЯ, цикл с параметром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о методе последовательного построения алгоритмов, о вспомогательном и 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рекурсивном алгоритмах, об алгоритмах управления, об объекте управления, управляющей системе, обратной связи.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Уметь различать постоянные и переменные величины. Знать типы величин определение таблицы (массива).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интерактивный тест «Основы алгоритмизации»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Общие сведения о языке программирования Паскаль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Язык программирования, программа, алфавит, служебные слова, типы данных, структура программы, оператор присваивания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Фронтальная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представление о языках программирования, о языке Паскаль, об алфавите и словаре языка, типах данных, о структуре программы, об операторе присваивания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21" w:tgtFrame="_blank" w:history="1">
              <w:r w:rsidRPr="001930F2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Общие сведения о языке программирования Паскаль</w:t>
              </w:r>
            </w:hyperlink>
            <w:r w:rsidRPr="001930F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Организация ввода и вывода данных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Оператор вывода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writer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, формат вывода, оператор ввода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read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Практическая работа №17 «Организация ввода и вывода данных»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представление об операторах ввода и вывода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Программирование линейных алгоритмов</w:t>
            </w:r>
          </w:p>
        </w:tc>
        <w:tc>
          <w:tcPr>
            <w:tcW w:w="286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Постановка задачи, формализация, алгоритмизация, программирование, отладка и тестирование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Практическая работа №19 «Написание программ, реализующих линейный алгоритм на языке Паскаль»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Знать типы данных (числовой, целочисленной, символьной, строчковой, логической)</w:t>
            </w:r>
          </w:p>
        </w:tc>
        <w:tc>
          <w:tcPr>
            <w:tcW w:w="156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30F2" w:rsidRPr="001930F2" w:rsidRDefault="001930F2" w:rsidP="001930F2">
      <w:pPr>
        <w:rPr>
          <w:rFonts w:ascii="Times New Roman" w:hAnsi="Times New Roman" w:cs="Times New Roman"/>
          <w:color w:val="000000" w:themeColor="text1"/>
        </w:rPr>
      </w:pPr>
      <w:r w:rsidRPr="001930F2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41"/>
        <w:gridCol w:w="3118"/>
        <w:gridCol w:w="1418"/>
        <w:gridCol w:w="1870"/>
        <w:gridCol w:w="4252"/>
        <w:gridCol w:w="1418"/>
        <w:gridCol w:w="425"/>
      </w:tblGrid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27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Вещественный тип данных, целочисленный тип данных, символьный тип данных, строковый тип данных, логический тип данных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87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Практическая работа №20 «Написание программ, реализующих разветвляющийся алгоритм на языке Паскаль»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представление об условном операторе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Составной оператор. Многообразие способов записи ветвлений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Условный оператор, сокращенная форма условного оператора, составной оператор, вложенные ветвления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Индивидуальная работа, фронтальный опрос</w:t>
            </w:r>
          </w:p>
        </w:tc>
        <w:tc>
          <w:tcPr>
            <w:tcW w:w="187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Практическая работа «Написание программ, реализующих разветвляющийся алгоритм на языке Паскаль»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представление о составном операторе и многообразии способов записи ветвлений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Программирование циклов с заданным условие продолжения работы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While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–ПОКА), 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repeat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– ДО),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for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с параметром)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Индивидуальная работа, фронтальный опрос</w:t>
            </w:r>
          </w:p>
        </w:tc>
        <w:tc>
          <w:tcPr>
            <w:tcW w:w="187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Практическая работа №21 «Написание программ, реализующих циклические алгоритмы на языке Паскаль»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представление о программирование циклов с заданным условием продолжения работы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Программирование циклов с заданным условие окончания работы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While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–ПОКА), 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repeat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– ДО),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for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с параметром)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Индивидуальная работа, фронтальный опрос</w:t>
            </w:r>
          </w:p>
        </w:tc>
        <w:tc>
          <w:tcPr>
            <w:tcW w:w="187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Практическая работа №21 «Написание программ, реализующих циклические алгоритмы на языке Паскаль»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Иметь представление о программирование циклов с заданным условием окончания работы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Программирование циклов с заданным условием повторений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While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–ПОКА), 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repeat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– ДО),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for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с параметром)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Индивидуальная работа, фронтальный опрос</w:t>
            </w:r>
          </w:p>
        </w:tc>
        <w:tc>
          <w:tcPr>
            <w:tcW w:w="187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Практическая работа №22 «Написание программ, реализующих циклические алгоритмы с заданным числом 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повторений»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Иметь представление о программирование циклов с заданным числом повторений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32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Различные варианты программирования циклического алгоритма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While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–ПОКА), 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repeat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– ДО),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for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с параметром)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Индивидуальная работа, фронтальный опрос</w:t>
            </w:r>
          </w:p>
        </w:tc>
        <w:tc>
          <w:tcPr>
            <w:tcW w:w="187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Практическая работа №23 «Написание различных вариантов программ, реализующих циклические алгоритмы»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Знать различные варианты программирования циклического алгоритма</w:t>
            </w:r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241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Язык программирования, программа, алфавит, служебные слова, типы данных, структура программы, оператор присваивания, оператор вывода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writer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, формат вывода, оператор ввода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read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, постановка задачи, формализация, алгоритмизация, программирование, отладка и тестирование, вещественный тип данных, целочисленный тип данных, символьный тип данных, строковый тип данных, логический тип данных, условный оператор, сокращенная форма условного оператора, составной оператор, вложенные ветвления,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While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–П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ОКА), 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repeat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– ДО),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for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цикл с параметром), массив, описание массива, заполнение массива, вывод массива, обработка массива, последовательный поиск, сортировка, подпрограмма, процедура, функция, рекурсивная функция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контроля</w:t>
            </w:r>
          </w:p>
        </w:tc>
        <w:tc>
          <w:tcPr>
            <w:tcW w:w="187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Решение задач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представление о языках программирования, о языке Паскаль, об алфавите и словаре языка, типах данных, о структуре программы, об операторе присваивания, об операторах ввода и вывода, об условном операторе, о составном операторе и многообразии способов записи ветвлений, о программирование циклов с заданным условием продолжения работы, о программирование циклов с заданным условием окончания работы, о программирование циклов с заданным числом повторений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>, о массиве, его описание и заполнение, вывод, о последовательном поиске в массиве, о сортировке массива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,. 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Знать этапы решения задачи на компьютере, типы данных, различные варианты программирования циклического алгоритма, правила вычисления суммы элементов массива. Уметь записывать вспомогательный алгоритм в языках программирования с помощью подпрограмм.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Знать виды подпрограмм (процедура, функция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F2" w:rsidRPr="001930F2" w:rsidTr="001930F2">
        <w:tc>
          <w:tcPr>
            <w:tcW w:w="817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lastRenderedPageBreak/>
              <w:t>34</w:t>
            </w:r>
          </w:p>
        </w:tc>
        <w:tc>
          <w:tcPr>
            <w:tcW w:w="2241" w:type="dxa"/>
            <w:shd w:val="clear" w:color="auto" w:fill="auto"/>
          </w:tcPr>
          <w:p w:rsid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Основные понятия курса</w:t>
            </w:r>
          </w:p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Язык программирования, программа, алфавит, служебные слова, типы данных, структура программы, оператор присваивания, оператор вывода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writer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, формат вывода, оператор ввода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read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, постановка задачи, формализация, алгоритмизация, программирование, отладка и тестирование, вещественный тип данных, целочисленный тип данных, символьный тип данных, строковый тип данных, логический тип данных, условный оператор, сокращенная форма условного оператора, составной оператор, вложенные ветвления,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While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–П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ОКА), 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repeat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(цикл – ДО), </w:t>
            </w:r>
            <w:r w:rsidRPr="001930F2">
              <w:rPr>
                <w:rFonts w:ascii="Times New Roman" w:hAnsi="Times New Roman" w:cs="Times New Roman"/>
                <w:color w:val="000000" w:themeColor="text1"/>
                <w:lang w:val="en-US"/>
              </w:rPr>
              <w:t>for</w:t>
            </w:r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цикл с параметром), массив, описание массива, заполнение массива, вывод массива, обработка массива, последовательный поиск, сортировка, подпрограмма, процедура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Урок комплексного применения знаний</w:t>
            </w:r>
          </w:p>
        </w:tc>
        <w:tc>
          <w:tcPr>
            <w:tcW w:w="1870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0F2">
              <w:rPr>
                <w:rFonts w:ascii="Times New Roman" w:hAnsi="Times New Roman" w:cs="Times New Roman"/>
                <w:color w:val="000000" w:themeColor="text1"/>
              </w:rPr>
              <w:t>Индивидуальная работа</w:t>
            </w:r>
          </w:p>
        </w:tc>
        <w:tc>
          <w:tcPr>
            <w:tcW w:w="4252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Иметь представление о языках программирования, о языке Паскаль, об алфавите и словаре языка, типах данных, о структуре программы, об операторе присваивания, об операторах ввода и вывода, об условном операторе, о составном операторе и многообразии способов записи ветвлений, о программирование циклов с заданным условием продолжения работы, о программирование циклов с заданным условием окончания работы, о программирование циклов с заданным числом повторений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>, о массиве, его описание и заполнение, вывод, о последовательном поиске в массиве, о сортировке массива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,. </w:t>
            </w:r>
            <w:proofErr w:type="gramEnd"/>
            <w:r w:rsidRPr="001930F2">
              <w:rPr>
                <w:rFonts w:ascii="Times New Roman" w:hAnsi="Times New Roman" w:cs="Times New Roman"/>
                <w:color w:val="000000" w:themeColor="text1"/>
              </w:rPr>
              <w:t xml:space="preserve">Знать этапы решения задачи на компьютере, типы данных, различные варианты программирования циклического алгоритма, правила вычисления суммы элементов массива. Уметь записывать вспомогательный алгоритм в языках программирования с помощью подпрограмм. </w:t>
            </w:r>
            <w:proofErr w:type="gramStart"/>
            <w:r w:rsidRPr="001930F2">
              <w:rPr>
                <w:rFonts w:ascii="Times New Roman" w:hAnsi="Times New Roman" w:cs="Times New Roman"/>
                <w:color w:val="000000" w:themeColor="text1"/>
              </w:rPr>
              <w:t>Знать виды подпрограмм (процедура, функция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1930F2" w:rsidRPr="001930F2" w:rsidRDefault="001930F2" w:rsidP="00DB6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30F2" w:rsidRPr="001930F2" w:rsidRDefault="001930F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930F2" w:rsidRPr="001930F2" w:rsidRDefault="001930F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930F2" w:rsidRPr="001930F2" w:rsidRDefault="001930F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930F2" w:rsidRPr="001930F2" w:rsidRDefault="001930F2" w:rsidP="00B64F99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1930F2" w:rsidRPr="001930F2" w:rsidSect="00881170">
      <w:pgSz w:w="16838" w:h="11906" w:orient="landscape"/>
      <w:pgMar w:top="720" w:right="8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 w:val="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b w:val="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243F3DBF"/>
    <w:multiLevelType w:val="hybridMultilevel"/>
    <w:tmpl w:val="263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06017"/>
    <w:multiLevelType w:val="hybridMultilevel"/>
    <w:tmpl w:val="77C4FD06"/>
    <w:lvl w:ilvl="0" w:tplc="9334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9739E2"/>
    <w:multiLevelType w:val="hybridMultilevel"/>
    <w:tmpl w:val="263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214AC"/>
    <w:multiLevelType w:val="hybridMultilevel"/>
    <w:tmpl w:val="263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93256"/>
    <w:multiLevelType w:val="hybridMultilevel"/>
    <w:tmpl w:val="263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4"/>
    <w:rsid w:val="00081D04"/>
    <w:rsid w:val="000B53D3"/>
    <w:rsid w:val="000C2FB2"/>
    <w:rsid w:val="001930F2"/>
    <w:rsid w:val="001C6177"/>
    <w:rsid w:val="002627D5"/>
    <w:rsid w:val="00393442"/>
    <w:rsid w:val="005934E4"/>
    <w:rsid w:val="00667762"/>
    <w:rsid w:val="007B5167"/>
    <w:rsid w:val="00881170"/>
    <w:rsid w:val="00891489"/>
    <w:rsid w:val="008B7644"/>
    <w:rsid w:val="008D6500"/>
    <w:rsid w:val="00917D68"/>
    <w:rsid w:val="009C0F99"/>
    <w:rsid w:val="00A004F7"/>
    <w:rsid w:val="00AC77B3"/>
    <w:rsid w:val="00B4753E"/>
    <w:rsid w:val="00B64F99"/>
    <w:rsid w:val="00B76B19"/>
    <w:rsid w:val="00C3776D"/>
    <w:rsid w:val="00C87487"/>
    <w:rsid w:val="00CB151C"/>
    <w:rsid w:val="00E5731F"/>
    <w:rsid w:val="00F90D82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76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4F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64F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64F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64F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Hyperlink"/>
    <w:rsid w:val="00B64F99"/>
    <w:rPr>
      <w:color w:val="0000FF"/>
      <w:u w:val="single"/>
    </w:rPr>
  </w:style>
  <w:style w:type="paragraph" w:styleId="a4">
    <w:name w:val="Body Text"/>
    <w:basedOn w:val="a"/>
    <w:link w:val="a5"/>
    <w:rsid w:val="00B64F9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B64F99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B64F9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64F99"/>
    <w:pPr>
      <w:suppressAutoHyphens/>
      <w:spacing w:after="0" w:line="100" w:lineRule="atLeast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B64F99"/>
    <w:pPr>
      <w:suppressAutoHyphens/>
      <w:spacing w:after="120" w:line="100" w:lineRule="atLeast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B64F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7">
    <w:name w:val="Table Grid"/>
    <w:basedOn w:val="a1"/>
    <w:rsid w:val="00E57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93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76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4F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64F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64F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64F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Hyperlink"/>
    <w:rsid w:val="00B64F99"/>
    <w:rPr>
      <w:color w:val="0000FF"/>
      <w:u w:val="single"/>
    </w:rPr>
  </w:style>
  <w:style w:type="paragraph" w:styleId="a4">
    <w:name w:val="Body Text"/>
    <w:basedOn w:val="a"/>
    <w:link w:val="a5"/>
    <w:rsid w:val="00B64F9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B64F99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B64F9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64F99"/>
    <w:pPr>
      <w:suppressAutoHyphens/>
      <w:spacing w:after="0" w:line="100" w:lineRule="atLeast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B64F99"/>
    <w:pPr>
      <w:suppressAutoHyphens/>
      <w:spacing w:after="120" w:line="100" w:lineRule="atLeast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B64F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7">
    <w:name w:val="Table Grid"/>
    <w:basedOn w:val="a1"/>
    <w:rsid w:val="00E57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93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" TargetMode="External"/><Relationship Id="rId13" Type="http://schemas.openxmlformats.org/officeDocument/2006/relationships/hyperlink" Target="http://metodist.lbz.ru/authors/informatika/3/files/ppt9kl/3.1.ppt" TargetMode="External"/><Relationship Id="rId18" Type="http://schemas.openxmlformats.org/officeDocument/2006/relationships/hyperlink" Target="http://metodist.lbz.ru/authors/informatika/3/files/ppt9kl/3.4.2.pp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todist.lbz.ru/authors/informatika/3/files/ppt9kl/4.1.ppt" TargetMode="Externa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metodist.lbz.ru/authors/informatika/3/umk8-9.php" TargetMode="External"/><Relationship Id="rId17" Type="http://schemas.openxmlformats.org/officeDocument/2006/relationships/hyperlink" Target="http://metodist.lbz.ru/authors/informatika/3/files/ppt9kl/3.4.2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/authors/informatika/3/files/ppt9kl/3.4.1.ppt" TargetMode="External"/><Relationship Id="rId20" Type="http://schemas.openxmlformats.org/officeDocument/2006/relationships/hyperlink" Target="http://metodist.lbz.ru/authors/informatika/3/files/ppt9kl/3.4.3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odist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3/files/ppt9kl/3.3.p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dsovet.su/" TargetMode="External"/><Relationship Id="rId19" Type="http://schemas.openxmlformats.org/officeDocument/2006/relationships/hyperlink" Target="http://metodist.lbz.ru/authors/informatika/3/files/ppt9kl/3.4.3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metodist.lbz.ru/authors/informatika/3/files/ppt9kl/3.2.p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6870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Tennisnaya</Company>
  <LinksUpToDate>false</LinksUpToDate>
  <CharactersWithSpaces>45941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Учитель</cp:lastModifiedBy>
  <cp:revision>24</cp:revision>
  <cp:lastPrinted>2014-09-08T11:22:00Z</cp:lastPrinted>
  <dcterms:created xsi:type="dcterms:W3CDTF">2014-09-06T18:51:00Z</dcterms:created>
  <dcterms:modified xsi:type="dcterms:W3CDTF">2014-09-08T11:42:00Z</dcterms:modified>
</cp:coreProperties>
</file>