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Тема урока «Клеточное строение корня».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31304">
        <w:rPr>
          <w:rFonts w:ascii="Times New Roman" w:hAnsi="Times New Roman" w:cs="Times New Roman"/>
          <w:sz w:val="28"/>
          <w:szCs w:val="28"/>
        </w:rPr>
        <w:t xml:space="preserve"> изучить внутреннее строение корня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– сформировать знания о клеточном строении корня</w:t>
      </w:r>
      <w:r w:rsidRPr="00031304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– продолжить формирование знаний о взаимосвязи строения органа и выполняемой им функции; 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– </w:t>
      </w:r>
      <w:r w:rsidRPr="00031304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формировать умение понимать смысл биологических терминов</w:t>
      </w:r>
      <w:r w:rsidRPr="00031304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:</w:t>
      </w:r>
      <w:r w:rsidRPr="00031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зоны </w:t>
      </w:r>
      <w:proofErr w:type="spellStart"/>
      <w:r w:rsidRPr="00031304">
        <w:rPr>
          <w:rFonts w:ascii="Times New Roman" w:eastAsia="Times New Roman" w:hAnsi="Times New Roman" w:cs="Times New Roman"/>
          <w:sz w:val="28"/>
          <w:szCs w:val="28"/>
        </w:rPr>
        <w:t>корня</w:t>
      </w:r>
      <w:proofErr w:type="gramStart"/>
      <w:r w:rsidRPr="00031304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031304">
        <w:rPr>
          <w:rFonts w:ascii="Times New Roman" w:eastAsia="Times New Roman" w:hAnsi="Times New Roman" w:cs="Times New Roman"/>
          <w:sz w:val="28"/>
          <w:szCs w:val="28"/>
        </w:rPr>
        <w:t>орневой</w:t>
      </w:r>
      <w:proofErr w:type="spellEnd"/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304">
        <w:rPr>
          <w:rFonts w:ascii="Times New Roman" w:eastAsia="Times New Roman" w:hAnsi="Times New Roman" w:cs="Times New Roman"/>
          <w:sz w:val="28"/>
          <w:szCs w:val="28"/>
        </w:rPr>
        <w:t>чехлик,зона</w:t>
      </w:r>
      <w:proofErr w:type="spellEnd"/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304">
        <w:rPr>
          <w:rFonts w:ascii="Times New Roman" w:eastAsia="Times New Roman" w:hAnsi="Times New Roman" w:cs="Times New Roman"/>
          <w:sz w:val="28"/>
          <w:szCs w:val="28"/>
        </w:rPr>
        <w:t>деления,зона</w:t>
      </w:r>
      <w:proofErr w:type="spellEnd"/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 роста, зоны всасывания и проведения,.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130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1304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личностные результаты: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 w:rsidRPr="00031304">
        <w:rPr>
          <w:rFonts w:ascii="Times New Roman" w:eastAsia="Times New Roman" w:hAnsi="Times New Roman" w:cs="Times New Roman"/>
          <w:sz w:val="28"/>
          <w:szCs w:val="28"/>
        </w:rPr>
        <w:t>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7D4673" w:rsidRPr="00031304" w:rsidRDefault="007D4673" w:rsidP="007D4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00" w:lineRule="atLeast"/>
        <w:rPr>
          <w:rFonts w:ascii="Times New Roman" w:eastAsia="Helvetica" w:hAnsi="Times New Roman" w:cs="Times New Roman"/>
          <w:i/>
          <w:iCs/>
          <w:sz w:val="28"/>
          <w:szCs w:val="28"/>
        </w:rPr>
      </w:pPr>
      <w:r w:rsidRPr="00031304">
        <w:rPr>
          <w:rFonts w:ascii="Times New Roman" w:eastAsia="Times-Roman" w:hAnsi="Times New Roman" w:cs="Times New Roman"/>
          <w:sz w:val="28"/>
          <w:szCs w:val="28"/>
        </w:rPr>
        <w:t xml:space="preserve">2. Сформировать </w:t>
      </w:r>
      <w:r w:rsidRPr="00031304">
        <w:rPr>
          <w:rFonts w:ascii="Times New Roman" w:eastAsia="Times-Roman" w:hAnsi="Times New Roman" w:cs="Times New Roman"/>
          <w:iCs/>
          <w:sz w:val="28"/>
          <w:szCs w:val="28"/>
        </w:rPr>
        <w:t>умение, работая по плану, сверять свои действия с целью и при необходимости исправлять ошибки самостоятельно</w:t>
      </w:r>
      <w:r w:rsidRPr="00031304">
        <w:rPr>
          <w:rFonts w:ascii="Times New Roman" w:eastAsia="Times-Roman" w:hAnsi="Times New Roman" w:cs="Times New Roman"/>
          <w:i/>
          <w:iCs/>
          <w:sz w:val="28"/>
          <w:szCs w:val="28"/>
        </w:rPr>
        <w:t>.</w:t>
      </w:r>
      <w:r w:rsidRPr="00031304">
        <w:rPr>
          <w:rFonts w:ascii="Times New Roman" w:eastAsia="Helvetica" w:hAnsi="Times New Roman" w:cs="Times New Roman"/>
          <w:i/>
          <w:iCs/>
          <w:sz w:val="28"/>
          <w:szCs w:val="28"/>
        </w:rPr>
        <w:t xml:space="preserve"> 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31304">
        <w:rPr>
          <w:rFonts w:ascii="Times New Roman" w:eastAsia="Times New Roman" w:hAnsi="Times New Roman" w:cs="Times New Roman"/>
          <w:sz w:val="28"/>
          <w:szCs w:val="28"/>
        </w:rPr>
        <w:t>Сформировать умение анализировать, сравнивать, классифицировать и обобщать факты и явления; выявлять причины и следствия простых явлений</w:t>
      </w:r>
      <w:r w:rsidRPr="000313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1304">
        <w:rPr>
          <w:rFonts w:ascii="Times New Roman" w:eastAsia="Times New Roman" w:hAnsi="Times New Roman" w:cs="Times New Roman"/>
          <w:sz w:val="28"/>
          <w:szCs w:val="28"/>
        </w:rPr>
        <w:t>(работа с учебником – анализ схем и иллюстраций, подводящий диалог с учителем, выполнение продуктивных заданий).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7D4673" w:rsidRPr="00031304" w:rsidRDefault="007D4673" w:rsidP="007D4673">
      <w:pPr>
        <w:pStyle w:val="a5"/>
        <w:numPr>
          <w:ilvl w:val="0"/>
          <w:numId w:val="2"/>
        </w:num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Сформировать умение самостоятельно организовывать учебное взаимодействие в группе.</w:t>
      </w:r>
    </w:p>
    <w:p w:rsidR="007D4673" w:rsidRPr="00031304" w:rsidRDefault="007D4673" w:rsidP="007D4673">
      <w:pPr>
        <w:pStyle w:val="a5"/>
        <w:numPr>
          <w:ilvl w:val="0"/>
          <w:numId w:val="2"/>
        </w:num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2.Продолжить формировать умение с достаточной полнотой и точностью выражать свои мысли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Личностные  УУД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1.продолжить формировать умение обучающегося объяснять самому себе свои отдельные ближайшие цели саморазвития, свои наиболее заметные достижения.</w:t>
      </w:r>
    </w:p>
    <w:p w:rsidR="007D4673" w:rsidRPr="00031304" w:rsidRDefault="007D4673" w:rsidP="007D4673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031304">
        <w:rPr>
          <w:rFonts w:ascii="Times New Roman" w:hAnsi="Times New Roman" w:cs="Times New Roman"/>
          <w:sz w:val="28"/>
          <w:szCs w:val="28"/>
          <w:u w:val="single"/>
        </w:rPr>
        <w:t>Обучающиеся  должны уметь:</w:t>
      </w: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а) называть функции корня; ткани, образующие корень;</w:t>
      </w: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б) распознавать виды корней и типы корневых систем; </w:t>
      </w: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в) распознавать и описывать зоны корня; </w:t>
      </w: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г) устанавливать взаимосвязь между строением зон корня и их функциями; 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130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031304">
        <w:rPr>
          <w:rFonts w:ascii="Times New Roman" w:hAnsi="Times New Roman" w:cs="Times New Roman"/>
          <w:sz w:val="28"/>
          <w:szCs w:val="28"/>
        </w:rPr>
        <w:t>: изучение нового материала и первичный контроль знаний.</w:t>
      </w:r>
    </w:p>
    <w:p w:rsidR="007D4673" w:rsidRPr="00031304" w:rsidRDefault="007D4673" w:rsidP="007D46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b/>
          <w:sz w:val="28"/>
          <w:szCs w:val="28"/>
          <w:u w:val="single"/>
        </w:rPr>
        <w:t>Форма урока</w:t>
      </w:r>
      <w:r w:rsidRPr="00031304">
        <w:rPr>
          <w:rFonts w:ascii="Times New Roman" w:hAnsi="Times New Roman" w:cs="Times New Roman"/>
          <w:sz w:val="28"/>
          <w:szCs w:val="28"/>
        </w:rPr>
        <w:t>: урок исследование.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 w:rsidRPr="00031304">
        <w:rPr>
          <w:rFonts w:ascii="Times New Roman" w:hAnsi="Times New Roman" w:cs="Times New Roman"/>
          <w:sz w:val="28"/>
          <w:szCs w:val="28"/>
        </w:rPr>
        <w:t xml:space="preserve"> Плакаты: типы корневых систем,  клеточное строение корня; микроскопы, микропрепарат корневого чехлика, проростки    пшеницы</w:t>
      </w: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1.Формирование у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положительной мотивации.</w:t>
      </w:r>
    </w:p>
    <w:p w:rsidR="007D4673" w:rsidRPr="00031304" w:rsidRDefault="007D4673" w:rsidP="007D467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Царства темного жильцы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олзут в разные концы,</w:t>
      </w:r>
      <w:r w:rsidRPr="00031304">
        <w:rPr>
          <w:rFonts w:ascii="Times New Roman" w:hAnsi="Times New Roman" w:cs="Times New Roman"/>
          <w:sz w:val="28"/>
          <w:szCs w:val="28"/>
        </w:rPr>
        <w:br/>
        <w:t>Неустанно влагу пьют,</w:t>
      </w:r>
      <w:r w:rsidRPr="00031304">
        <w:rPr>
          <w:rFonts w:ascii="Times New Roman" w:hAnsi="Times New Roman" w:cs="Times New Roman"/>
          <w:sz w:val="28"/>
          <w:szCs w:val="28"/>
        </w:rPr>
        <w:br/>
        <w:t>Всем растениям жизнь дают.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Ученики отгадывают загадку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корни).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«Мы с вами на прошлом уроке начали исследовать один из органов </w:t>
      </w:r>
      <w:proofErr w:type="spellStart"/>
      <w:proofErr w:type="gramStart"/>
      <w:r w:rsidRPr="00031304">
        <w:rPr>
          <w:rFonts w:ascii="Times New Roman" w:hAnsi="Times New Roman" w:cs="Times New Roman"/>
          <w:sz w:val="28"/>
          <w:szCs w:val="28"/>
        </w:rPr>
        <w:t>растения-корень</w:t>
      </w:r>
      <w:proofErr w:type="spellEnd"/>
      <w:proofErr w:type="gramEnd"/>
      <w:r w:rsidRPr="00031304">
        <w:rPr>
          <w:rFonts w:ascii="Times New Roman" w:hAnsi="Times New Roman" w:cs="Times New Roman"/>
          <w:sz w:val="28"/>
          <w:szCs w:val="28"/>
        </w:rPr>
        <w:t>. Узнали много нового и интересного. Мы стали почти экспертами по этой теме. Мы узнали, что………(дети отвечают, что мы изучили на прошлом уроке)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олодцы! Не случайно к нам обратились ученики 3-его класса с просьбой помочь им разобраться в некоторых вопросах, которые они изложили в своем письме. Итак, текст письма перед</w:t>
      </w:r>
      <w:r w:rsidR="004A6D79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7D4673" w:rsidRPr="00031304" w:rsidRDefault="007D4673" w:rsidP="007D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Письмо третьеклассников.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« Уважаемые наши пятиклассники! Мы узнали, что вы стали изучать растения. И думаем, что вы поможете нам разобраться с нашими «находками». Мы пересаживали цветы. И обратили внимание на корень. Оказывается, что  «хвостик » корня темнее остальной части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потом идет гладкий участок корня, а дальше мы обнаружили, что на корне находятся непонятные ниточки. Зачем они нужны корню? И почему дальше корень покрыт какой-то коркой. Ведь это вредит его жизни. Помогите нам разобраться. Мы совершенно запутались»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 Итак, все ли мы знаем для того, чтобы ответить на это письмо? Что нам надо узнать для этого?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2.Формулировка цели урока и постановка учебных задач.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На доск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«Внутреннее  строение корня».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проведем урок - путешествие  по внутреннему строению корня. Мы с вами уже знаем немного о корне. Ведь знания </w:t>
      </w:r>
      <w:r w:rsidRPr="00031304">
        <w:rPr>
          <w:rFonts w:ascii="Times New Roman" w:hAnsi="Times New Roman" w:cs="Times New Roman"/>
          <w:sz w:val="28"/>
          <w:szCs w:val="28"/>
        </w:rPr>
        <w:lastRenderedPageBreak/>
        <w:t>помогают нам правильно выращивать растения. Каждому из нас приходится заниматься растениями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Имея ещё более глубокие знания о корне, мы сможем более эффективно ухаживать за ними. Какие задачи мы будем решать?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Давайте определимся, что именно мы сегодня должны узнать?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="003041F3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="003041F3" w:rsidRPr="00031304">
        <w:rPr>
          <w:rFonts w:ascii="Times New Roman" w:hAnsi="Times New Roman" w:cs="Times New Roman"/>
          <w:sz w:val="28"/>
          <w:szCs w:val="28"/>
        </w:rPr>
        <w:t xml:space="preserve">1.Чем </w:t>
      </w:r>
      <w:r w:rsidRPr="00031304">
        <w:rPr>
          <w:rFonts w:ascii="Times New Roman" w:hAnsi="Times New Roman" w:cs="Times New Roman"/>
          <w:sz w:val="28"/>
          <w:szCs w:val="28"/>
        </w:rPr>
        <w:t xml:space="preserve"> отличаются клетки в различных участках корня друг от друга и почему они имеют такие различия? </w:t>
      </w:r>
      <w:r w:rsidR="003041F3" w:rsidRPr="00031304">
        <w:rPr>
          <w:rFonts w:ascii="Times New Roman" w:hAnsi="Times New Roman" w:cs="Times New Roman"/>
          <w:sz w:val="28"/>
          <w:szCs w:val="28"/>
        </w:rPr>
        <w:t xml:space="preserve"> 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="00E67573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="00E67573" w:rsidRPr="00031304">
        <w:rPr>
          <w:rFonts w:ascii="Times New Roman" w:hAnsi="Times New Roman" w:cs="Times New Roman"/>
          <w:sz w:val="28"/>
          <w:szCs w:val="28"/>
        </w:rPr>
        <w:t>Если мы не знаем,</w:t>
      </w:r>
      <w:r w:rsidRPr="00031304">
        <w:rPr>
          <w:rFonts w:ascii="Times New Roman" w:hAnsi="Times New Roman" w:cs="Times New Roman"/>
          <w:sz w:val="28"/>
          <w:szCs w:val="28"/>
        </w:rPr>
        <w:t xml:space="preserve"> какие клетки входят в строение этих участков корня, можем мы сказать какие ткани можно различить во внутреннем строении корня? (Нет).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="00E67573" w:rsidRPr="00031304">
        <w:rPr>
          <w:rFonts w:ascii="Times New Roman" w:hAnsi="Times New Roman" w:cs="Times New Roman"/>
          <w:sz w:val="28"/>
          <w:szCs w:val="28"/>
        </w:rPr>
        <w:t>Какая наша вторая задача? М</w:t>
      </w:r>
      <w:r w:rsidRPr="00031304">
        <w:rPr>
          <w:rFonts w:ascii="Times New Roman" w:hAnsi="Times New Roman" w:cs="Times New Roman"/>
          <w:sz w:val="28"/>
          <w:szCs w:val="28"/>
        </w:rPr>
        <w:t>ы должны выяснить, какие ткани можно различить во внутреннем строении корня.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А вы знаете, сколько участков (или зон) можно выделить во внутреннем строении корня, как они называются и как отличить эти зоны друг от друга? (Нет).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А интересно узнать? (Да). Значит, третья задача – выяснить, сколько участков (или зон) можно выделить во внутреннем строении корня, как они называются и как отличить эти зоны друг от друга. 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  <w:t>Ну а выполнив все эти задачи, мы достигнем цели урока: изучим внутреннее строение корня, узнаем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как связано строение корня с его функциями</w:t>
      </w:r>
      <w:r w:rsidR="009371D6" w:rsidRPr="00031304">
        <w:rPr>
          <w:rFonts w:ascii="Times New Roman" w:hAnsi="Times New Roman" w:cs="Times New Roman"/>
          <w:sz w:val="28"/>
          <w:szCs w:val="28"/>
        </w:rPr>
        <w:t>.</w:t>
      </w:r>
    </w:p>
    <w:p w:rsidR="00CE5C69" w:rsidRPr="00031304" w:rsidRDefault="00CE5C69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Что нам поможет в решении этих задач?</w:t>
      </w:r>
      <w:r w:rsidR="00FA7B3D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 xml:space="preserve">Что мы можем </w:t>
      </w:r>
      <w:r w:rsidR="00FA7B3D" w:rsidRPr="0003130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«нам нужен корень растения»,</w:t>
      </w:r>
      <w:r w:rsidR="00FA7B3D" w:rsidRPr="00031304">
        <w:rPr>
          <w:rFonts w:ascii="Times New Roman" w:hAnsi="Times New Roman" w:cs="Times New Roman"/>
          <w:sz w:val="28"/>
          <w:szCs w:val="28"/>
        </w:rPr>
        <w:t xml:space="preserve"> «надо использовать микроскоп…», «нам поможет наш учебник..»)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3.Решение учебных задач, «открытие детьми нового знания».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 Итак,</w:t>
      </w:r>
      <w:r w:rsidR="009371D6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в письме говорится о каком-то темном «хвостике» корня. Давайте свое путешествие начнем именно отсюда. Рассмотрите корни растения (влажный препарат, гербарные образцы.)</w:t>
      </w:r>
      <w:r w:rsidR="009371D6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Действительно ли это так?  Рассматривая внешний вид корня м</w:t>
      </w:r>
      <w:r w:rsidR="009371D6" w:rsidRPr="00031304">
        <w:rPr>
          <w:rFonts w:ascii="Times New Roman" w:hAnsi="Times New Roman" w:cs="Times New Roman"/>
          <w:sz w:val="28"/>
          <w:szCs w:val="28"/>
        </w:rPr>
        <w:t>ожно увидеть, что его беловатый</w:t>
      </w:r>
      <w:r w:rsidRPr="00031304">
        <w:rPr>
          <w:rFonts w:ascii="Times New Roman" w:hAnsi="Times New Roman" w:cs="Times New Roman"/>
          <w:sz w:val="28"/>
          <w:szCs w:val="28"/>
        </w:rPr>
        <w:t xml:space="preserve">, почти прозрачный кончик чуть утолщен и прикрыт защитным колпачком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орневым чехликом.</w:t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br/>
      </w:r>
      <w:r w:rsidRPr="00031304">
        <w:rPr>
          <w:rFonts w:ascii="Times New Roman" w:hAnsi="Times New Roman" w:cs="Times New Roman"/>
          <w:sz w:val="28"/>
          <w:szCs w:val="28"/>
        </w:rPr>
        <w:lastRenderedPageBreak/>
        <w:t>Лезет в землю червячок,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На голове у него колпачок. 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(корень с чехликом)</w:t>
      </w:r>
      <w:r w:rsidRPr="00031304">
        <w:rPr>
          <w:rFonts w:ascii="Times New Roman" w:hAnsi="Times New Roman" w:cs="Times New Roman"/>
          <w:sz w:val="28"/>
          <w:szCs w:val="28"/>
        </w:rPr>
        <w:br/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Рассматривание клеток корневого чехлика под микроскопом.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Как вы думаете, зачем он нужен? Давайте обратимся к тексту учебника стр. 49 (последний абзац со слов «Корень растет своей верхушкой…»)- стр. 50 (до слов «корня в твердой почве.)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Ребята, как  вы думаете, у всех ли растений есть корневой чехлик?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Опять</w:t>
      </w:r>
      <w:r w:rsidR="00E6739C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 xml:space="preserve">нам поможет наш учебник 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тр.50 третий абзац со слов «У водных растений.. ».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Хорошо. Вы молодцы! Вы ответили на первый вопрос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4673" w:rsidRPr="00031304" w:rsidRDefault="007D4673" w:rsidP="007D467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выделить отдельно какую-то растительную ткань, напри</w:t>
      </w: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 покровную, то она не сможет существовать самостоятельно и погибнет. Как вы думаете, почему? (ответ – ткани  взаимосвязаны) Растительные ткани не существуют сами по себе, они объединяются в органы, которые, в свою очередь, объединены в целост</w:t>
      </w: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организм. </w:t>
      </w: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Корень, как растительный  орган  не  будет  являться  исключением. Он  тоже  будет  состоять из  различных  тканей, работающих взаимосвязано, и  выполняя каждая  свою   функцию. В  зависимости  от  того,  какая  ткань  будет  преобладать  в  той или  иной  часть  корня  будут  выделять   различные  зоны  корня, отличающиеся  по  функциям.</w:t>
      </w:r>
    </w:p>
    <w:p w:rsidR="007D4673" w:rsidRPr="00031304" w:rsidRDefault="007D4673" w:rsidP="007D4673">
      <w:pPr>
        <w:rPr>
          <w:rFonts w:ascii="Times New Roman" w:hAnsi="Times New Roman" w:cs="Times New Roman"/>
          <w:i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 пазл «Зоны корня».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 Рабочая тетрадь стр. 51составляем схему.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Теперь мы с вами «сядем» на разные поезда. 1 группа  поедет изучать зону деления, втора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зону  роста или растяжения, третья- зону всасывания, четвертая- зону проведения. На исследование вам отводится 5 минут. В результате  своего исследования вы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нам ответить на вопросы-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1.Какие клетки образуют данную зону?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2.Какие ткани входят в данную зону?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3.Какие выполняемые функции </w:t>
      </w:r>
      <w:r w:rsidR="00EC602E" w:rsidRPr="00031304">
        <w:rPr>
          <w:rFonts w:ascii="Times New Roman" w:hAnsi="Times New Roman" w:cs="Times New Roman"/>
          <w:sz w:val="28"/>
          <w:szCs w:val="28"/>
        </w:rPr>
        <w:t>в этой зоне.</w:t>
      </w:r>
      <w:r w:rsidRPr="0003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lastRenderedPageBreak/>
        <w:t>Отвечает от каждой группы один ученик, остальные помогают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.</w:t>
      </w:r>
      <w:r w:rsidR="00D06FF7" w:rsidRPr="000313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6FF7" w:rsidRPr="00031304">
        <w:rPr>
          <w:rFonts w:ascii="Times New Roman" w:hAnsi="Times New Roman" w:cs="Times New Roman"/>
          <w:sz w:val="28"/>
          <w:szCs w:val="28"/>
        </w:rPr>
        <w:t>класс запо</w:t>
      </w:r>
      <w:r w:rsidRPr="00031304">
        <w:rPr>
          <w:rFonts w:ascii="Times New Roman" w:hAnsi="Times New Roman" w:cs="Times New Roman"/>
          <w:sz w:val="28"/>
          <w:szCs w:val="28"/>
        </w:rPr>
        <w:t>лняет таблицу в рабочей тетради стр.50)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В итоге получаем результат в виде схемы на доске</w:t>
      </w:r>
    </w:p>
    <w:p w:rsidR="007D4673" w:rsidRPr="00031304" w:rsidRDefault="007D4673" w:rsidP="007D467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Клеточное строение корня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4159"/>
        <w:gridCol w:w="3266"/>
      </w:tblGrid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строения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1. Корневой чехлик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 мелкие с толстой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повреждения</w:t>
            </w:r>
          </w:p>
        </w:tc>
      </w:tr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2. Зона 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 мелкие с тонкой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корня</w:t>
            </w:r>
          </w:p>
        </w:tc>
      </w:tr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3. Зона растяжения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Вытянутые клетки с тонкой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корня</w:t>
            </w:r>
          </w:p>
        </w:tc>
      </w:tr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4. Зона всасывания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волосок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Всасывание растворенных веществ</w:t>
            </w:r>
          </w:p>
        </w:tc>
      </w:tr>
      <w:tr w:rsidR="00E00CC7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5. Зона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 вытянутые (сосуды, ситовидные трубки)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CC7" w:rsidRPr="00031304" w:rsidRDefault="00E00CC7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веществ</w:t>
            </w:r>
          </w:p>
        </w:tc>
      </w:tr>
    </w:tbl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130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по какую растительную ткань мы забыли?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Механическая.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1806"/>
        <w:gridCol w:w="3491"/>
        <w:gridCol w:w="1725"/>
      </w:tblGrid>
      <w:tr w:rsidR="007D4673" w:rsidRPr="00031304" w:rsidTr="00EF7F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673" w:rsidRPr="00031304" w:rsidRDefault="007D4673" w:rsidP="0001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031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1371"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011371"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673" w:rsidRPr="00031304" w:rsidRDefault="007D4673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673" w:rsidRPr="00031304" w:rsidRDefault="007D4673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Клетки с толстой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673" w:rsidRPr="00031304" w:rsidRDefault="007D4673" w:rsidP="00EF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304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органа</w:t>
            </w:r>
          </w:p>
        </w:tc>
      </w:tr>
    </w:tbl>
    <w:p w:rsidR="007D4673" w:rsidRPr="00031304" w:rsidRDefault="007D4673" w:rsidP="007D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Что мы узнали? Корень имеет несколько зон, выполняющих несколько функций.</w:t>
      </w:r>
    </w:p>
    <w:p w:rsidR="007D4673" w:rsidRPr="00031304" w:rsidRDefault="007D4673" w:rsidP="007D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Функции корня зависят от клеток корня.</w:t>
      </w:r>
    </w:p>
    <w:p w:rsidR="007D4673" w:rsidRPr="00031304" w:rsidRDefault="007D4673" w:rsidP="007D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4 этап.</w:t>
      </w:r>
      <w:r w:rsidR="00011371" w:rsidRPr="0003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eastAsia="Times New Roman" w:hAnsi="Times New Roman" w:cs="Times New Roman"/>
          <w:sz w:val="28"/>
          <w:szCs w:val="28"/>
        </w:rPr>
        <w:t>Применение знаний обучающихся на практике.</w:t>
      </w:r>
    </w:p>
    <w:p w:rsidR="007D4673" w:rsidRPr="00031304" w:rsidRDefault="007D4673" w:rsidP="007D467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304">
        <w:rPr>
          <w:rFonts w:ascii="Times New Roman" w:eastAsia="Times New Roman" w:hAnsi="Times New Roman" w:cs="Times New Roman"/>
          <w:sz w:val="28"/>
          <w:szCs w:val="28"/>
        </w:rPr>
        <w:t>Вернемся к письму</w:t>
      </w:r>
      <w:proofErr w:type="gramStart"/>
      <w:r w:rsidRPr="0003130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31304">
        <w:rPr>
          <w:rFonts w:ascii="Times New Roman" w:eastAsia="Times New Roman" w:hAnsi="Times New Roman" w:cs="Times New Roman"/>
          <w:sz w:val="28"/>
          <w:szCs w:val="28"/>
        </w:rPr>
        <w:t>Сможем ли мы сейчас ответить на вопросы ребят.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Уважаемые наши пятиклассники! Мы узнали, что вы стали изучать растения. И думаем, что вы поможете нам разобраться с нашими «находками». Мы пересаживали цветы. И обратили внимание на корень. Оказывается, что  «хвостик » корня темнее остальной части (Это---------корневой чехлик,</w:t>
      </w:r>
      <w:r w:rsidR="00093F28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за ним зона деления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менно благодаря этой своей части корень 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интенсивно растет в длину. Почему же рост происходит именно здесь? Так </w:t>
      </w:r>
      <w:r w:rsidRPr="00031304">
        <w:rPr>
          <w:rFonts w:ascii="Times New Roman" w:hAnsi="Times New Roman" w:cs="Times New Roman"/>
          <w:sz w:val="28"/>
          <w:szCs w:val="28"/>
        </w:rPr>
        <w:lastRenderedPageBreak/>
        <w:t xml:space="preserve">ведь в зоне деления постоянно </w:t>
      </w:r>
      <w:r w:rsidRPr="00031304">
        <w:rPr>
          <w:rFonts w:ascii="Times New Roman" w:hAnsi="Times New Roman" w:cs="Times New Roman"/>
          <w:sz w:val="28"/>
          <w:szCs w:val="28"/>
        </w:rPr>
        <w:br/>
        <w:t>образуются новые клетки.), потом идет гладкий участок корн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31304">
        <w:rPr>
          <w:rFonts w:ascii="Times New Roman" w:hAnsi="Times New Roman" w:cs="Times New Roman"/>
          <w:sz w:val="28"/>
          <w:szCs w:val="28"/>
        </w:rPr>
        <w:t>Это_____зона</w:t>
      </w:r>
      <w:proofErr w:type="spellEnd"/>
      <w:r w:rsidRPr="00031304">
        <w:rPr>
          <w:rFonts w:ascii="Times New Roman" w:hAnsi="Times New Roman" w:cs="Times New Roman"/>
          <w:sz w:val="28"/>
          <w:szCs w:val="28"/>
        </w:rPr>
        <w:t xml:space="preserve">   роста ), а дальше мы обнаружили, что на корне находятся непонятные ниточки (</w:t>
      </w:r>
      <w:proofErr w:type="spellStart"/>
      <w:r w:rsidRPr="00031304">
        <w:rPr>
          <w:rFonts w:ascii="Times New Roman" w:hAnsi="Times New Roman" w:cs="Times New Roman"/>
          <w:sz w:val="28"/>
          <w:szCs w:val="28"/>
        </w:rPr>
        <w:t>Это_____корневые</w:t>
      </w:r>
      <w:proofErr w:type="spellEnd"/>
      <w:r w:rsidRPr="00031304">
        <w:rPr>
          <w:rFonts w:ascii="Times New Roman" w:hAnsi="Times New Roman" w:cs="Times New Roman"/>
          <w:sz w:val="28"/>
          <w:szCs w:val="28"/>
        </w:rPr>
        <w:t xml:space="preserve"> волоски, зона всасывания . это корневые волоски -тончайшие выросты клеток наружного слоя 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молодого корня. Теперь мы находимся в зоне всасывания. Корневые волоски проникают между самыми 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маленькими комочками почвы и плотно прилипают к ним. Эти волосы всасывают находящиеся в почве </w:t>
      </w:r>
      <w:r w:rsidRPr="00031304">
        <w:rPr>
          <w:rFonts w:ascii="Times New Roman" w:hAnsi="Times New Roman" w:cs="Times New Roman"/>
          <w:sz w:val="28"/>
          <w:szCs w:val="28"/>
        </w:rPr>
        <w:br/>
        <w:t>водные растворы минеральных веществ. Вот почему этот участок корня называется зоной всасывания.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ачем они нужны корню? И почему дальше корень покрыт какой-то коркой (</w:t>
      </w:r>
      <w:proofErr w:type="spellStart"/>
      <w:r w:rsidRPr="00031304">
        <w:rPr>
          <w:rFonts w:ascii="Times New Roman" w:hAnsi="Times New Roman" w:cs="Times New Roman"/>
          <w:sz w:val="28"/>
          <w:szCs w:val="28"/>
        </w:rPr>
        <w:t>Это_______зона</w:t>
      </w:r>
      <w:proofErr w:type="spellEnd"/>
      <w:r w:rsidRPr="0003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04"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орка</w:t>
      </w:r>
      <w:proofErr w:type="spellEnd"/>
      <w:r w:rsidRPr="00031304">
        <w:rPr>
          <w:rFonts w:ascii="Times New Roman" w:hAnsi="Times New Roman" w:cs="Times New Roman"/>
          <w:sz w:val="28"/>
          <w:szCs w:val="28"/>
        </w:rPr>
        <w:t xml:space="preserve"> не вредит жизни корня.. Ведь это вредит его жизни. На поверхности ничего особенного не видно, вся 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работа 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идет внутри. Конечно, ведь снаружи корень в этой зоне покрыт слоем коры. Толстая кора не может </w:t>
      </w:r>
      <w:r w:rsidRPr="00031304">
        <w:rPr>
          <w:rFonts w:ascii="Times New Roman" w:hAnsi="Times New Roman" w:cs="Times New Roman"/>
          <w:sz w:val="28"/>
          <w:szCs w:val="28"/>
        </w:rPr>
        <w:br/>
        <w:t>поглощать воду из почвы. Здесь в корень проводят воду, полученную в зоне всасывания, к верхним</w:t>
      </w:r>
      <w:r w:rsidRPr="00031304">
        <w:rPr>
          <w:rFonts w:ascii="Times New Roman" w:hAnsi="Times New Roman" w:cs="Times New Roman"/>
          <w:sz w:val="28"/>
          <w:szCs w:val="28"/>
        </w:rPr>
        <w:br/>
        <w:t>надземным частям растения.  Помогите нам разобраться. Мы совершенно запутались</w:t>
      </w:r>
      <w:r w:rsidRPr="0003130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5 этап Рефлексия.</w:t>
      </w:r>
    </w:p>
    <w:p w:rsidR="00093F28" w:rsidRPr="00031304" w:rsidRDefault="007D4673" w:rsidP="007D4673">
      <w:pPr>
        <w:pStyle w:val="a3"/>
        <w:rPr>
          <w:rStyle w:val="a4"/>
          <w:b w:val="0"/>
          <w:bCs w:val="0"/>
          <w:sz w:val="28"/>
          <w:szCs w:val="28"/>
        </w:rPr>
      </w:pPr>
      <w:r w:rsidRPr="00031304">
        <w:rPr>
          <w:sz w:val="28"/>
          <w:szCs w:val="28"/>
        </w:rPr>
        <w:t>В тетради 2 шкал</w:t>
      </w:r>
      <w:proofErr w:type="gramStart"/>
      <w:r w:rsidRPr="00031304">
        <w:rPr>
          <w:sz w:val="28"/>
          <w:szCs w:val="28"/>
        </w:rPr>
        <w:t>ы(</w:t>
      </w:r>
      <w:proofErr w:type="gramEnd"/>
      <w:r w:rsidRPr="00031304">
        <w:rPr>
          <w:sz w:val="28"/>
          <w:szCs w:val="28"/>
        </w:rPr>
        <w:t xml:space="preserve"> от 0-100):1-Было ли тебе интересно сегодня на уроке? 2.Оцени свою работу на уроке.</w:t>
      </w:r>
      <w:r w:rsidRPr="00031304">
        <w:rPr>
          <w:rStyle w:val="a4"/>
          <w:b w:val="0"/>
          <w:bCs w:val="0"/>
          <w:sz w:val="28"/>
          <w:szCs w:val="28"/>
        </w:rPr>
        <w:t xml:space="preserve"> </w:t>
      </w:r>
    </w:p>
    <w:p w:rsidR="007D4673" w:rsidRPr="00031304" w:rsidRDefault="007D4673" w:rsidP="007D4673">
      <w:pPr>
        <w:pStyle w:val="a3"/>
        <w:rPr>
          <w:rStyle w:val="a4"/>
          <w:b w:val="0"/>
          <w:bCs w:val="0"/>
          <w:sz w:val="28"/>
          <w:szCs w:val="28"/>
        </w:rPr>
      </w:pPr>
      <w:r w:rsidRPr="00031304">
        <w:rPr>
          <w:rStyle w:val="a4"/>
          <w:b w:val="0"/>
          <w:bCs w:val="0"/>
          <w:sz w:val="28"/>
          <w:szCs w:val="28"/>
        </w:rPr>
        <w:t>Какое твое настроение после урока?</w:t>
      </w:r>
    </w:p>
    <w:p w:rsidR="007D4673" w:rsidRPr="00031304" w:rsidRDefault="007D4673" w:rsidP="007D4673">
      <w:pPr>
        <w:pStyle w:val="a3"/>
        <w:rPr>
          <w:i/>
          <w:sz w:val="28"/>
          <w:szCs w:val="28"/>
        </w:rPr>
      </w:pPr>
      <w:r w:rsidRPr="00031304">
        <w:rPr>
          <w:rStyle w:val="a6"/>
          <w:b/>
          <w:bCs/>
          <w:i w:val="0"/>
          <w:sz w:val="28"/>
          <w:szCs w:val="28"/>
        </w:rPr>
        <w:t>«Солнышко»</w:t>
      </w:r>
    </w:p>
    <w:p w:rsidR="007D4673" w:rsidRPr="00031304" w:rsidRDefault="007D4673" w:rsidP="007D4673">
      <w:pPr>
        <w:pStyle w:val="a3"/>
        <w:rPr>
          <w:i/>
          <w:sz w:val="28"/>
          <w:szCs w:val="28"/>
        </w:rPr>
      </w:pPr>
      <w:r w:rsidRPr="00031304">
        <w:rPr>
          <w:rStyle w:val="a6"/>
          <w:i w:val="0"/>
          <w:sz w:val="28"/>
          <w:szCs w:val="28"/>
        </w:rPr>
        <w:t>Моё настроение похоже на:          солнышко,   тучку,</w:t>
      </w:r>
      <w:r w:rsidRPr="00031304">
        <w:rPr>
          <w:rStyle w:val="a6"/>
          <w:sz w:val="28"/>
          <w:szCs w:val="28"/>
        </w:rPr>
        <w:t> </w:t>
      </w:r>
      <w:r w:rsidRPr="00031304">
        <w:rPr>
          <w:rStyle w:val="a6"/>
          <w:i w:val="0"/>
          <w:sz w:val="28"/>
          <w:szCs w:val="28"/>
        </w:rPr>
        <w:t>тучку с молнией.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Pr="0003130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31304">
        <w:rPr>
          <w:rFonts w:ascii="Times New Roman" w:hAnsi="Times New Roman" w:cs="Times New Roman"/>
          <w:sz w:val="28"/>
          <w:szCs w:val="28"/>
        </w:rPr>
        <w:t xml:space="preserve"> 51-таблица,учебник-49-52</w:t>
      </w:r>
    </w:p>
    <w:p w:rsidR="007D4673" w:rsidRPr="00031304" w:rsidRDefault="007D4673" w:rsidP="007D4673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31304">
        <w:rPr>
          <w:rFonts w:ascii="Times New Roman" w:hAnsi="Times New Roman" w:cs="Times New Roman"/>
          <w:sz w:val="28"/>
          <w:szCs w:val="28"/>
        </w:rPr>
        <w:t>акую функцию выполняет корневой чехлик,</w:t>
      </w:r>
      <w:r w:rsidR="00E00CC7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образующийся на воздушных корнях орхидей?</w:t>
      </w:r>
    </w:p>
    <w:p w:rsidR="00031304" w:rsidRPr="00031304" w:rsidRDefault="007D4673" w:rsidP="00E00CC7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t>Индивидуальн</w:t>
      </w:r>
      <w:proofErr w:type="gramStart"/>
      <w:r w:rsidRPr="000313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00CC7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учебник стр.53 «Конструирование модели корневого волоска,</w:t>
      </w:r>
      <w:r w:rsidR="00E00CC7" w:rsidRPr="00031304">
        <w:rPr>
          <w:rFonts w:ascii="Times New Roman" w:hAnsi="Times New Roman" w:cs="Times New Roman"/>
          <w:sz w:val="28"/>
          <w:szCs w:val="28"/>
        </w:rPr>
        <w:t xml:space="preserve"> </w:t>
      </w:r>
      <w:r w:rsidRPr="00031304">
        <w:rPr>
          <w:rFonts w:ascii="Times New Roman" w:hAnsi="Times New Roman" w:cs="Times New Roman"/>
          <w:sz w:val="28"/>
          <w:szCs w:val="28"/>
        </w:rPr>
        <w:t>сообщение «гидропоника</w:t>
      </w:r>
      <w:r w:rsidR="00E00CC7" w:rsidRPr="00031304">
        <w:rPr>
          <w:rFonts w:ascii="Times New Roman" w:hAnsi="Times New Roman" w:cs="Times New Roman"/>
          <w:sz w:val="28"/>
          <w:szCs w:val="28"/>
        </w:rPr>
        <w:t>».</w:t>
      </w:r>
      <w:r w:rsidRPr="00031304">
        <w:rPr>
          <w:rFonts w:ascii="Times New Roman" w:hAnsi="Times New Roman" w:cs="Times New Roman"/>
          <w:sz w:val="28"/>
          <w:szCs w:val="28"/>
        </w:rPr>
        <w:t>.</w:t>
      </w:r>
    </w:p>
    <w:p w:rsidR="006E18A6" w:rsidRPr="00031304" w:rsidRDefault="00031304" w:rsidP="007A3ABB">
      <w:pPr>
        <w:rPr>
          <w:rFonts w:ascii="Times New Roman" w:hAnsi="Times New Roman" w:cs="Times New Roman"/>
          <w:sz w:val="28"/>
          <w:szCs w:val="28"/>
        </w:rPr>
      </w:pPr>
      <w:r w:rsidRPr="000313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18A6" w:rsidRPr="000313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9321061"/>
            <wp:effectExtent l="19050" t="0" r="9525" b="0"/>
            <wp:docPr id="7" name="Рисунок 7" descr="http://lib.podelise.ru/tw_files2/urls_14/2/d-1614/7z-docs/19_html_ffd1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podelise.ru/tw_files2/urls_14/2/d-1614/7z-docs/19_html_ffd18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32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8A6" w:rsidRPr="00031304" w:rsidSect="000C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24"/>
    <w:multiLevelType w:val="multilevel"/>
    <w:tmpl w:val="184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32AF"/>
    <w:multiLevelType w:val="hybridMultilevel"/>
    <w:tmpl w:val="67FC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73"/>
    <w:rsid w:val="00011371"/>
    <w:rsid w:val="00031304"/>
    <w:rsid w:val="00093F28"/>
    <w:rsid w:val="000C3ED7"/>
    <w:rsid w:val="001B2F14"/>
    <w:rsid w:val="002025C3"/>
    <w:rsid w:val="003041F3"/>
    <w:rsid w:val="004A6D79"/>
    <w:rsid w:val="006E18A6"/>
    <w:rsid w:val="007A3ABB"/>
    <w:rsid w:val="007D4673"/>
    <w:rsid w:val="009371D6"/>
    <w:rsid w:val="00AA0CF7"/>
    <w:rsid w:val="00CE5C69"/>
    <w:rsid w:val="00D06FF7"/>
    <w:rsid w:val="00D57B46"/>
    <w:rsid w:val="00E00CC7"/>
    <w:rsid w:val="00E6739C"/>
    <w:rsid w:val="00E67573"/>
    <w:rsid w:val="00EC602E"/>
    <w:rsid w:val="00FA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673"/>
    <w:rPr>
      <w:b/>
      <w:bCs/>
    </w:rPr>
  </w:style>
  <w:style w:type="paragraph" w:styleId="a5">
    <w:name w:val="List Paragraph"/>
    <w:basedOn w:val="a"/>
    <w:uiPriority w:val="34"/>
    <w:qFormat/>
    <w:rsid w:val="007D4673"/>
    <w:pPr>
      <w:ind w:left="720"/>
      <w:contextualSpacing/>
    </w:pPr>
  </w:style>
  <w:style w:type="character" w:styleId="a6">
    <w:name w:val="Emphasis"/>
    <w:basedOn w:val="a0"/>
    <w:uiPriority w:val="20"/>
    <w:qFormat/>
    <w:rsid w:val="007D46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4</cp:revision>
  <dcterms:created xsi:type="dcterms:W3CDTF">2014-01-19T18:11:00Z</dcterms:created>
  <dcterms:modified xsi:type="dcterms:W3CDTF">2014-01-25T18:49:00Z</dcterms:modified>
</cp:coreProperties>
</file>