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5" w:rsidRPr="002023D0" w:rsidRDefault="00A93470" w:rsidP="00A93470">
      <w:pPr>
        <w:jc w:val="center"/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>МОУ Новлянская СОШ</w:t>
      </w:r>
    </w:p>
    <w:p w:rsidR="00A93470" w:rsidRPr="002023D0" w:rsidRDefault="00A93470" w:rsidP="00A93470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 xml:space="preserve">«Только тот способ </w:t>
      </w:r>
    </w:p>
    <w:p w:rsidR="00A93470" w:rsidRPr="002023D0" w:rsidRDefault="00A93470" w:rsidP="00A93470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 xml:space="preserve"> преподавания верен</w:t>
      </w:r>
      <w:r w:rsidR="000617C1" w:rsidRPr="002023D0">
        <w:rPr>
          <w:rFonts w:ascii="Arial" w:hAnsi="Arial" w:cs="Arial"/>
          <w:sz w:val="28"/>
          <w:szCs w:val="28"/>
        </w:rPr>
        <w:t xml:space="preserve"> </w:t>
      </w:r>
      <w:r w:rsidRPr="002023D0">
        <w:rPr>
          <w:rFonts w:ascii="Arial" w:hAnsi="Arial" w:cs="Arial"/>
          <w:sz w:val="28"/>
          <w:szCs w:val="28"/>
        </w:rPr>
        <w:t>, которым</w:t>
      </w:r>
    </w:p>
    <w:p w:rsidR="00A93470" w:rsidRPr="002023D0" w:rsidRDefault="00A93470" w:rsidP="00A93470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 xml:space="preserve"> довольны ученики»</w:t>
      </w:r>
    </w:p>
    <w:p w:rsidR="00A93470" w:rsidRPr="002023D0" w:rsidRDefault="00A93470" w:rsidP="00A93470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 xml:space="preserve"> (Л.Н.Толстой)</w:t>
      </w:r>
    </w:p>
    <w:p w:rsidR="00A93470" w:rsidRDefault="00A93470" w:rsidP="00A93470">
      <w:pPr>
        <w:spacing w:line="480" w:lineRule="auto"/>
        <w:jc w:val="center"/>
        <w:rPr>
          <w:sz w:val="28"/>
          <w:szCs w:val="28"/>
        </w:rPr>
      </w:pPr>
    </w:p>
    <w:p w:rsidR="00A93470" w:rsidRDefault="00A93470" w:rsidP="00A93470">
      <w:pPr>
        <w:spacing w:line="480" w:lineRule="auto"/>
        <w:jc w:val="center"/>
        <w:rPr>
          <w:sz w:val="28"/>
          <w:szCs w:val="28"/>
        </w:rPr>
      </w:pPr>
    </w:p>
    <w:p w:rsidR="00A93470" w:rsidRPr="000617C1" w:rsidRDefault="00A93470" w:rsidP="00A93470">
      <w:pPr>
        <w:spacing w:line="480" w:lineRule="auto"/>
        <w:jc w:val="center"/>
        <w:rPr>
          <w:rFonts w:ascii="Bradley Hand ITC" w:hAnsi="Bradley Hand ITC"/>
          <w:b/>
          <w:sz w:val="44"/>
          <w:szCs w:val="44"/>
          <w:u w:val="single"/>
        </w:rPr>
      </w:pPr>
      <w:r w:rsidRPr="000617C1">
        <w:rPr>
          <w:b/>
          <w:sz w:val="44"/>
          <w:szCs w:val="44"/>
          <w:u w:val="single"/>
        </w:rPr>
        <w:t>Групповая</w:t>
      </w:r>
      <w:r w:rsidRPr="000617C1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Pr="000617C1">
        <w:rPr>
          <w:b/>
          <w:sz w:val="44"/>
          <w:szCs w:val="44"/>
          <w:u w:val="single"/>
        </w:rPr>
        <w:t>работа</w:t>
      </w:r>
      <w:r w:rsidRPr="000617C1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Pr="000617C1">
        <w:rPr>
          <w:b/>
          <w:sz w:val="44"/>
          <w:szCs w:val="44"/>
          <w:u w:val="single"/>
        </w:rPr>
        <w:t>на</w:t>
      </w:r>
      <w:r w:rsidRPr="000617C1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Pr="000617C1">
        <w:rPr>
          <w:b/>
          <w:sz w:val="44"/>
          <w:szCs w:val="44"/>
          <w:u w:val="single"/>
        </w:rPr>
        <w:t>уроках</w:t>
      </w:r>
      <w:r w:rsidRPr="000617C1">
        <w:rPr>
          <w:rFonts w:ascii="Bradley Hand ITC" w:hAnsi="Bradley Hand ITC"/>
          <w:b/>
          <w:sz w:val="44"/>
          <w:szCs w:val="44"/>
          <w:u w:val="single"/>
        </w:rPr>
        <w:t xml:space="preserve"> </w:t>
      </w:r>
      <w:r w:rsidRPr="000617C1">
        <w:rPr>
          <w:b/>
          <w:sz w:val="44"/>
          <w:szCs w:val="44"/>
          <w:u w:val="single"/>
        </w:rPr>
        <w:t>математики</w:t>
      </w:r>
    </w:p>
    <w:p w:rsidR="00A93470" w:rsidRDefault="00A93470" w:rsidP="00A93470">
      <w:pPr>
        <w:jc w:val="center"/>
        <w:rPr>
          <w:sz w:val="28"/>
          <w:szCs w:val="28"/>
        </w:rPr>
      </w:pPr>
    </w:p>
    <w:p w:rsidR="00A93470" w:rsidRDefault="00A93470" w:rsidP="00A93470">
      <w:pPr>
        <w:jc w:val="center"/>
        <w:rPr>
          <w:sz w:val="28"/>
          <w:szCs w:val="28"/>
        </w:rPr>
      </w:pPr>
    </w:p>
    <w:p w:rsidR="000617C1" w:rsidRDefault="000617C1" w:rsidP="00A93470">
      <w:pPr>
        <w:jc w:val="center"/>
        <w:rPr>
          <w:sz w:val="28"/>
          <w:szCs w:val="28"/>
        </w:rPr>
      </w:pPr>
    </w:p>
    <w:p w:rsidR="000617C1" w:rsidRPr="000617C1" w:rsidRDefault="000617C1" w:rsidP="000617C1">
      <w:pPr>
        <w:rPr>
          <w:sz w:val="28"/>
          <w:szCs w:val="28"/>
        </w:rPr>
      </w:pPr>
    </w:p>
    <w:p w:rsidR="000617C1" w:rsidRPr="000617C1" w:rsidRDefault="000617C1" w:rsidP="000617C1">
      <w:pPr>
        <w:rPr>
          <w:sz w:val="28"/>
          <w:szCs w:val="28"/>
        </w:rPr>
      </w:pPr>
    </w:p>
    <w:p w:rsidR="000617C1" w:rsidRDefault="000617C1" w:rsidP="000617C1">
      <w:pPr>
        <w:rPr>
          <w:sz w:val="28"/>
          <w:szCs w:val="28"/>
        </w:rPr>
      </w:pPr>
    </w:p>
    <w:p w:rsidR="000617C1" w:rsidRDefault="000617C1" w:rsidP="000617C1">
      <w:pPr>
        <w:tabs>
          <w:tab w:val="left" w:pos="5570"/>
        </w:tabs>
        <w:rPr>
          <w:sz w:val="28"/>
          <w:szCs w:val="28"/>
        </w:rPr>
      </w:pPr>
      <w:r>
        <w:rPr>
          <w:sz w:val="28"/>
          <w:szCs w:val="28"/>
        </w:rPr>
        <w:tab/>
        <w:t>Носова Ольга Михайловна</w:t>
      </w:r>
    </w:p>
    <w:p w:rsidR="000617C1" w:rsidRPr="000617C1" w:rsidRDefault="000617C1" w:rsidP="000617C1">
      <w:pPr>
        <w:rPr>
          <w:sz w:val="28"/>
          <w:szCs w:val="28"/>
        </w:rPr>
      </w:pPr>
    </w:p>
    <w:p w:rsidR="000617C1" w:rsidRPr="000617C1" w:rsidRDefault="000617C1" w:rsidP="000617C1">
      <w:pPr>
        <w:rPr>
          <w:sz w:val="28"/>
          <w:szCs w:val="28"/>
        </w:rPr>
      </w:pPr>
    </w:p>
    <w:p w:rsidR="000617C1" w:rsidRDefault="000617C1" w:rsidP="000617C1">
      <w:pPr>
        <w:rPr>
          <w:sz w:val="28"/>
          <w:szCs w:val="28"/>
        </w:rPr>
      </w:pPr>
    </w:p>
    <w:p w:rsidR="00A93470" w:rsidRDefault="000617C1" w:rsidP="000617C1">
      <w:pPr>
        <w:tabs>
          <w:tab w:val="left" w:pos="3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7C1" w:rsidRDefault="000617C1" w:rsidP="000617C1">
      <w:pPr>
        <w:tabs>
          <w:tab w:val="left" w:pos="3980"/>
        </w:tabs>
        <w:rPr>
          <w:sz w:val="28"/>
          <w:szCs w:val="28"/>
        </w:rPr>
      </w:pPr>
    </w:p>
    <w:p w:rsidR="000617C1" w:rsidRDefault="000617C1" w:rsidP="000617C1">
      <w:pPr>
        <w:tabs>
          <w:tab w:val="left" w:pos="3980"/>
        </w:tabs>
        <w:rPr>
          <w:sz w:val="28"/>
          <w:szCs w:val="28"/>
        </w:rPr>
      </w:pP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lastRenderedPageBreak/>
        <w:t>Виды групповых работ</w:t>
      </w:r>
      <w:r w:rsidR="00E5745E" w:rsidRPr="002023D0">
        <w:rPr>
          <w:rFonts w:ascii="Arial" w:hAnsi="Arial" w:cs="Arial"/>
          <w:b/>
          <w:sz w:val="28"/>
          <w:szCs w:val="28"/>
        </w:rPr>
        <w:t>:</w:t>
      </w: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sz w:val="28"/>
          <w:szCs w:val="28"/>
        </w:rPr>
      </w:pP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1) Групповая работа учащихся разного уровня (обучающий характер деятельности учащихся).</w:t>
      </w: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2) Групповая работа учащихся одного уровня знаний (контролирующий характер деятельности, дифференцированный).</w:t>
      </w: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3) Групповая работа учащихся разного уровня на этапе изучения нового.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4) Групповая работа учащихся одного уровня на этапе изучения нового.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5) Групповая работа отдельной группы и класса в целом (группа создает ситуацию значимости нового знания для остальной части класса).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6) Группы учащихся разного уровня и парная работа у доски.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sz w:val="28"/>
          <w:szCs w:val="28"/>
        </w:rPr>
      </w:pP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Какие воспитательные и дидактические задачи можно решать при помощи групповой работы?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Ι. Воспитательные задачи: формирование навыков саморегуляции:</w:t>
      </w:r>
    </w:p>
    <w:p w:rsidR="00DA1CED" w:rsidRPr="002023D0" w:rsidRDefault="00DA1CED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1.</w:t>
      </w:r>
      <w:r w:rsidR="00324A99" w:rsidRPr="002023D0">
        <w:rPr>
          <w:rFonts w:ascii="Arial" w:hAnsi="Arial" w:cs="Arial"/>
          <w:sz w:val="24"/>
          <w:szCs w:val="24"/>
        </w:rPr>
        <w:t>Правильно воспринимать требования учителя, коллектива учащихся, ситуации.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2.Правильная оценка своих возможностей для выполнения предъявленных требований – имеющиеся знания, умения,навыки, возможности получения помощи от товарищей, учителя, оценка других людей, взаимоотношений с ними.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3. Умение предъявить требование к самому себе, связать их со своими потребностями и их удовлетворением.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4. Выбор между своими желаниями и требованиями коллектива.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5. В случае возникновения трудностей умения анализировать их и находить пути их преодоления.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6. Умения сравнивать свои и чужие результаты, свою и чужую деятельность.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7. Правильная самооценка.</w:t>
      </w:r>
    </w:p>
    <w:p w:rsidR="00324A99" w:rsidRPr="002023D0" w:rsidRDefault="00324A99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8. Навык совместного труда.</w:t>
      </w:r>
    </w:p>
    <w:p w:rsidR="00324A99" w:rsidRPr="002023D0" w:rsidRDefault="00383EEB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9. Формирование правильных межличностных отношений.</w:t>
      </w:r>
    </w:p>
    <w:p w:rsidR="00383EEB" w:rsidRPr="002023D0" w:rsidRDefault="00383EEB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10. Формирование общего положительного отношения к учению и умственному труду.</w:t>
      </w:r>
    </w:p>
    <w:p w:rsidR="00383EEB" w:rsidRPr="002023D0" w:rsidRDefault="00383EEB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lastRenderedPageBreak/>
        <w:t>11. Подготовка учащихся к общению.</w:t>
      </w:r>
    </w:p>
    <w:p w:rsidR="00383EEB" w:rsidRPr="002023D0" w:rsidRDefault="00383EEB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12. Умения принимать помощь, оказывать ее или тактично от нее отказываться.</w:t>
      </w:r>
    </w:p>
    <w:p w:rsidR="00383EEB" w:rsidRPr="002023D0" w:rsidRDefault="00383EEB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ΙΙ. Дидактические задачи:</w:t>
      </w:r>
    </w:p>
    <w:p w:rsidR="00383EEB" w:rsidRPr="002023D0" w:rsidRDefault="00383EEB" w:rsidP="00383EEB">
      <w:pPr>
        <w:pStyle w:val="a7"/>
        <w:numPr>
          <w:ilvl w:val="0"/>
          <w:numId w:val="1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Быстрая обратная связь.</w:t>
      </w:r>
    </w:p>
    <w:p w:rsidR="00383EEB" w:rsidRPr="002023D0" w:rsidRDefault="00383EEB" w:rsidP="00383EEB">
      <w:pPr>
        <w:pStyle w:val="a7"/>
        <w:numPr>
          <w:ilvl w:val="0"/>
          <w:numId w:val="1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Большая познавательная активность (по сравнению с другими формами работы).</w:t>
      </w:r>
    </w:p>
    <w:p w:rsidR="00383EEB" w:rsidRPr="002023D0" w:rsidRDefault="00383EEB" w:rsidP="00383EEB">
      <w:pPr>
        <w:pStyle w:val="a7"/>
        <w:numPr>
          <w:ilvl w:val="0"/>
          <w:numId w:val="1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Дифференцированный подход.</w:t>
      </w:r>
    </w:p>
    <w:p w:rsidR="00383EEB" w:rsidRPr="002023D0" w:rsidRDefault="00383EEB" w:rsidP="00383EEB">
      <w:pPr>
        <w:pStyle w:val="a7"/>
        <w:numPr>
          <w:ilvl w:val="0"/>
          <w:numId w:val="1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Формирование правильных понятий через общение (взаимное обогащение учащихся на уроке).</w:t>
      </w:r>
    </w:p>
    <w:p w:rsidR="000617C1" w:rsidRPr="002023D0" w:rsidRDefault="000617C1" w:rsidP="000617C1">
      <w:pPr>
        <w:tabs>
          <w:tab w:val="left" w:pos="3980"/>
        </w:tabs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 xml:space="preserve"> </w:t>
      </w:r>
      <w:r w:rsidR="00383EEB" w:rsidRPr="002023D0">
        <w:rPr>
          <w:rFonts w:ascii="Arial" w:hAnsi="Arial" w:cs="Arial"/>
          <w:b/>
          <w:sz w:val="28"/>
          <w:szCs w:val="28"/>
        </w:rPr>
        <w:t>Элементы исследования эффективности групповой работы</w:t>
      </w:r>
      <w:r w:rsidR="00383EEB" w:rsidRPr="002023D0">
        <w:rPr>
          <w:rFonts w:ascii="Arial" w:hAnsi="Arial" w:cs="Arial"/>
          <w:sz w:val="28"/>
          <w:szCs w:val="28"/>
        </w:rPr>
        <w:t>:</w:t>
      </w:r>
    </w:p>
    <w:p w:rsidR="00383EEB" w:rsidRPr="002023D0" w:rsidRDefault="00383EEB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На усвоение знаний и навыков сказывается то, какое отношение вызывает к себе тот или иной метод или форма работы у учеников и учителей. Положительное отношение может способствовать возникновению других положительных эффектов, а отрицательное становится препятствием к достижению хороших результатов.</w:t>
      </w:r>
    </w:p>
    <w:p w:rsidR="00383EEB" w:rsidRPr="002023D0" w:rsidRDefault="00AF7DC2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Данные опроса учеников по некоторым, связанным с групповой работой на уроках</w:t>
      </w:r>
      <w:r w:rsidR="00E5745E" w:rsidRPr="002023D0">
        <w:rPr>
          <w:rFonts w:ascii="Arial" w:hAnsi="Arial" w:cs="Arial"/>
          <w:b/>
          <w:sz w:val="28"/>
          <w:szCs w:val="28"/>
        </w:rPr>
        <w:t>: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</w:rPr>
        <w:t>Ι.</w:t>
      </w:r>
      <w:r w:rsidRPr="002023D0">
        <w:rPr>
          <w:rFonts w:ascii="Arial" w:hAnsi="Arial" w:cs="Arial"/>
          <w:b/>
          <w:sz w:val="28"/>
          <w:szCs w:val="28"/>
        </w:rPr>
        <w:t>Достоинства групповой работы о мечены учащимися следующие: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1. При помощи обсуждения можно лучше разобраться в ходе решения – 94%.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2. допущенные ошибки лучше уясняются в результате совместного обсуждения – 75%.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3. Присутствует  возможность сразу проверить правильность выполнения задания и исправления ошибок – 64%.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4. Возможность в затруднительной ситуации получить помощь друзей -  75%.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5. Соревнование в скорости решения между группами и членами группы - 81%.</w:t>
      </w:r>
    </w:p>
    <w:p w:rsidR="00AF7DC2" w:rsidRPr="002023D0" w:rsidRDefault="00AF7DC2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ΙΙ.Мотивирующее значение групповой работы:</w:t>
      </w:r>
    </w:p>
    <w:p w:rsidR="00AF7DC2" w:rsidRPr="002023D0" w:rsidRDefault="00AF7DC2" w:rsidP="00AF7DC2">
      <w:pPr>
        <w:pStyle w:val="a7"/>
        <w:numPr>
          <w:ilvl w:val="0"/>
          <w:numId w:val="2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Возросло желание самому понять задание- 94%</w:t>
      </w:r>
    </w:p>
    <w:p w:rsidR="00AF7DC2" w:rsidRPr="002023D0" w:rsidRDefault="00AF7DC2" w:rsidP="00AF7DC2">
      <w:pPr>
        <w:pStyle w:val="a7"/>
        <w:numPr>
          <w:ilvl w:val="0"/>
          <w:numId w:val="2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Желание не отставать от других – 94%</w:t>
      </w:r>
    </w:p>
    <w:p w:rsidR="000617C1" w:rsidRPr="002023D0" w:rsidRDefault="008B436F" w:rsidP="000617C1">
      <w:pPr>
        <w:tabs>
          <w:tab w:val="left" w:pos="3980"/>
        </w:tabs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ΙΙΙ. При каких видах работ чаще возникает  возможность отвлечься и заняться посторонними делами:</w:t>
      </w:r>
    </w:p>
    <w:p w:rsidR="008B436F" w:rsidRPr="002023D0" w:rsidRDefault="008B436F" w:rsidP="008B436F">
      <w:pPr>
        <w:pStyle w:val="a7"/>
        <w:numPr>
          <w:ilvl w:val="0"/>
          <w:numId w:val="3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Ученик выполняет задание у доски – 45%.</w:t>
      </w:r>
    </w:p>
    <w:p w:rsidR="008B436F" w:rsidRPr="002023D0" w:rsidRDefault="008B436F" w:rsidP="008B436F">
      <w:pPr>
        <w:pStyle w:val="a7"/>
        <w:numPr>
          <w:ilvl w:val="0"/>
          <w:numId w:val="3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Объяснение учителя – 32%.</w:t>
      </w:r>
    </w:p>
    <w:p w:rsidR="008B436F" w:rsidRPr="002023D0" w:rsidRDefault="008B436F" w:rsidP="008B436F">
      <w:pPr>
        <w:pStyle w:val="a7"/>
        <w:numPr>
          <w:ilvl w:val="0"/>
          <w:numId w:val="3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Фронтальная работа учащихся – 28%.</w:t>
      </w:r>
    </w:p>
    <w:p w:rsidR="008B436F" w:rsidRPr="002023D0" w:rsidRDefault="008B436F" w:rsidP="008B436F">
      <w:pPr>
        <w:pStyle w:val="a7"/>
        <w:numPr>
          <w:ilvl w:val="0"/>
          <w:numId w:val="3"/>
        </w:numPr>
        <w:tabs>
          <w:tab w:val="left" w:pos="3980"/>
        </w:tabs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lastRenderedPageBreak/>
        <w:t>Групповая работа – 18%</w:t>
      </w:r>
    </w:p>
    <w:p w:rsidR="008B436F" w:rsidRPr="002023D0" w:rsidRDefault="008B436F" w:rsidP="008B436F">
      <w:pPr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ΙV. Предпочтение (сравнительно для нескольких видов) формам работ:</w:t>
      </w:r>
    </w:p>
    <w:p w:rsidR="008B436F" w:rsidRPr="002023D0" w:rsidRDefault="008B436F" w:rsidP="008B436F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Групповая – 75%.</w:t>
      </w:r>
    </w:p>
    <w:p w:rsidR="008B436F" w:rsidRPr="002023D0" w:rsidRDefault="008B436F" w:rsidP="008B436F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Фронтальная – 18%.</w:t>
      </w:r>
    </w:p>
    <w:p w:rsidR="008B436F" w:rsidRPr="002023D0" w:rsidRDefault="008B436F" w:rsidP="008B436F">
      <w:pPr>
        <w:pStyle w:val="a7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Индивидуальная – 12%.</w:t>
      </w:r>
    </w:p>
    <w:p w:rsidR="008B436F" w:rsidRPr="002023D0" w:rsidRDefault="008B436F" w:rsidP="008B436F">
      <w:pPr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V. Что может не удовлетворять некоторых в ходе групповой работы:</w:t>
      </w:r>
    </w:p>
    <w:p w:rsidR="008B436F" w:rsidRPr="002023D0" w:rsidRDefault="008B436F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1. объяснения товарищей оказались недостаточными – 24%.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2. Раздражающий шумок – 44%.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3. выполнение заданий слишком утомляет – 25%.</w:t>
      </w:r>
    </w:p>
    <w:p w:rsidR="00E5745E" w:rsidRPr="002023D0" w:rsidRDefault="00E5745E" w:rsidP="008B436F">
      <w:pPr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Формирование навыков самоконтроля, взаимоконтроля, самооценки учащихся:</w:t>
      </w:r>
    </w:p>
    <w:p w:rsidR="00E5745E" w:rsidRPr="002023D0" w:rsidRDefault="00E5745E" w:rsidP="008B436F">
      <w:pPr>
        <w:rPr>
          <w:rFonts w:ascii="Arial" w:hAnsi="Arial" w:cs="Arial"/>
          <w:sz w:val="28"/>
          <w:szCs w:val="28"/>
        </w:rPr>
      </w:pPr>
      <w:r w:rsidRPr="002023D0">
        <w:rPr>
          <w:rFonts w:ascii="Arial" w:hAnsi="Arial" w:cs="Arial"/>
          <w:sz w:val="28"/>
          <w:szCs w:val="28"/>
          <w:u w:val="single"/>
        </w:rPr>
        <w:t>Объективность оценки  за работы</w:t>
      </w:r>
      <w:r w:rsidRPr="002023D0">
        <w:rPr>
          <w:rFonts w:ascii="Arial" w:hAnsi="Arial" w:cs="Arial"/>
          <w:sz w:val="28"/>
          <w:szCs w:val="28"/>
        </w:rPr>
        <w:t>: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5 класс – 50%.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6 класс – 76%.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7 класс – 81%.</w:t>
      </w:r>
    </w:p>
    <w:p w:rsidR="00E5745E" w:rsidRPr="002023D0" w:rsidRDefault="00E5745E" w:rsidP="008B436F">
      <w:p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8 класс – 94%.</w:t>
      </w:r>
    </w:p>
    <w:p w:rsidR="00E5745E" w:rsidRPr="002023D0" w:rsidRDefault="00E5745E" w:rsidP="008B436F">
      <w:pPr>
        <w:rPr>
          <w:rFonts w:ascii="Arial" w:hAnsi="Arial" w:cs="Arial"/>
          <w:b/>
          <w:sz w:val="28"/>
          <w:szCs w:val="28"/>
        </w:rPr>
      </w:pPr>
      <w:r w:rsidRPr="002023D0">
        <w:rPr>
          <w:rFonts w:ascii="Arial" w:hAnsi="Arial" w:cs="Arial"/>
          <w:b/>
          <w:sz w:val="28"/>
          <w:szCs w:val="28"/>
        </w:rPr>
        <w:t>Объем выполнения заданий (на примере работы сильных учащихся в группах одного уровня):</w:t>
      </w:r>
    </w:p>
    <w:p w:rsidR="00E5745E" w:rsidRPr="002023D0" w:rsidRDefault="00E5745E" w:rsidP="00E5745E">
      <w:pPr>
        <w:pStyle w:val="a7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Фронтальная работа – 70%.</w:t>
      </w:r>
    </w:p>
    <w:p w:rsidR="00E5745E" w:rsidRPr="002023D0" w:rsidRDefault="00E5745E" w:rsidP="00E5745E">
      <w:pPr>
        <w:pStyle w:val="a7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23D0">
        <w:rPr>
          <w:rFonts w:ascii="Arial" w:hAnsi="Arial" w:cs="Arial"/>
          <w:sz w:val="24"/>
          <w:szCs w:val="24"/>
        </w:rPr>
        <w:t>Групповая работа – 100%.</w:t>
      </w:r>
    </w:p>
    <w:p w:rsidR="008B436F" w:rsidRPr="008B436F" w:rsidRDefault="008B436F" w:rsidP="008B436F">
      <w:pPr>
        <w:rPr>
          <w:sz w:val="28"/>
          <w:szCs w:val="28"/>
        </w:rPr>
      </w:pPr>
    </w:p>
    <w:sectPr w:rsidR="008B436F" w:rsidRPr="008B436F" w:rsidSect="000617C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76" w:rsidRDefault="00D82076" w:rsidP="000617C1">
      <w:pPr>
        <w:spacing w:after="0" w:line="240" w:lineRule="auto"/>
      </w:pPr>
      <w:r>
        <w:separator/>
      </w:r>
    </w:p>
  </w:endnote>
  <w:endnote w:type="continuationSeparator" w:id="0">
    <w:p w:rsidR="00D82076" w:rsidRDefault="00D82076" w:rsidP="0006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76" w:rsidRDefault="00D82076" w:rsidP="000617C1">
      <w:pPr>
        <w:spacing w:after="0" w:line="240" w:lineRule="auto"/>
      </w:pPr>
      <w:r>
        <w:separator/>
      </w:r>
    </w:p>
  </w:footnote>
  <w:footnote w:type="continuationSeparator" w:id="0">
    <w:p w:rsidR="00D82076" w:rsidRDefault="00D82076" w:rsidP="0006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44B"/>
    <w:multiLevelType w:val="hybridMultilevel"/>
    <w:tmpl w:val="F9B4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E383A"/>
    <w:multiLevelType w:val="hybridMultilevel"/>
    <w:tmpl w:val="6B5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41817"/>
    <w:multiLevelType w:val="hybridMultilevel"/>
    <w:tmpl w:val="373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A32C9"/>
    <w:multiLevelType w:val="hybridMultilevel"/>
    <w:tmpl w:val="D7F6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23704"/>
    <w:multiLevelType w:val="hybridMultilevel"/>
    <w:tmpl w:val="4B8A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470"/>
    <w:rsid w:val="000617C1"/>
    <w:rsid w:val="002023D0"/>
    <w:rsid w:val="00324A99"/>
    <w:rsid w:val="00383EEB"/>
    <w:rsid w:val="006C0665"/>
    <w:rsid w:val="008B436F"/>
    <w:rsid w:val="00A93470"/>
    <w:rsid w:val="00AF7DC2"/>
    <w:rsid w:val="00D82076"/>
    <w:rsid w:val="00DA1CED"/>
    <w:rsid w:val="00E5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7C1"/>
  </w:style>
  <w:style w:type="paragraph" w:styleId="a5">
    <w:name w:val="footer"/>
    <w:basedOn w:val="a"/>
    <w:link w:val="a6"/>
    <w:uiPriority w:val="99"/>
    <w:semiHidden/>
    <w:unhideWhenUsed/>
    <w:rsid w:val="0006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7C1"/>
  </w:style>
  <w:style w:type="paragraph" w:styleId="a7">
    <w:name w:val="List Paragraph"/>
    <w:basedOn w:val="a"/>
    <w:uiPriority w:val="34"/>
    <w:qFormat/>
    <w:rsid w:val="00383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C34DF5-ECE7-4405-B64C-274D05C8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2014-02-10T16:32:00Z</dcterms:created>
  <dcterms:modified xsi:type="dcterms:W3CDTF">2014-02-10T18:24:00Z</dcterms:modified>
</cp:coreProperties>
</file>