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35867" w:rsidRDefault="00735867" w:rsidP="00735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средняя общеобразовательная школа № 59</w:t>
      </w: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«Перспектива» г. Липецка</w:t>
      </w: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4"/>
        <w:gridCol w:w="3404"/>
        <w:gridCol w:w="3680"/>
      </w:tblGrid>
      <w:tr w:rsidR="00735867" w:rsidTr="00735867">
        <w:tc>
          <w:tcPr>
            <w:tcW w:w="3584" w:type="dxa"/>
            <w:hideMark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28.08.2013г.</w:t>
            </w:r>
          </w:p>
        </w:tc>
        <w:tc>
          <w:tcPr>
            <w:tcW w:w="3404" w:type="dxa"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___ от 28.08.2013г.</w:t>
            </w:r>
          </w:p>
          <w:p w:rsidR="00735867" w:rsidRDefault="007358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СОШ № 59</w:t>
            </w:r>
          </w:p>
          <w:p w:rsidR="00735867" w:rsidRDefault="007358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«Перспектива»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ипецка</w:t>
            </w:r>
            <w:proofErr w:type="spellEnd"/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_______________Р.А. Гладышева</w:t>
            </w:r>
          </w:p>
        </w:tc>
      </w:tr>
    </w:tbl>
    <w:p w:rsidR="00735867" w:rsidRDefault="00735867" w:rsidP="007358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</w:t>
      </w:r>
    </w:p>
    <w:p w:rsidR="00735867" w:rsidRDefault="00A11418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3А, 3Б, 3В, 3Г, 3Д, 3Е, 3Ж  </w:t>
      </w:r>
      <w:r w:rsidR="00735867">
        <w:rPr>
          <w:rFonts w:ascii="Times New Roman" w:hAnsi="Times New Roman"/>
          <w:b/>
          <w:sz w:val="24"/>
          <w:szCs w:val="24"/>
        </w:rPr>
        <w:t>класса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2013/ 2014 учебный год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867" w:rsidRDefault="00735867" w:rsidP="0073586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Составитель:</w:t>
      </w:r>
    </w:p>
    <w:p w:rsidR="00735867" w:rsidRDefault="00735867" w:rsidP="0073586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учитель информатики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Короткова Светлана Викторовна                                                                   </w:t>
      </w: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Липецк.</w:t>
      </w:r>
    </w:p>
    <w:p w:rsidR="002327C5" w:rsidRDefault="002327C5"/>
    <w:p w:rsidR="0009642F" w:rsidRDefault="0009642F"/>
    <w:p w:rsidR="0009642F" w:rsidRDefault="0009642F"/>
    <w:p w:rsidR="00424B09" w:rsidRPr="00424B09" w:rsidRDefault="00424B09" w:rsidP="00424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        «Информатика и ИКТ» вводится в 3 классе в рамках предметной области «Математика и информатика».</w:t>
      </w:r>
    </w:p>
    <w:p w:rsidR="00424B09" w:rsidRPr="00424B09" w:rsidRDefault="00424B09" w:rsidP="00424B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         Главная </w:t>
      </w:r>
      <w:r w:rsidRPr="00424B09"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r w:rsidRPr="00424B09">
        <w:rPr>
          <w:rFonts w:ascii="Times New Roman" w:hAnsi="Times New Roman"/>
          <w:sz w:val="24"/>
          <w:szCs w:val="24"/>
        </w:rPr>
        <w:t xml:space="preserve">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424B09" w:rsidRPr="00424B09" w:rsidRDefault="00424B09" w:rsidP="0042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424B09">
        <w:rPr>
          <w:rFonts w:ascii="Times New Roman" w:hAnsi="Times New Roman"/>
          <w:sz w:val="24"/>
          <w:szCs w:val="24"/>
        </w:rPr>
        <w:t xml:space="preserve"> </w:t>
      </w:r>
      <w:r w:rsidRPr="00424B09">
        <w:rPr>
          <w:rFonts w:ascii="Times New Roman" w:hAnsi="Times New Roman"/>
          <w:b/>
          <w:bCs/>
          <w:i/>
          <w:iCs/>
          <w:sz w:val="24"/>
          <w:szCs w:val="24"/>
        </w:rPr>
        <w:t>курса</w:t>
      </w:r>
      <w:r w:rsidRPr="00424B09">
        <w:rPr>
          <w:rFonts w:ascii="Times New Roman" w:hAnsi="Times New Roman"/>
          <w:sz w:val="24"/>
          <w:szCs w:val="24"/>
        </w:rPr>
        <w:t>:</w:t>
      </w:r>
    </w:p>
    <w:p w:rsidR="00424B09" w:rsidRPr="00424B09" w:rsidRDefault="00424B09" w:rsidP="0042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424B09" w:rsidRPr="00424B09" w:rsidRDefault="00424B09" w:rsidP="0042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424B09" w:rsidRPr="00424B09" w:rsidRDefault="00424B09" w:rsidP="0042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424B09" w:rsidRPr="00424B09" w:rsidRDefault="00424B09" w:rsidP="0042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4)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5) развитие мелкой моторики рук, пространственного воображения, логического и визуального мышления;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6)  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7) воспитание интереса к информационной и коммуникационной деятельности, уважительного отношения к авторским правам; практическое применение сотрудничества в коллективной информационной деятельности.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8) формирование первоначальных представлений о свойствах информации, способах работы с ней, в частности с использованием компьютера.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B09" w:rsidRPr="00424B09" w:rsidRDefault="00424B09" w:rsidP="00424B09">
      <w:pPr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</w:rPr>
      </w:pPr>
      <w:r w:rsidRPr="00424B09">
        <w:rPr>
          <w:rFonts w:ascii="Times New Roman" w:hAnsi="Times New Roman"/>
          <w:b/>
          <w:color w:val="444444"/>
          <w:sz w:val="24"/>
          <w:szCs w:val="24"/>
        </w:rPr>
        <w:t>Нормативно-правовые документы, на основании которых разработана рабочая программа.</w:t>
      </w:r>
    </w:p>
    <w:p w:rsidR="00424B09" w:rsidRPr="00424B09" w:rsidRDefault="00424B09" w:rsidP="00424B09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424B09" w:rsidRPr="00424B09" w:rsidRDefault="00424B09" w:rsidP="00424B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424B09" w:rsidRPr="00F51A68" w:rsidRDefault="000F32C5" w:rsidP="00424B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24B09" w:rsidRPr="00424B09">
        <w:rPr>
          <w:rFonts w:ascii="Times New Roman" w:hAnsi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образования, утверждённый </w:t>
      </w:r>
      <w:r w:rsidR="00424B09" w:rsidRPr="00424B09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от 6 октября 2009 г. № 373</w:t>
      </w:r>
    </w:p>
    <w:p w:rsidR="00F51A68" w:rsidRPr="00424B09" w:rsidRDefault="00F51A68" w:rsidP="00424B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Учебный план МАОУ СОШ №59</w:t>
      </w:r>
    </w:p>
    <w:p w:rsidR="00424B09" w:rsidRPr="00424B09" w:rsidRDefault="00424B09" w:rsidP="00424B09">
      <w:pPr>
        <w:numPr>
          <w:ilvl w:val="0"/>
          <w:numId w:val="1"/>
        </w:num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24B09">
        <w:rPr>
          <w:rFonts w:ascii="Times New Roman" w:hAnsi="Times New Roman"/>
          <w:sz w:val="24"/>
          <w:szCs w:val="24"/>
        </w:rPr>
        <w:t>МОиН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 РФ  от 19.12.2012  № 1067 «Об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2013/2014 уч. год.</w:t>
      </w:r>
    </w:p>
    <w:p w:rsidR="00424B09" w:rsidRPr="00424B09" w:rsidRDefault="00424B09" w:rsidP="00424B09">
      <w:pPr>
        <w:numPr>
          <w:ilvl w:val="0"/>
          <w:numId w:val="1"/>
        </w:numPr>
        <w:spacing w:after="0" w:line="240" w:lineRule="auto"/>
        <w:ind w:left="435"/>
        <w:rPr>
          <w:rFonts w:ascii="Times New Roman" w:hAnsi="Times New Roman"/>
          <w:b/>
          <w:sz w:val="24"/>
          <w:szCs w:val="24"/>
        </w:rPr>
      </w:pPr>
      <w:proofErr w:type="spellStart"/>
      <w:r w:rsidRPr="00424B09">
        <w:rPr>
          <w:rFonts w:ascii="Times New Roman" w:hAnsi="Times New Roman"/>
          <w:sz w:val="24"/>
          <w:szCs w:val="24"/>
        </w:rPr>
        <w:t>СанПин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  2.4.2. 2821 - 10»</w:t>
      </w:r>
    </w:p>
    <w:p w:rsidR="00424B09" w:rsidRPr="00424B09" w:rsidRDefault="00424B09" w:rsidP="0042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24B09">
        <w:rPr>
          <w:rFonts w:ascii="Times New Roman" w:hAnsi="Times New Roman"/>
          <w:b/>
          <w:sz w:val="24"/>
          <w:szCs w:val="24"/>
        </w:rPr>
        <w:t>Рабочая программа по информатике составлена на основе</w:t>
      </w:r>
      <w:r w:rsidRPr="00424B09">
        <w:rPr>
          <w:rFonts w:ascii="Times New Roman" w:hAnsi="Times New Roman"/>
          <w:sz w:val="24"/>
          <w:szCs w:val="24"/>
        </w:rPr>
        <w:t xml:space="preserve">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424B0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24B09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424B09">
        <w:rPr>
          <w:rFonts w:ascii="Times New Roman" w:hAnsi="Times New Roman"/>
          <w:sz w:val="24"/>
          <w:szCs w:val="24"/>
        </w:rPr>
        <w:t>Баласс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, 2004), </w:t>
      </w:r>
      <w:r w:rsidRPr="00424B09">
        <w:rPr>
          <w:rFonts w:ascii="Times New Roman" w:hAnsi="Times New Roman"/>
          <w:bCs/>
          <w:sz w:val="24"/>
          <w:szCs w:val="24"/>
        </w:rPr>
        <w:t>в соответствии с нормативно-правовыми документами:</w:t>
      </w:r>
      <w:proofErr w:type="gramEnd"/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b/>
          <w:sz w:val="24"/>
          <w:szCs w:val="24"/>
        </w:rPr>
        <w:t>Обоснование выбора программы.</w:t>
      </w: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     Целостность и непрерывность изложения материала.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Формирование и развитие у младших школьников алгоритмического мышления. 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процессов).  </w:t>
      </w:r>
      <w:proofErr w:type="spellStart"/>
      <w:r w:rsidRPr="00424B09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 - ориентированность, формирование навыков самостоятельной работы, направленных на решение простейших практических задач при использовании основных пользовательских возможностей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b/>
          <w:sz w:val="24"/>
          <w:szCs w:val="24"/>
        </w:rPr>
        <w:t>Изменения, внесенные в программу.</w:t>
      </w:r>
    </w:p>
    <w:p w:rsidR="00424B09" w:rsidRPr="00424B09" w:rsidRDefault="00424B09" w:rsidP="00424B09">
      <w:pPr>
        <w:framePr w:w="10715" w:hSpace="180" w:wrap="around" w:vAnchor="text" w:hAnchor="page" w:x="765" w:y="-283"/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В связи с тем, что </w:t>
      </w:r>
      <w:proofErr w:type="gramStart"/>
      <w:r w:rsidRPr="00424B09">
        <w:rPr>
          <w:rFonts w:ascii="Times New Roman" w:hAnsi="Times New Roman"/>
          <w:sz w:val="24"/>
          <w:szCs w:val="24"/>
        </w:rPr>
        <w:t>вводится работа на компьютере в программу 3 класса вносятся</w:t>
      </w:r>
      <w:proofErr w:type="gramEnd"/>
      <w:r w:rsidRPr="00424B09">
        <w:rPr>
          <w:rFonts w:ascii="Times New Roman" w:hAnsi="Times New Roman"/>
          <w:sz w:val="24"/>
          <w:szCs w:val="24"/>
        </w:rPr>
        <w:t xml:space="preserve"> следующие изменения:    </w:t>
      </w: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   - добавляется 17 часов, связанных с работой на компьютере, они разбиваются на следующие блоки: «Знакомство с компьютером» - 4 час, «Создание рисунков» - 8 часов, « Создание мультфильмов и живых картинок» –5 часов;</w:t>
      </w: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            - сокращаются 17 часов в варианте программы без использования компьютера по следующим блокам: «Алгоритмы» - 4 часа, «Свойства объектов» - блок удалён полностью, 4 часа - «Аналогия. Выигрышная стратегия» </w:t>
      </w:r>
    </w:p>
    <w:p w:rsidR="00424B09" w:rsidRPr="00424B09" w:rsidRDefault="00424B09" w:rsidP="00424B09">
      <w:pPr>
        <w:framePr w:hSpace="180" w:wrap="around" w:vAnchor="text" w:hAnchor="page" w:x="765" w:y="-28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Для выполнения практических заданий учащимся предоставляются:</w:t>
      </w:r>
    </w:p>
    <w:p w:rsidR="00424B09" w:rsidRPr="00424B09" w:rsidRDefault="00424B09" w:rsidP="00424B09">
      <w:pPr>
        <w:framePr w:hSpace="180" w:wrap="around" w:vAnchor="text" w:hAnchor="page" w:x="765" w:y="-283"/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Компьютерные программы из приложения Стандартные (графический  редакторы </w:t>
      </w:r>
      <w:r w:rsidRPr="00424B09">
        <w:rPr>
          <w:rFonts w:ascii="Times New Roman" w:hAnsi="Times New Roman"/>
          <w:sz w:val="24"/>
          <w:szCs w:val="24"/>
          <w:lang w:val="en-US"/>
        </w:rPr>
        <w:t>PAINT</w:t>
      </w:r>
      <w:r w:rsidRPr="00424B09">
        <w:rPr>
          <w:rFonts w:ascii="Times New Roman" w:hAnsi="Times New Roman"/>
          <w:sz w:val="24"/>
          <w:szCs w:val="24"/>
        </w:rPr>
        <w:t xml:space="preserve">, Калькулятор, текстовые редакторы Блокнот, </w:t>
      </w:r>
      <w:r w:rsidRPr="00424B09">
        <w:rPr>
          <w:rFonts w:ascii="Times New Roman" w:hAnsi="Times New Roman"/>
          <w:sz w:val="24"/>
          <w:szCs w:val="24"/>
          <w:lang w:val="en-US"/>
        </w:rPr>
        <w:t>WordPad</w:t>
      </w:r>
      <w:r w:rsidRPr="00424B09">
        <w:rPr>
          <w:rFonts w:ascii="Times New Roman" w:hAnsi="Times New Roman"/>
          <w:sz w:val="24"/>
          <w:szCs w:val="24"/>
        </w:rPr>
        <w:t>);</w:t>
      </w:r>
    </w:p>
    <w:p w:rsidR="00424B09" w:rsidRPr="00424B09" w:rsidRDefault="00424B09" w:rsidP="00424B09">
      <w:pPr>
        <w:framePr w:hSpace="180" w:wrap="around" w:vAnchor="text" w:hAnchor="page" w:x="765" w:y="-283"/>
        <w:numPr>
          <w:ilvl w:val="0"/>
          <w:numId w:val="5"/>
        </w:numPr>
        <w:tabs>
          <w:tab w:val="num" w:pos="0"/>
        </w:tabs>
        <w:spacing w:after="0" w:line="240" w:lineRule="auto"/>
        <w:ind w:left="75" w:firstLine="709"/>
        <w:jc w:val="both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Развивающая и обучающая программа «Мир информатики» </w:t>
      </w:r>
      <w:proofErr w:type="gramStart"/>
      <w:r w:rsidRPr="00424B0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4B09">
        <w:rPr>
          <w:rFonts w:ascii="Times New Roman" w:hAnsi="Times New Roman"/>
          <w:sz w:val="24"/>
          <w:szCs w:val="24"/>
        </w:rPr>
        <w:t>3 – 4 годы обучения);</w:t>
      </w:r>
    </w:p>
    <w:p w:rsidR="00424B09" w:rsidRPr="00424B09" w:rsidRDefault="00424B09" w:rsidP="00424B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4B09">
        <w:rPr>
          <w:rFonts w:ascii="Times New Roman" w:hAnsi="Times New Roman"/>
          <w:b/>
          <w:color w:val="000000"/>
          <w:sz w:val="24"/>
          <w:szCs w:val="24"/>
        </w:rPr>
        <w:t xml:space="preserve">Место и роль учебного курса. </w:t>
      </w:r>
    </w:p>
    <w:p w:rsidR="00424B09" w:rsidRPr="00424B09" w:rsidRDefault="00424B09" w:rsidP="00424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Согласно концепции информатизации отечественной школы, для изучения информационных технологий в 2-6 классах при наличии соответствующих возможностей рекомендуется пропедевтический этап. Его основной задачей является формирование первичных элементов информационной культуры в процессе использования учебных игровых программ. Информатика и информационные технологии, призванные обеспечить всеобщую компьютерную грамотность, вводятся с третьего класса как учебный модуль.</w:t>
      </w:r>
      <w:r w:rsidRPr="00424B0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424B09" w:rsidRPr="00424B09" w:rsidRDefault="00424B09" w:rsidP="00424B09">
      <w:pPr>
        <w:tabs>
          <w:tab w:val="left" w:pos="47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ab/>
      </w:r>
    </w:p>
    <w:p w:rsidR="00424B09" w:rsidRPr="00424B09" w:rsidRDefault="00424B09" w:rsidP="00424B09">
      <w:pPr>
        <w:tabs>
          <w:tab w:val="left" w:pos="512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4B09">
        <w:rPr>
          <w:rFonts w:ascii="Times New Roman" w:hAnsi="Times New Roman"/>
          <w:b/>
          <w:color w:val="000000"/>
          <w:sz w:val="24"/>
          <w:szCs w:val="24"/>
        </w:rPr>
        <w:t>Информация о количестве учебных часов.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424B09">
        <w:rPr>
          <w:rFonts w:ascii="Times New Roman" w:hAnsi="Times New Roman"/>
          <w:sz w:val="24"/>
          <w:szCs w:val="24"/>
        </w:rPr>
        <w:t xml:space="preserve"> </w:t>
      </w:r>
      <w:r w:rsidRPr="00424B09">
        <w:rPr>
          <w:rFonts w:ascii="Times New Roman" w:hAnsi="Times New Roman"/>
          <w:bCs/>
          <w:kern w:val="32"/>
          <w:sz w:val="24"/>
          <w:szCs w:val="24"/>
        </w:rPr>
        <w:t>Рабочая программа рассчитана на 34 часов в год (1 час в неделю). Программой предусмотрено проведение 6 проверочных работ.</w:t>
      </w:r>
    </w:p>
    <w:p w:rsidR="00424B09" w:rsidRPr="00424B09" w:rsidRDefault="00424B09" w:rsidP="00424B0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4B09" w:rsidRPr="00424B09" w:rsidRDefault="00424B09" w:rsidP="00424B0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B09">
        <w:rPr>
          <w:rFonts w:ascii="Times New Roman" w:hAnsi="Times New Roman"/>
          <w:b/>
          <w:bCs/>
          <w:sz w:val="24"/>
          <w:szCs w:val="24"/>
        </w:rPr>
        <w:t>Технологии обучения.</w:t>
      </w:r>
    </w:p>
    <w:p w:rsidR="00424B09" w:rsidRPr="00424B09" w:rsidRDefault="00424B09" w:rsidP="00424B0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При реализации программы важно соблюдать оптимальное сочетание традиционных методов обучения младших школьников с новыми информационными технологиями. Предполагается использовать следующие </w:t>
      </w:r>
      <w:r w:rsidRPr="00424B09">
        <w:rPr>
          <w:rFonts w:ascii="Times New Roman" w:hAnsi="Times New Roman"/>
          <w:b/>
          <w:bCs/>
          <w:sz w:val="24"/>
          <w:szCs w:val="24"/>
        </w:rPr>
        <w:t>технологии обучения:</w:t>
      </w:r>
    </w:p>
    <w:p w:rsidR="00424B09" w:rsidRPr="00424B09" w:rsidRDefault="00424B09" w:rsidP="00B56A59">
      <w:pPr>
        <w:numPr>
          <w:ilvl w:val="0"/>
          <w:numId w:val="6"/>
        </w:numPr>
        <w:tabs>
          <w:tab w:val="clear" w:pos="14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lastRenderedPageBreak/>
        <w:t>Информационные, компьютерные (вытекающие из специфики раздела «Практика работы на компьютере»).</w:t>
      </w:r>
    </w:p>
    <w:p w:rsidR="00424B09" w:rsidRPr="00424B09" w:rsidRDefault="00424B09" w:rsidP="00B56A59">
      <w:pPr>
        <w:numPr>
          <w:ilvl w:val="0"/>
          <w:numId w:val="6"/>
        </w:numPr>
        <w:tabs>
          <w:tab w:val="clear" w:pos="14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Игровые технологии (организация учебного процесса осуществляется с учётом возрастных особенностей младших школьников, ведущего типа их деятельности).</w:t>
      </w:r>
    </w:p>
    <w:p w:rsidR="00424B09" w:rsidRPr="00424B09" w:rsidRDefault="00424B09" w:rsidP="00B56A59">
      <w:pPr>
        <w:numPr>
          <w:ilvl w:val="0"/>
          <w:numId w:val="6"/>
        </w:numPr>
        <w:tabs>
          <w:tab w:val="clear" w:pos="14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Проблемно-поисковые технологии (ведущий метод – метод проектов). Организация учебного процесса осуществляется с учётом структуры любого вида сознательной деятельности человека: мотив (цель, замысел), ориентировка, планирование, реализация замысла, контроль.</w:t>
      </w:r>
    </w:p>
    <w:p w:rsidR="00424B09" w:rsidRPr="00424B09" w:rsidRDefault="00424B09" w:rsidP="00B56A59">
      <w:pPr>
        <w:numPr>
          <w:ilvl w:val="0"/>
          <w:numId w:val="6"/>
        </w:numPr>
        <w:tabs>
          <w:tab w:val="clear" w:pos="14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B0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 технологии (соблюдение установленных норм и правил организации рабочего места, соблюдение регламентированного времени работы учащихся за компьютером, педагогически целесообразный баланс между традиционными методами преподавания и включением в учебно-воспитательный процесс информационных технологий).</w:t>
      </w:r>
    </w:p>
    <w:p w:rsidR="00424B09" w:rsidRPr="00424B09" w:rsidRDefault="00424B09" w:rsidP="00424B09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Используются </w:t>
      </w:r>
      <w:r w:rsidRPr="00424B09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 </w:t>
      </w:r>
      <w:r w:rsidRPr="00424B09">
        <w:rPr>
          <w:rFonts w:ascii="Times New Roman" w:hAnsi="Times New Roman"/>
          <w:sz w:val="24"/>
          <w:szCs w:val="24"/>
        </w:rPr>
        <w:t xml:space="preserve"> исследовательского, проблемного </w:t>
      </w:r>
      <w:r w:rsidR="00B56A59">
        <w:rPr>
          <w:rFonts w:ascii="Times New Roman" w:hAnsi="Times New Roman"/>
          <w:sz w:val="24"/>
          <w:szCs w:val="24"/>
        </w:rPr>
        <w:t>о</w:t>
      </w:r>
      <w:r w:rsidRPr="00424B09">
        <w:rPr>
          <w:rFonts w:ascii="Times New Roman" w:hAnsi="Times New Roman"/>
          <w:sz w:val="24"/>
          <w:szCs w:val="24"/>
        </w:rPr>
        <w:t xml:space="preserve">бучения с групповым обсуждением учебных и практических задач. Изучению теоретических понятий отводится 15-20 минут урока. </w:t>
      </w:r>
    </w:p>
    <w:p w:rsidR="00424B09" w:rsidRPr="00424B09" w:rsidRDefault="00424B09" w:rsidP="00424B09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Разнообразны также </w:t>
      </w:r>
      <w:r w:rsidRPr="00424B09">
        <w:rPr>
          <w:rFonts w:ascii="Times New Roman" w:hAnsi="Times New Roman"/>
          <w:b/>
          <w:bCs/>
          <w:sz w:val="24"/>
          <w:szCs w:val="24"/>
        </w:rPr>
        <w:t>методы, приемы и средства обучения: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практические работы по приобретению простейших навыков пользования ПК и десятипальцевого клавиатурного письма, 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демонстрации учителем работы на ПК,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моделирование (создание графических схем и таблиц, отражающих существенные и несущественные свойства объектов),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рассказ учителя, эвристическая беседа для усвоения основных понятий информатики,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игры по воспитанию навыков сотрудничества, общения, </w:t>
      </w:r>
    </w:p>
    <w:p w:rsidR="00424B09" w:rsidRPr="00424B09" w:rsidRDefault="00424B09" w:rsidP="00424B09">
      <w:pPr>
        <w:numPr>
          <w:ilvl w:val="0"/>
          <w:numId w:val="7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упражнения по развитию мыслительных процессов и логических представлений учащихся.</w:t>
      </w:r>
    </w:p>
    <w:p w:rsidR="00424B09" w:rsidRPr="00424B09" w:rsidRDefault="00424B09" w:rsidP="00424B0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Программный материал изучается </w:t>
      </w:r>
      <w:r w:rsidRPr="00424B09">
        <w:rPr>
          <w:rFonts w:ascii="Times New Roman" w:hAnsi="Times New Roman"/>
          <w:b/>
          <w:bCs/>
          <w:sz w:val="24"/>
          <w:szCs w:val="24"/>
        </w:rPr>
        <w:t>на базовом уровне</w:t>
      </w:r>
      <w:r w:rsidRPr="00424B09">
        <w:rPr>
          <w:rFonts w:ascii="Times New Roman" w:hAnsi="Times New Roman"/>
          <w:sz w:val="24"/>
          <w:szCs w:val="24"/>
        </w:rPr>
        <w:t xml:space="preserve"> с дифференциацией практических заданий для детей, быстрее освоивших первоначальные навыки пользования.</w:t>
      </w:r>
    </w:p>
    <w:p w:rsidR="008C7775" w:rsidRDefault="008C7775" w:rsidP="00424B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4B09" w:rsidRDefault="00424B09" w:rsidP="00424B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4B09">
        <w:rPr>
          <w:rFonts w:ascii="Times New Roman" w:hAnsi="Times New Roman"/>
          <w:b/>
          <w:color w:val="000000"/>
          <w:sz w:val="24"/>
          <w:szCs w:val="24"/>
        </w:rPr>
        <w:t>Формирование ключевых компетенций.</w:t>
      </w:r>
    </w:p>
    <w:p w:rsidR="008C7775" w:rsidRPr="00424B09" w:rsidRDefault="008C7775" w:rsidP="00424B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Основные группы формирования </w:t>
      </w:r>
      <w:proofErr w:type="spellStart"/>
      <w:r w:rsidRPr="00424B09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424B09">
        <w:rPr>
          <w:rFonts w:ascii="Times New Roman" w:hAnsi="Times New Roman"/>
          <w:color w:val="000000"/>
          <w:sz w:val="24"/>
          <w:szCs w:val="24"/>
        </w:rPr>
        <w:t xml:space="preserve"> компетенций в процессе преподавания информатики: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1. Организация учебной деятельности. Это оформление рабочего места ученика, обучение приемов рационального расположения необходимого оборудования.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2. Коммуникативные компетенции: умение осуществлять различного вида контакты между участниками совместной деятельности </w:t>
      </w:r>
      <w:proofErr w:type="gramStart"/>
      <w:r w:rsidRPr="00424B09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424B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4B09">
        <w:rPr>
          <w:rFonts w:ascii="Times New Roman" w:hAnsi="Times New Roman"/>
          <w:color w:val="000000"/>
          <w:sz w:val="24"/>
          <w:szCs w:val="24"/>
        </w:rPr>
        <w:t>организация</w:t>
      </w:r>
      <w:proofErr w:type="gramEnd"/>
      <w:r w:rsidRPr="00424B09">
        <w:rPr>
          <w:rFonts w:ascii="Times New Roman" w:hAnsi="Times New Roman"/>
          <w:color w:val="000000"/>
          <w:sz w:val="24"/>
          <w:szCs w:val="24"/>
        </w:rPr>
        <w:t xml:space="preserve"> коллективной образовательной деятельности (умения работать в группе, коллективное выполнение одного задания, взаимопомощь, организация ответственной зависимости).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3. Учебно-информационные умения развиваются в процессе введения новой информации через инструкции, алгоритмы, правила: что, для чего и как делать.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4. Учебно-управленческие умения: умение ставить цель, планировать действия, осуществлять контроль и анализ учебной деятельности.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5. Учебно-логические умения: формирование четкой последовательности содержания познавательной деятельности через постановку и решение учебных задач.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6. Контрольно-оценочные компетенции: формирование умений самооценки по предложенным критериям, умение сравнить свою работу с образцом, сделать вывод о правильности выполнения задания.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424B09">
        <w:rPr>
          <w:rFonts w:ascii="Times New Roman" w:hAnsi="Times New Roman"/>
          <w:color w:val="000000"/>
          <w:sz w:val="24"/>
          <w:szCs w:val="24"/>
        </w:rPr>
        <w:t>Валеологические</w:t>
      </w:r>
      <w:proofErr w:type="spellEnd"/>
      <w:r w:rsidRPr="00424B09">
        <w:rPr>
          <w:rFonts w:ascii="Times New Roman" w:hAnsi="Times New Roman"/>
          <w:color w:val="000000"/>
          <w:sz w:val="24"/>
          <w:szCs w:val="24"/>
        </w:rPr>
        <w:t xml:space="preserve"> компетенции: элементы аутотренинга, физических восстановительных методик.</w:t>
      </w:r>
    </w:p>
    <w:p w:rsidR="0009642F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Предметные компетенции:</w:t>
      </w:r>
      <w:r w:rsidR="000964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Важную роль в обучении информатики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проводить анализ задания к задаче.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Основные направления отработки предметных компетенций: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- освоение первоначальных знаний о величинах, компонентах, овладение элементарными способами анализа изучаемых явлений языка;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 xml:space="preserve">- овладение умениями правильно решать, участвовать в диалоге;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lastRenderedPageBreak/>
        <w:t xml:space="preserve">- воспитание позитивного эмоционально-ценностного отношения к информатике, пробуждение познавательного интереса и стремления совершенствовать свою речь. </w:t>
      </w:r>
    </w:p>
    <w:p w:rsidR="00424B09" w:rsidRPr="00424B09" w:rsidRDefault="00424B09" w:rsidP="0009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color w:val="000000"/>
          <w:sz w:val="24"/>
          <w:szCs w:val="24"/>
        </w:rPr>
        <w:t>- применение приобретенных знаний и умений в практической деятельности и повседневной жизни</w:t>
      </w:r>
      <w:r w:rsidRPr="00424B09">
        <w:rPr>
          <w:rFonts w:ascii="Times New Roman" w:hAnsi="Times New Roman"/>
          <w:sz w:val="24"/>
          <w:szCs w:val="24"/>
        </w:rPr>
        <w:t>.</w:t>
      </w:r>
    </w:p>
    <w:p w:rsidR="00424B09" w:rsidRPr="00424B09" w:rsidRDefault="00424B09" w:rsidP="0009642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24B09" w:rsidRPr="00424B09" w:rsidRDefault="00424B09" w:rsidP="00424B0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24B09">
        <w:rPr>
          <w:rFonts w:ascii="Times New Roman" w:hAnsi="Times New Roman"/>
          <w:b/>
          <w:sz w:val="24"/>
          <w:szCs w:val="24"/>
        </w:rPr>
        <w:t>Формы текущего контроля знаний, умений, навыков.</w:t>
      </w:r>
    </w:p>
    <w:p w:rsidR="00424B09" w:rsidRPr="00424B09" w:rsidRDefault="00424B09" w:rsidP="00424B0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24B09" w:rsidRPr="00424B09" w:rsidRDefault="00424B09" w:rsidP="00424B09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4B09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424B09">
        <w:rPr>
          <w:rFonts w:ascii="Times New Roman" w:hAnsi="Times New Roman"/>
          <w:iCs/>
          <w:sz w:val="24"/>
          <w:szCs w:val="24"/>
        </w:rPr>
        <w:t>осуществляется в форме самостоятельных работ, проверочных работ, тестирования.</w:t>
      </w:r>
    </w:p>
    <w:p w:rsidR="00424B09" w:rsidRPr="00424B09" w:rsidRDefault="00424B09" w:rsidP="00424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424B09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проверочной работы.</w:t>
      </w:r>
    </w:p>
    <w:p w:rsidR="00424B09" w:rsidRPr="00424B09" w:rsidRDefault="00424B09" w:rsidP="00424B09">
      <w:pPr>
        <w:spacing w:after="0" w:line="240" w:lineRule="auto"/>
        <w:rPr>
          <w:sz w:val="24"/>
          <w:szCs w:val="24"/>
        </w:rPr>
      </w:pPr>
    </w:p>
    <w:p w:rsidR="00424B09" w:rsidRDefault="00424B09" w:rsidP="00424B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b/>
          <w:sz w:val="24"/>
          <w:szCs w:val="24"/>
        </w:rPr>
        <w:t>Информация об используемом учебнике</w:t>
      </w:r>
      <w:r w:rsidRPr="00424B09">
        <w:rPr>
          <w:rFonts w:ascii="Times New Roman" w:hAnsi="Times New Roman"/>
          <w:sz w:val="24"/>
          <w:szCs w:val="24"/>
        </w:rPr>
        <w:t>:</w:t>
      </w:r>
    </w:p>
    <w:p w:rsidR="008C7775" w:rsidRPr="00424B09" w:rsidRDefault="008C7775" w:rsidP="00424B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4B09" w:rsidRPr="00424B09" w:rsidRDefault="00424B09" w:rsidP="00424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Используется рекомендуемый учебно-методический комплект (УМК) для преподавания информатики и ИКТ в рамках системы обучения «Школа 2100»: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- Информатика и ИКТ 3класс. /А.В. Горячев и др. – М.: </w:t>
      </w:r>
      <w:proofErr w:type="spellStart"/>
      <w:r w:rsidRPr="00424B09">
        <w:rPr>
          <w:rFonts w:ascii="Times New Roman" w:hAnsi="Times New Roman"/>
          <w:sz w:val="24"/>
          <w:szCs w:val="24"/>
        </w:rPr>
        <w:t>Баласс</w:t>
      </w:r>
      <w:proofErr w:type="spellEnd"/>
      <w:r w:rsidRPr="00424B09">
        <w:rPr>
          <w:rFonts w:ascii="Times New Roman" w:hAnsi="Times New Roman"/>
          <w:sz w:val="24"/>
          <w:szCs w:val="24"/>
        </w:rPr>
        <w:t>, 2006-2008;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 - Информатика в играх и задачах: Учебник-тетрадь для 3кл. /А.В. Горячев и др. – М.: </w:t>
      </w:r>
      <w:proofErr w:type="spellStart"/>
      <w:r w:rsidRPr="00424B09">
        <w:rPr>
          <w:rFonts w:ascii="Times New Roman" w:hAnsi="Times New Roman"/>
          <w:sz w:val="24"/>
          <w:szCs w:val="24"/>
        </w:rPr>
        <w:t>Баласс</w:t>
      </w:r>
      <w:proofErr w:type="spellEnd"/>
      <w:r w:rsidRPr="00424B09">
        <w:rPr>
          <w:rFonts w:ascii="Times New Roman" w:hAnsi="Times New Roman"/>
          <w:sz w:val="24"/>
          <w:szCs w:val="24"/>
        </w:rPr>
        <w:t>, 2010 – 2011 (для классов изучающих информатику и ИКТ как самостоятельную дисциплину со 2-го класса);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- Информатика в играх и задачах: Учебник-тетрадь для  3 </w:t>
      </w:r>
      <w:proofErr w:type="spellStart"/>
      <w:r w:rsidRPr="00424B09">
        <w:rPr>
          <w:rFonts w:ascii="Times New Roman" w:hAnsi="Times New Roman"/>
          <w:sz w:val="24"/>
          <w:szCs w:val="24"/>
        </w:rPr>
        <w:t>кл</w:t>
      </w:r>
      <w:proofErr w:type="spellEnd"/>
      <w:r w:rsidRPr="00424B09">
        <w:rPr>
          <w:rFonts w:ascii="Times New Roman" w:hAnsi="Times New Roman"/>
          <w:sz w:val="24"/>
          <w:szCs w:val="24"/>
        </w:rPr>
        <w:t xml:space="preserve">.  </w:t>
      </w:r>
    </w:p>
    <w:p w:rsidR="00424B09" w:rsidRPr="00424B09" w:rsidRDefault="00424B09" w:rsidP="00424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 xml:space="preserve">- Методические рекомендации для учителя. /А.В. Горячев и др. – М.: </w:t>
      </w:r>
      <w:proofErr w:type="spellStart"/>
      <w:r w:rsidRPr="00424B09">
        <w:rPr>
          <w:rFonts w:ascii="Times New Roman" w:hAnsi="Times New Roman"/>
          <w:sz w:val="24"/>
          <w:szCs w:val="24"/>
        </w:rPr>
        <w:t>Баласс</w:t>
      </w:r>
      <w:proofErr w:type="spellEnd"/>
      <w:r w:rsidRPr="00424B09">
        <w:rPr>
          <w:rFonts w:ascii="Times New Roman" w:hAnsi="Times New Roman"/>
          <w:sz w:val="24"/>
          <w:szCs w:val="24"/>
        </w:rPr>
        <w:t>, 2004 – 2006;</w:t>
      </w:r>
    </w:p>
    <w:p w:rsidR="003E3586" w:rsidRPr="003E3586" w:rsidRDefault="00424B09" w:rsidP="003E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bCs/>
          <w:sz w:val="24"/>
          <w:szCs w:val="24"/>
        </w:rPr>
        <w:t>- Комплект наглядных пособий. 3 класс. Информатика</w:t>
      </w:r>
      <w:r w:rsidRPr="00424B09">
        <w:rPr>
          <w:rFonts w:ascii="Times New Roman" w:hAnsi="Times New Roman"/>
          <w:b/>
          <w:bCs/>
          <w:sz w:val="24"/>
          <w:szCs w:val="24"/>
        </w:rPr>
        <w:t>.</w:t>
      </w:r>
      <w:r w:rsidRPr="00424B09">
        <w:rPr>
          <w:rFonts w:ascii="Times New Roman" w:hAnsi="Times New Roman"/>
          <w:sz w:val="24"/>
          <w:szCs w:val="24"/>
        </w:rPr>
        <w:t xml:space="preserve"> Наглядные пособия к учебнику «Информатика в играх и задачах». В 2-х частях / Составитель: Н.И. Суворова, 2005.</w:t>
      </w:r>
    </w:p>
    <w:p w:rsidR="003E3586" w:rsidRPr="003E3586" w:rsidRDefault="003E3586" w:rsidP="003E3586">
      <w:pPr>
        <w:rPr>
          <w:rFonts w:ascii="Times New Roman" w:hAnsi="Times New Roman"/>
          <w:sz w:val="24"/>
          <w:szCs w:val="24"/>
        </w:rPr>
      </w:pPr>
    </w:p>
    <w:p w:rsidR="003E3586" w:rsidRPr="003E3586" w:rsidRDefault="003E3586" w:rsidP="003E3586">
      <w:pPr>
        <w:rPr>
          <w:rFonts w:ascii="Times New Roman" w:hAnsi="Times New Roman"/>
          <w:sz w:val="24"/>
          <w:szCs w:val="24"/>
        </w:rPr>
      </w:pPr>
    </w:p>
    <w:p w:rsidR="003E3586" w:rsidRPr="003E3586" w:rsidRDefault="003E3586" w:rsidP="003E3586">
      <w:pPr>
        <w:rPr>
          <w:rFonts w:ascii="Times New Roman" w:hAnsi="Times New Roman"/>
          <w:sz w:val="24"/>
          <w:szCs w:val="24"/>
        </w:rPr>
      </w:pPr>
    </w:p>
    <w:p w:rsidR="003E3586" w:rsidRDefault="003E3586" w:rsidP="003E3586">
      <w:pPr>
        <w:tabs>
          <w:tab w:val="left" w:pos="43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3586" w:rsidRPr="003E3586" w:rsidRDefault="003E3586" w:rsidP="003E3586">
      <w:pPr>
        <w:tabs>
          <w:tab w:val="left" w:pos="2021"/>
        </w:tabs>
        <w:rPr>
          <w:rFonts w:ascii="Times New Roman" w:hAnsi="Times New Roman"/>
          <w:sz w:val="24"/>
          <w:szCs w:val="24"/>
        </w:rPr>
      </w:pPr>
    </w:p>
    <w:sectPr w:rsidR="003E3586" w:rsidRPr="003E3586" w:rsidSect="00424B09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2F"/>
    <w:multiLevelType w:val="hybridMultilevel"/>
    <w:tmpl w:val="98C0638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6DB7"/>
    <w:multiLevelType w:val="hybridMultilevel"/>
    <w:tmpl w:val="50007A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7087C"/>
    <w:multiLevelType w:val="hybridMultilevel"/>
    <w:tmpl w:val="76A2A342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42F50082"/>
    <w:multiLevelType w:val="hybridMultilevel"/>
    <w:tmpl w:val="34DC692A"/>
    <w:lvl w:ilvl="0" w:tplc="A26487A0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722081"/>
    <w:multiLevelType w:val="hybridMultilevel"/>
    <w:tmpl w:val="9B78CD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B7447"/>
    <w:multiLevelType w:val="hybridMultilevel"/>
    <w:tmpl w:val="D94CC94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F4B57A8"/>
    <w:multiLevelType w:val="hybridMultilevel"/>
    <w:tmpl w:val="3980527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7"/>
    <w:rsid w:val="0009642F"/>
    <w:rsid w:val="000F32C5"/>
    <w:rsid w:val="002327C5"/>
    <w:rsid w:val="003E3586"/>
    <w:rsid w:val="00424B09"/>
    <w:rsid w:val="00735867"/>
    <w:rsid w:val="008C7775"/>
    <w:rsid w:val="00A11418"/>
    <w:rsid w:val="00B56A59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2013-09-17T08:53:00Z</cp:lastPrinted>
  <dcterms:created xsi:type="dcterms:W3CDTF">2013-09-17T08:24:00Z</dcterms:created>
  <dcterms:modified xsi:type="dcterms:W3CDTF">2013-09-18T08:23:00Z</dcterms:modified>
</cp:coreProperties>
</file>