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50" w:rsidRPr="00D85040" w:rsidRDefault="00A14150" w:rsidP="00EB0D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УЧРЕЖДЕНИЕ </w:t>
      </w:r>
      <w:r w:rsidRPr="00D85040">
        <w:rPr>
          <w:rFonts w:ascii="Times New Roman" w:hAnsi="Times New Roman"/>
          <w:sz w:val="32"/>
          <w:szCs w:val="32"/>
        </w:rPr>
        <w:t>ДОПОЛНИТЕЛЬНОГО ОБРАЗОВАНИЯ ДЕТЕЙ</w:t>
      </w: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5040">
        <w:rPr>
          <w:rFonts w:ascii="Times New Roman" w:hAnsi="Times New Roman"/>
          <w:sz w:val="32"/>
          <w:szCs w:val="32"/>
        </w:rPr>
        <w:t>«ЦЕНТР РАЗВИТИЯ ТВОРЧЕСТВА ДЕТЕЙ И ЮНОШЕСТВА»</w:t>
      </w: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4150" w:rsidRPr="00D85040" w:rsidRDefault="00A14150" w:rsidP="00A14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14150" w:rsidRPr="00D85040" w:rsidRDefault="00A14150" w:rsidP="00A14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ПЕДСОВЕТА</w:t>
      </w:r>
      <w:r w:rsidRPr="00D85040">
        <w:rPr>
          <w:rFonts w:ascii="Times New Roman" w:hAnsi="Times New Roman"/>
          <w:sz w:val="24"/>
          <w:szCs w:val="24"/>
        </w:rPr>
        <w:t xml:space="preserve"> </w:t>
      </w:r>
    </w:p>
    <w:p w:rsidR="00A14150" w:rsidRPr="00D85040" w:rsidRDefault="00A14150" w:rsidP="00A14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04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B0D82">
        <w:rPr>
          <w:rFonts w:ascii="Times New Roman" w:hAnsi="Times New Roman"/>
          <w:sz w:val="24"/>
          <w:szCs w:val="24"/>
        </w:rPr>
        <w:t xml:space="preserve">              Директор    </w:t>
      </w:r>
      <w:r>
        <w:rPr>
          <w:rFonts w:ascii="Times New Roman" w:hAnsi="Times New Roman"/>
          <w:sz w:val="24"/>
          <w:szCs w:val="24"/>
        </w:rPr>
        <w:t>_______ Кузнецова В.П</w:t>
      </w:r>
      <w:r w:rsidRPr="00D85040">
        <w:rPr>
          <w:rFonts w:ascii="Times New Roman" w:hAnsi="Times New Roman"/>
          <w:sz w:val="24"/>
          <w:szCs w:val="24"/>
        </w:rPr>
        <w:t xml:space="preserve">.    </w:t>
      </w:r>
    </w:p>
    <w:p w:rsidR="00A14150" w:rsidRPr="00D85040" w:rsidRDefault="004C6016" w:rsidP="00A14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 от _____________2013</w:t>
      </w:r>
      <w:r w:rsidR="00A14150" w:rsidRPr="00D85040">
        <w:rPr>
          <w:rFonts w:ascii="Times New Roman" w:hAnsi="Times New Roman"/>
          <w:sz w:val="24"/>
          <w:szCs w:val="24"/>
        </w:rPr>
        <w:t>г.</w:t>
      </w: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ДОПОЛНИТЕЛЬНАЯ </w:t>
      </w:r>
      <w:r w:rsidRPr="00D85040">
        <w:rPr>
          <w:rFonts w:ascii="Times New Roman" w:hAnsi="Times New Roman"/>
          <w:sz w:val="36"/>
          <w:szCs w:val="36"/>
        </w:rPr>
        <w:t>ОБРАЗОВАТЕЛЬНАЯ ПРОГРАММА</w:t>
      </w: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 «Уроки здоровья</w:t>
      </w:r>
      <w:r w:rsidRPr="00D85040">
        <w:rPr>
          <w:rFonts w:ascii="Times New Roman" w:hAnsi="Times New Roman"/>
          <w:b/>
          <w:bCs/>
          <w:i/>
          <w:iCs/>
          <w:sz w:val="56"/>
          <w:szCs w:val="56"/>
        </w:rPr>
        <w:t>»</w:t>
      </w: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детей: </w:t>
      </w:r>
      <w:r w:rsidRPr="00D85040">
        <w:rPr>
          <w:rFonts w:ascii="Times New Roman" w:hAnsi="Times New Roman"/>
          <w:sz w:val="32"/>
          <w:szCs w:val="32"/>
        </w:rPr>
        <w:t>6-10лет</w:t>
      </w:r>
    </w:p>
    <w:p w:rsidR="00A14150" w:rsidRPr="00A466AD" w:rsidRDefault="00A14150" w:rsidP="00A141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реализации: 1 год</w:t>
      </w:r>
    </w:p>
    <w:p w:rsidR="00A14150" w:rsidRPr="00D85040" w:rsidRDefault="00A14150" w:rsidP="00A141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  <w:sz w:val="28"/>
          <w:szCs w:val="28"/>
        </w:rPr>
      </w:pPr>
    </w:p>
    <w:p w:rsidR="00A14150" w:rsidRDefault="00A14150" w:rsidP="00A1415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85040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04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</w:t>
      </w:r>
    </w:p>
    <w:p w:rsidR="00A14150" w:rsidRPr="00D85040" w:rsidRDefault="00A14150" w:rsidP="00A1415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85040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A14150" w:rsidRPr="00D85040" w:rsidRDefault="00A14150" w:rsidP="00A1415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Туголукова Анна Николаевна</w:t>
      </w: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</w:rPr>
      </w:pPr>
    </w:p>
    <w:p w:rsidR="00A14150" w:rsidRDefault="00A14150" w:rsidP="00A14150">
      <w:pPr>
        <w:rPr>
          <w:rFonts w:ascii="Times New Roman" w:hAnsi="Times New Roman"/>
        </w:rPr>
      </w:pPr>
    </w:p>
    <w:p w:rsidR="00A14150" w:rsidRDefault="00A14150" w:rsidP="00A14150">
      <w:pPr>
        <w:rPr>
          <w:rFonts w:ascii="Times New Roman" w:hAnsi="Times New Roman"/>
        </w:rPr>
      </w:pPr>
    </w:p>
    <w:p w:rsidR="00A14150" w:rsidRPr="00D85040" w:rsidRDefault="00A14150" w:rsidP="00A14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4C6016">
        <w:rPr>
          <w:rFonts w:ascii="Times New Roman" w:hAnsi="Times New Roman"/>
          <w:sz w:val="28"/>
          <w:szCs w:val="28"/>
        </w:rPr>
        <w:t>Погорелка-2013</w:t>
      </w:r>
      <w:r w:rsidRPr="00D85040">
        <w:rPr>
          <w:rFonts w:ascii="Times New Roman" w:hAnsi="Times New Roman"/>
          <w:sz w:val="28"/>
          <w:szCs w:val="28"/>
        </w:rPr>
        <w:t>г.</w:t>
      </w:r>
    </w:p>
    <w:p w:rsidR="00A14150" w:rsidRDefault="00A14150" w:rsidP="00A141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FD7" w:rsidRDefault="00E75FD7" w:rsidP="00A141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5FD7" w:rsidRDefault="00A14150" w:rsidP="00E75FD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C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14150" w:rsidRPr="00E75FD7" w:rsidRDefault="003F1D96" w:rsidP="00E75F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5FD7">
        <w:rPr>
          <w:rFonts w:ascii="Times New Roman" w:hAnsi="Times New Roman"/>
          <w:sz w:val="24"/>
          <w:szCs w:val="24"/>
        </w:rPr>
        <w:t>Программа «Уроки</w:t>
      </w:r>
      <w:r w:rsidR="00A14150" w:rsidRPr="00E75FD7">
        <w:rPr>
          <w:rFonts w:ascii="Times New Roman" w:hAnsi="Times New Roman"/>
          <w:sz w:val="24"/>
          <w:szCs w:val="24"/>
        </w:rPr>
        <w:t xml:space="preserve"> здоровья» относится к физкультурно-спортивной направленности. Актуальность программы состоит </w:t>
      </w:r>
      <w:r w:rsidR="00A14150" w:rsidRPr="00E75FD7">
        <w:rPr>
          <w:rStyle w:val="hlnormal"/>
          <w:rFonts w:ascii="Times New Roman" w:hAnsi="Times New Roman"/>
          <w:sz w:val="24"/>
          <w:szCs w:val="24"/>
        </w:rPr>
        <w:t>в у</w:t>
      </w:r>
      <w:r w:rsidR="00A14150" w:rsidRPr="00E75FD7">
        <w:rPr>
          <w:rStyle w:val="hlnormal"/>
          <w:rFonts w:ascii="Times New Roman" w:hAnsi="Times New Roman"/>
          <w:bCs/>
          <w:sz w:val="24"/>
          <w:szCs w:val="24"/>
        </w:rPr>
        <w:t>крепление и сохранение здоровья будущего населения.</w:t>
      </w:r>
      <w:r w:rsidR="00A14150" w:rsidRPr="00E75FD7">
        <w:rPr>
          <w:rStyle w:val="hlnormal"/>
          <w:b/>
          <w:bCs/>
          <w:sz w:val="24"/>
          <w:szCs w:val="24"/>
        </w:rPr>
        <w:t xml:space="preserve"> </w:t>
      </w:r>
      <w:r w:rsidR="00A14150" w:rsidRPr="00E75FD7">
        <w:rPr>
          <w:rFonts w:ascii="Times New Roman" w:hAnsi="Times New Roman"/>
          <w:sz w:val="24"/>
          <w:szCs w:val="24"/>
        </w:rPr>
        <w:t xml:space="preserve">Программа направлена на формирование ценности здоровья и здорового образа жизни, сбережение и укрепление здоровья воспитанников, сознательного участия в охране своего здоровья, адекватного поведения в случае болезни. Новизна программы заключается в том, что она основывается на реализации </w:t>
      </w:r>
      <w:proofErr w:type="spellStart"/>
      <w:r w:rsidR="00A14150" w:rsidRPr="00E75FD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A14150" w:rsidRPr="00E75FD7">
        <w:rPr>
          <w:rFonts w:ascii="Times New Roman" w:hAnsi="Times New Roman"/>
          <w:sz w:val="24"/>
          <w:szCs w:val="24"/>
        </w:rPr>
        <w:t xml:space="preserve"> подхода, </w:t>
      </w:r>
      <w:proofErr w:type="spellStart"/>
      <w:r w:rsidR="00A14150" w:rsidRPr="00E75FD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14150" w:rsidRPr="00E75FD7">
        <w:rPr>
          <w:rFonts w:ascii="Times New Roman" w:hAnsi="Times New Roman"/>
          <w:sz w:val="24"/>
          <w:szCs w:val="24"/>
        </w:rPr>
        <w:t xml:space="preserve"> технологий. </w:t>
      </w:r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Новизна программы состоит в идее гармоничного сочетания современных оздоровительных технологий: дыхательной гимнастики, оздоровительной </w:t>
      </w:r>
      <w:proofErr w:type="spellStart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фитбол-гимнастики</w:t>
      </w:r>
      <w:proofErr w:type="spellEnd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комплексов </w:t>
      </w:r>
      <w:proofErr w:type="spellStart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хатха-йоги</w:t>
      </w:r>
      <w:proofErr w:type="spellEnd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классических оздоровительных методик и общефизической </w:t>
      </w:r>
      <w:proofErr w:type="spellStart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proofErr w:type="gramStart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ктуальность</w:t>
      </w:r>
      <w:proofErr w:type="spellEnd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инновации педагогическая целесообразность разработанной программы связана с тем, что за последние десятилетие в России отмечается стойкая тенденция к ухудшению показателей здоровья детей как дошкольного, так и школьного возраста. Внедрение инновационных технологий обучения в общеобразовательную школу сопровождается интенсификацией учебного процесса, что не всегда адекватно функциональным и адаптивным возможностям школьника. Физиологическая цена школьных перегрузок хорошо известна – развитие астенических состояний, ухудшение зрения, обострение хронических заболеваний. Отрицательное влияние гиподинамии недооценивается ни педагогами, ни родителями. Поэтому так важно в </w:t>
      </w:r>
      <w:proofErr w:type="spellStart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здоровьеформирующих</w:t>
      </w:r>
      <w:proofErr w:type="spellEnd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технологиях находить пути донесения информации о ЗОЖ, факторах риска для здоровья, о рациональных способах выполнения упражнений, уровне тренирующих воздействий и др</w:t>
      </w:r>
      <w:proofErr w:type="gramStart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A14150" w:rsidRPr="00E75FD7">
        <w:rPr>
          <w:rFonts w:ascii="Times New Roman" w:eastAsia="Times New Roman" w:hAnsi="Times New Roman"/>
          <w:sz w:val="24"/>
          <w:szCs w:val="24"/>
          <w:lang w:eastAsia="ru-RU"/>
        </w:rPr>
        <w:t>анятия в кружке с оздоровительной направленностью является уникальной естественной средой для формирования позитивной «Я – концепции», так как приближает человека к действительности (могу - не могу), формирует адекватную самооценку, избавляет от неуверенности в себе, способствует самоконтролю, а также позволяет избегать рисков, опасных для здоровья, помогает приобретать полезные навыки и привычки.</w:t>
      </w:r>
    </w:p>
    <w:p w:rsidR="00BD359B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часть детей компенсирует «двигательную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неуспешность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» усилением активности в компьютерных играх.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Противостоять этому могут более яркие и захватывающие социально ориентирующие игры физкультурно-спортивной направленности. Для младших школьников – это «Весёлые старты», спортивные праздники, применение адаптированных методик (элементы фитнеса, сказочные сюжеты и игры)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входят профилактические и оздоровительные методики: специально подобранные физические упражнения, упражнения для релаксации, игровые упражнения и т.д., –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</w:t>
      </w:r>
      <w:r w:rsidR="00BD359B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14150" w:rsidRPr="00E75FD7" w:rsidRDefault="00A14150" w:rsidP="00E75FD7">
      <w:pPr>
        <w:pStyle w:val="a3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hAnsi="Times New Roman"/>
          <w:b/>
          <w:sz w:val="24"/>
          <w:szCs w:val="24"/>
        </w:rPr>
        <w:lastRenderedPageBreak/>
        <w:t>Цель программы</w:t>
      </w:r>
      <w:r w:rsidRPr="00E75FD7">
        <w:rPr>
          <w:rFonts w:ascii="Times New Roman" w:hAnsi="Times New Roman"/>
          <w:sz w:val="24"/>
          <w:szCs w:val="24"/>
        </w:rPr>
        <w:t>: формирование у воспитанников понятия исключительной ценности здоровья, приобретение физкультурной грамотности, развитие социальных компетентностей (самопознания, самореализации).</w:t>
      </w:r>
    </w:p>
    <w:p w:rsidR="00A14150" w:rsidRPr="00E75FD7" w:rsidRDefault="00A14150" w:rsidP="00E75FD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E75FD7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E75FD7">
        <w:rPr>
          <w:rFonts w:ascii="Times New Roman" w:hAnsi="Times New Roman"/>
          <w:b/>
          <w:sz w:val="24"/>
          <w:szCs w:val="24"/>
        </w:rPr>
        <w:t>: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обучения ребёнок воспринимает информацию – основную и дополнительную, решает определенные задачи, контролирует качество исполнения, вносит коррективы. Особая роль педагога состоит в правильном выборе методов и приёмов обучения, которые должны соответствовать предыдущему опыту учащегося, его знаниям и умениям. Ввиду интенсивности биологического развития ребёнка, к нему необходим индивидуальный подход, который и обуславливает задачи программы: 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Образовательные:</w:t>
      </w:r>
    </w:p>
    <w:p w:rsidR="00A14150" w:rsidRPr="00E75FD7" w:rsidRDefault="00A14150" w:rsidP="00E75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ознакомить учащихся с правилами самоконтроля состояния здоровья на занятиях и дома;</w:t>
      </w:r>
    </w:p>
    <w:p w:rsidR="00A14150" w:rsidRPr="00E75FD7" w:rsidRDefault="00A14150" w:rsidP="00E75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формировать правильную осанку;</w:t>
      </w:r>
    </w:p>
    <w:p w:rsidR="00A14150" w:rsidRPr="00E75FD7" w:rsidRDefault="00A14150" w:rsidP="00E75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обучать диафрагмально-релаксационному дыханию;</w:t>
      </w:r>
    </w:p>
    <w:p w:rsidR="00A14150" w:rsidRPr="00E75FD7" w:rsidRDefault="00A14150" w:rsidP="00E75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изучать комплексы физических упражнений с оздоровительной направленностью;</w:t>
      </w:r>
    </w:p>
    <w:p w:rsidR="00A14150" w:rsidRPr="00E75FD7" w:rsidRDefault="00A14150" w:rsidP="00E75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здорового образа жизни.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Развивающие:</w:t>
      </w:r>
    </w:p>
    <w:p w:rsidR="00A14150" w:rsidRPr="00E75FD7" w:rsidRDefault="00A14150" w:rsidP="00E75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A14150" w:rsidRPr="00E75FD7" w:rsidRDefault="00A14150" w:rsidP="00E75F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Воспитательные:</w:t>
      </w:r>
    </w:p>
    <w:p w:rsidR="00A14150" w:rsidRPr="00E75FD7" w:rsidRDefault="00A14150" w:rsidP="00E75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прививать жизненно важные гигиенические навыки;</w:t>
      </w:r>
    </w:p>
    <w:p w:rsidR="00A14150" w:rsidRPr="00E75FD7" w:rsidRDefault="00A14150" w:rsidP="00E75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A14150" w:rsidRPr="00E75FD7" w:rsidRDefault="00A14150" w:rsidP="00E75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A14150" w:rsidRPr="00E75FD7" w:rsidRDefault="00A14150" w:rsidP="00E75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самостоятельно заниматься физическими упражнениями.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Оздоровительные:</w:t>
      </w:r>
    </w:p>
    <w:p w:rsidR="00A14150" w:rsidRPr="00E75FD7" w:rsidRDefault="00A14150" w:rsidP="00E75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улучшать функциональное состояние организма;</w:t>
      </w:r>
    </w:p>
    <w:p w:rsidR="00A14150" w:rsidRPr="00E75FD7" w:rsidRDefault="00A14150" w:rsidP="00E75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повышать физическую и умственную работоспособность;</w:t>
      </w:r>
    </w:p>
    <w:p w:rsidR="00A14150" w:rsidRPr="00E75FD7" w:rsidRDefault="00A14150" w:rsidP="00E75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снижению заболеваемости.</w:t>
      </w:r>
    </w:p>
    <w:p w:rsidR="00A14150" w:rsidRPr="00E75FD7" w:rsidRDefault="00A14150" w:rsidP="00E75FD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Эффективность занятий определяется физической подготовленностью (уровнем роста показателей физической подготовленности по результатам регулярного тестирования).</w:t>
      </w:r>
      <w:r w:rsidRPr="00E75FD7">
        <w:rPr>
          <w:rFonts w:ascii="Times New Roman" w:hAnsi="Times New Roman"/>
          <w:sz w:val="24"/>
          <w:szCs w:val="24"/>
        </w:rPr>
        <w:t xml:space="preserve"> Педагогическая целесообразность заключается в том, что программа дополняет и расширяет возможности школьных образовательных учреждений в </w:t>
      </w:r>
      <w:r w:rsidRPr="00E75FD7">
        <w:rPr>
          <w:rFonts w:ascii="Times New Roman" w:hAnsi="Times New Roman"/>
          <w:sz w:val="24"/>
          <w:szCs w:val="24"/>
        </w:rPr>
        <w:lastRenderedPageBreak/>
        <w:t xml:space="preserve">реализации оздоровительных и  </w:t>
      </w:r>
      <w:proofErr w:type="spellStart"/>
      <w:r w:rsidRPr="00E75FD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75FD7">
        <w:rPr>
          <w:rFonts w:ascii="Times New Roman" w:hAnsi="Times New Roman"/>
          <w:sz w:val="24"/>
          <w:szCs w:val="24"/>
        </w:rPr>
        <w:t xml:space="preserve"> технологий. Данная дополнительная образовательная программа реально выполнима, с высоким оздоровительным эффектом, доступна всем детям школьного возраста, независимо от физической подготовки. Освоение данной программы обеспечивает развитие ключевых компетентностей воспитанников.</w:t>
      </w:r>
    </w:p>
    <w:p w:rsidR="00A14150" w:rsidRPr="00E75FD7" w:rsidRDefault="00A14150" w:rsidP="00E75FD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FD7">
        <w:rPr>
          <w:rFonts w:ascii="Times New Roman" w:hAnsi="Times New Roman"/>
          <w:sz w:val="24"/>
          <w:szCs w:val="24"/>
        </w:rPr>
        <w:t xml:space="preserve">Практические занятия проводятся и дозируются с учетом возрастных особенностей обучающихся, при отборе содержания учитывается принцип преемственности и развития: от простого к </w:t>
      </w:r>
      <w:proofErr w:type="gramStart"/>
      <w:r w:rsidRPr="00E75FD7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E75FD7">
        <w:rPr>
          <w:rFonts w:ascii="Times New Roman" w:hAnsi="Times New Roman"/>
          <w:sz w:val="24"/>
          <w:szCs w:val="24"/>
        </w:rPr>
        <w:t>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программы: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«Уроки здоровья» (раздел – оздоровительная гимнастика для детей младшего школьного возраста с элементами подвижных игр), рассчитана для детей 6-10 лет. В группы принимаются дети, на добровольной основе. При поступлении в объединение дети должны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предоставить медицинскую справку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, о состоянии здоровья. </w:t>
      </w:r>
    </w:p>
    <w:p w:rsidR="00E75FD7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программа рассчитана на 2 часа в неделю.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предусматривает изучение теоретического материала, проведение практических занятий ОФП, с элементами игрового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стретчинга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, ЛФК</w:t>
      </w:r>
      <w:r w:rsidR="00D21ACB" w:rsidRPr="00E75FD7">
        <w:rPr>
          <w:rFonts w:ascii="Times New Roman" w:eastAsia="Times New Roman" w:hAnsi="Times New Roman"/>
          <w:sz w:val="24"/>
          <w:szCs w:val="24"/>
          <w:lang w:eastAsia="ru-RU"/>
        </w:rPr>
        <w:t>, игровых комплексов: путём игры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в «сказку», участие детей в «весёлых стартах» и праздниках.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программы по оздоровительной направленности и подвижным играм учащиеся должны достигнуть следующего уровня. 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 и иметь представление:</w:t>
      </w:r>
    </w:p>
    <w:p w:rsidR="00A14150" w:rsidRPr="00E75FD7" w:rsidRDefault="00A14150" w:rsidP="00E75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об истории и особенностях зарождения и развития физической культуры и спорта;</w:t>
      </w:r>
    </w:p>
    <w:p w:rsidR="00A14150" w:rsidRPr="00E75FD7" w:rsidRDefault="00A14150" w:rsidP="00E75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этих систем;</w:t>
      </w:r>
    </w:p>
    <w:p w:rsidR="00A14150" w:rsidRPr="00E75FD7" w:rsidRDefault="00A14150" w:rsidP="00E75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 способах и особенностях движений, передвижений;</w:t>
      </w:r>
    </w:p>
    <w:p w:rsidR="00A14150" w:rsidRPr="00E75FD7" w:rsidRDefault="00A14150" w:rsidP="00E75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A14150" w:rsidRPr="00E75FD7" w:rsidRDefault="00A14150" w:rsidP="00E75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A14150" w:rsidRPr="00E75FD7" w:rsidRDefault="00A14150" w:rsidP="00E75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 причинах травматизма и правилах предупреждения.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A14150" w:rsidRPr="00E75FD7" w:rsidRDefault="00A14150" w:rsidP="00E75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A14150" w:rsidRPr="00E75FD7" w:rsidRDefault="00A14150" w:rsidP="00E75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вести дневник самонаблюдения, контролировать режимы нагрузок по внешним признакам, самочувствию и показателям частоты сердечных сокращений;</w:t>
      </w:r>
    </w:p>
    <w:p w:rsidR="00A14150" w:rsidRPr="00E75FD7" w:rsidRDefault="00A14150" w:rsidP="00E75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 ребятами в процессе занятий.</w:t>
      </w:r>
    </w:p>
    <w:p w:rsidR="00E75FD7" w:rsidRPr="00E75FD7" w:rsidRDefault="00E75FD7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Анализ результатов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программы осуществляется следующими способами: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знаний в процессе устного опроса;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умений и навыков в процессе наблюдения за индивидуальной работой;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тематический контроль умений и навыков после изучения тем;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взаимоконтроль;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самоконтроль;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умений и навыков;</w:t>
      </w:r>
    </w:p>
    <w:p w:rsidR="00A14150" w:rsidRPr="00E75FD7" w:rsidRDefault="00A14150" w:rsidP="00E75F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D21ACB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здоровья: количество острых заболеваний в год, показатели физического развития, группа здоровья. </w:t>
      </w:r>
    </w:p>
    <w:p w:rsidR="00A14150" w:rsidRPr="00E75FD7" w:rsidRDefault="00A14150" w:rsidP="00E75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реализации программы: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беседы, выполнение контрольных упражнений (тестов), праздников «Здоровья».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6"/>
        <w:gridCol w:w="3088"/>
        <w:gridCol w:w="1769"/>
        <w:gridCol w:w="2060"/>
        <w:gridCol w:w="2012"/>
      </w:tblGrid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BD359B" w:rsidRPr="00E75FD7" w:rsidTr="001E6928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физическое развитие человека. Образ жизни как фактор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физических упражнений на организм человека. Закаливание и здоровье.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Специальная 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</w:t>
            </w:r>
            <w:proofErr w:type="gramStart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</w:t>
            </w:r>
            <w:proofErr w:type="gramEnd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льная</w:t>
            </w:r>
            <w:proofErr w:type="spellEnd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навыка правильной осанки.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упражнения </w:t>
            </w: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игрового </w:t>
            </w:r>
            <w:proofErr w:type="spellStart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стретчинга</w:t>
            </w:r>
            <w:proofErr w:type="spellEnd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игровые комплексы, комплексы </w:t>
            </w:r>
            <w:proofErr w:type="spellStart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хатха-йоги</w:t>
            </w:r>
            <w:proofErr w:type="spellEnd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гибкости.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в равновесии.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тонуса и укрепление мышц свода стопы и мышц голени.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гимнастика. Суставная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Фитбол-гимнастика</w:t>
            </w:r>
            <w:proofErr w:type="spellEnd"/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на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физических качеств: сила, ловкость, выносливость, быстрота.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Спортивные праздники.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BD359B" w:rsidRPr="00E75FD7" w:rsidTr="001E69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14150" w:rsidRPr="00E75FD7" w:rsidTr="001E6928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150" w:rsidRPr="00E75FD7" w:rsidRDefault="00A14150" w:rsidP="001E6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4150" w:rsidRPr="00E75FD7" w:rsidTr="001E6928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150" w:rsidRPr="00E75FD7" w:rsidRDefault="00A14150" w:rsidP="001E6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150" w:rsidRPr="00E75FD7" w:rsidRDefault="00A14150" w:rsidP="001E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BD359B" w:rsidRPr="00E75FD7" w:rsidRDefault="00BD359B" w:rsidP="00A14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FD7" w:rsidRPr="00E75FD7" w:rsidRDefault="00E75FD7" w:rsidP="00E75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50" w:rsidRPr="00E75FD7" w:rsidRDefault="00A14150" w:rsidP="00E75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A14150" w:rsidRPr="00E75FD7" w:rsidRDefault="00A14150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Основы знаний (4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№1. Вводное занятие (2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№2. Здоровье и физическое развитие человека. Образ жизни как фактор здоровья (1 час).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Здоровье человека как ценность и факторы, его определяющие. 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организма:</w:t>
      </w:r>
    </w:p>
    <w:p w:rsidR="00A14150" w:rsidRPr="00E75FD7" w:rsidRDefault="00A14150" w:rsidP="00A141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соматического и физического здоровья – я могу; </w:t>
      </w:r>
    </w:p>
    <w:p w:rsidR="00A14150" w:rsidRPr="00E75FD7" w:rsidRDefault="00A14150" w:rsidP="00A141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психического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– я хочу; </w:t>
      </w:r>
    </w:p>
    <w:p w:rsidR="00A14150" w:rsidRPr="00E75FD7" w:rsidRDefault="00A14150" w:rsidP="00A141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нравственного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– я должен.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Важнейшими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факторами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влияющими на здоровье являются: </w:t>
      </w:r>
    </w:p>
    <w:p w:rsidR="00A14150" w:rsidRPr="00E75FD7" w:rsidRDefault="00A14150" w:rsidP="00A141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жизни; </w:t>
      </w:r>
    </w:p>
    <w:p w:rsidR="00A14150" w:rsidRPr="00E75FD7" w:rsidRDefault="00A14150" w:rsidP="00A141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питание; </w:t>
      </w:r>
    </w:p>
    <w:p w:rsidR="00A14150" w:rsidRPr="00E75FD7" w:rsidRDefault="00A14150" w:rsidP="00A141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оздоровительная гимнастика; </w:t>
      </w:r>
    </w:p>
    <w:p w:rsidR="00A14150" w:rsidRPr="00E75FD7" w:rsidRDefault="00A14150" w:rsidP="00A141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экология. 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Беседа: «О профилактике простудных заболеваний»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№3. Влияние физических упражнений на организм человека. Закаливание и здоровье (1 час).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Развитая мышечная система –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Специальная физическая подготовка (46 часов).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№1. Гимнастика для глаз (4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О гигиене зрения, близорукость, дальнозоркость. Профилактика близорукости.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Практические занятия. 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для профилактики близорукости. Игры: «Внимательные глазки», «Жмурки».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№2. Дыхательная гимнастика (4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Беседа об органах дыхания. Правила дыхания при выполнении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упражнений, ходьбе, беге, прыжках.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дыхательной гимнастики. Освоение методики диафрагмально-релаксационного дыхания. Игры: «Кто громче?», «Шарик», «Хомячки», «Подпрыгни и подуй на шарик».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№3. Формирование навыка правильной осанки (12 часов).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осанка? Что влияет на формирование осанки? Краткие сведения из анатомии; рассказ о позвоночнике и его функциях, профилактика нарушений осанки.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Разучивание исходных положений (лежа на спине, животе, на боку, сидя на гимнастической скамейке, стоя).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Создание мышечного «корсета», за счет развития мышц разгибателей спины, мышц брюшного пресса и косых мышц живота.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формирование хорошей осанки: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«Чайка», «чайка в ходьбе», «кобра», «пресс-папье» на животе, «вертолет», «стрекоза», «пресс-папье» на боку, «полумост», «морская звезда».</w:t>
      </w:r>
      <w:proofErr w:type="gramEnd"/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Упражнения на развитие «мышечно-суставного чувства» (упражнения у вертикальной стены, стоя перед зеркалом). Комплексы упражнений для формирования правильной осанки (</w:t>
      </w:r>
      <w:hyperlink r:id="rId6" w:history="1">
        <w:r w:rsidRPr="00E75F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Игры: «Ходим в шляпах», «Черепахи», «Великан и другие», «День, ночь», «Пересаживание».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№4. Основные упражнения игрового </w:t>
      </w:r>
      <w:proofErr w:type="spellStart"/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стретчинга</w:t>
      </w:r>
      <w:proofErr w:type="spellEnd"/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игровые комплексы, комплексы </w:t>
      </w:r>
      <w:proofErr w:type="spellStart"/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хатха-йоги</w:t>
      </w:r>
      <w:proofErr w:type="spellEnd"/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(4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«Позвоночник – ключ к здоровью».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игрового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стретчинга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Pr="00E75F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Упражнения для мышц спины и брюшного пресса путем прогиба назад: «змея поднимает голову», «кобра», «ящерица», «кораблик», «лодочка», «качели», «рыбка», «кузнечик», «собачка», «кошечка», «кукушка».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Упражнения для мышц спины и брюшного пресса – наклоны вперед: «книжка», «птица», «летучая мышь», «страус», «орешек», «обезьяна лезет за бананами», «веточка», «уголок», «перочинный ножик», «осьминог», «горка», «черепашка», «волчонок», «Ванька-встанька», «ежик», «слон».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Повороты и наклоны туловища; «маятник», морская звезда», лисичка», «месяц», «муравей», «флюгер», «стрекоза», «повороты».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Укрепление мышц тазового пояса, бедер и ног: «бабочка», неваляшка», «паучок», «павлин», «лягушка», «ножницы», «бег», «краб», «велосипед», «елочка», «паровозик», «жучок», «хлопушка».</w:t>
      </w:r>
      <w:proofErr w:type="gramEnd"/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Упражнение для развития стоп: «ходьба», «кузнечик», «лошадка», «медвежонок», «телефон», «куколка», «полу</w:t>
      </w:r>
      <w:r w:rsidR="00D21ACB"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21ACB" w:rsidRPr="00E75F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отос», «лотос».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Плечевой пояс: «замочек», «зацеп», «пчелка», «домик», «крутые повороты».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Упражнения на равновесие: «аист», «петушок», «оловянный солдатик», «цапля», «ласточка», «орел».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Игровые комплексы: «гуси-лебеди», «мы топаем ногами», «вышла мышка», «печка горяча», «ровным кругом», «у реки росла рябина».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Комплекс «Красивая осанка»: поза дерева, божественная поза, поза лебедя, поза перекреста.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Комплекс «Лебединая шея».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Комплекс «Доброе утро»: Поза потягивания, поза зародыша, поза угла, поза мостика, поза ребенка, поза кошки, поза горы.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«Здоровье позвоночника»: Поза потягивания, поза зародыша, поза змеи, поза рыбы, поза лука,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головоколенная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Игровые комплексы (</w:t>
      </w:r>
      <w:hyperlink r:id="rId8" w:history="1">
        <w:r w:rsidRPr="00E75F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№5. Развитие гибкости (3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качество – гибкость. 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упражнений на развитие гибкости. Тест «Гибкий ли я?»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№6. Упражнение в равновесии (3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Техника безопасности.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Ходьба по гимнастической скамейке приставным шагом, руки за голову, с мячом, на каждый шаг, фиксируя положение мяча (вниз, вперед, вверх); ходьба по гимнастической скамейке, перешагивая мячи; ходьба по гимнастической скамейке на носках, приседая на одной ноге, другую прямую махом пронести сбоку вперед (фиксируя движения руками); «перетяни за черту» (в парах перетягивают за руки друг друга у черты);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Ходьба по гимнастической скамейке с поворотом кругом на середине (с мячом); легкий бег на носках по гимнастической скамейке, сохраняя равновесие; ходьба по гимнастической скамейке с перешагиванием через скакалку, сложенную вдвое, поднимая поочередно ногу вперед вверх и перекладывая предметы под ногой из одной руки в другую; выполняя хлопки под ногой; ходьба по гимнастической скамейке на середине выполнить «ласточку».</w:t>
      </w:r>
      <w:proofErr w:type="gramEnd"/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Игры: «Повязанный», «Ловкие ноги», «Вернись на место», «Удержись».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№7. Повышение тонуса и укрепление мышц свода стопы и мышц голени (6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профилактике плоскостопия. БАТ (биологически активные точки) на стопе.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для укрепления мышц стопы: ходьба на месте; стоя, руки на поясе, левая нога на носке, правая на пятке, смена положения ног; «ходьба по колючкам» (ходьба с «поджатыми» пальцами); чередование ходьбы на носках и пятках; исходное положение, сидя на полу: поочередный подъем правой и левой стопы; сидя, колени сомкнуты, стопы развернуты, подъем наружных краев стоп, постепенно сближая стопы и увеличивая время напряжения мышц; давить большим пальцем правой стопы на 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опору, поднимая мизинец и пятку; стопы сомкнуты, подъем внутренних краев стоп; «гусеница», «прожорливая гусеница», «сытая гусеница», «черепаший ход».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в различных И.П., в движении, игрового характера.</w:t>
      </w:r>
      <w:proofErr w:type="gramEnd"/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Упражнения с применением предметов: с гимнастической палкой, с мячами, со скакалкой, с мелкими предметами (карандаши, платочки) и т.д.</w:t>
      </w:r>
      <w:proofErr w:type="gramEnd"/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Игры: «Барабан», «Великан и другие», «Ну-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, донеси», «Поймай комара»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№8. Пальчиковая гимнастика. Суставная гимнастика (2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Мелкая моторика. «Наш ум на кончиках пальцев».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на развитие мелкой моторики. Массаж пальцев. Гимнастика для суставов. 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Игры: «Кулак-ладонь», «Делай, как я».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№9. </w:t>
      </w:r>
      <w:proofErr w:type="spellStart"/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Фитбол-гимнастика</w:t>
      </w:r>
      <w:proofErr w:type="spellEnd"/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(5 часов).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поведения при работе с мячом. Свойства мяча. Правильная посадка на мяч. Правила выбора мяча.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упражнений на мячах для всех групп мышц из разных исходных положений. Упражнения в парах. Упражнения на равновесие, координацию движений. Балансировка на мяче. Упражнение на расслабление.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Игры: «Догони мяч», «Грузим арбузы», «Прокати мяч».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№10. Упражнения на расслабление (3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Дыхательные упражнения для снятия напряжения, расслабление, релаксация.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релаксационных упражнений. Релаксация. Подвижные игры с незначительной психофизической нагрузкой: «Запрещенное движение», «Угадай, где мяч», «Тряпичная кукла», «Кто летает?», «Слушай внимательно»</w:t>
      </w:r>
    </w:p>
    <w:p w:rsidR="00A14150" w:rsidRPr="00E75FD7" w:rsidRDefault="00A14150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Общая физическая подготовка (14 часов).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№1. Развитие физических качеств: сила, ловкость, выносливость, быстрота (6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 качества: сила, ловкость, выносливость, быстрота.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палки, диск «Здоровье». ОРУ на координацию в сочетании с ходьбой и бегом, челночный бег 3X10 м. Прыжки через скакалку. Подсчёт частоты пульса после физического нагрузки и в состоянии покоя.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Игры: «Салочки», «Третий лишний», «Поезд с арбузами», «Чей красивее прыжок?», «Послушный мяч», «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Ловишки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с мячом», «Удочка», «Казаки разбойники», «Мы весёлые ребята».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№2. Школа мяча (8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Техника безопасности при выполнении упражнений с мячами разного диаметра.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Практические занятия.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Броски, ловля и передача мяча. Жонглирование. Комплексы упражнений с теннисными и резиновыми (волейбольными) мячами. Метание в вертикальную цель. Игры и эстафеты с мячами. 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Подвижные игры: «Перестрелка», «Снайпер», «Не давай мяч водящему», «Достань мяч», «Мяч ловцу», «Гонка мячей» и игры с элементами волейбола и баскетбола.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Контрольные испытания (3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Теория.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выполнения контрольных испытаний.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Практические испытания.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развитием двигательных качеств:</w:t>
      </w:r>
    </w:p>
    <w:p w:rsidR="00A14150" w:rsidRPr="00E75FD7" w:rsidRDefault="00A14150" w:rsidP="00A141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поднимание туловища;</w:t>
      </w:r>
    </w:p>
    <w:p w:rsidR="00A14150" w:rsidRPr="00E75FD7" w:rsidRDefault="00A14150" w:rsidP="00A141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прыжки через скакалку; </w:t>
      </w:r>
    </w:p>
    <w:p w:rsidR="00A14150" w:rsidRPr="00E75FD7" w:rsidRDefault="00A14150" w:rsidP="00A141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наклон к ногам сидя;</w:t>
      </w:r>
    </w:p>
    <w:p w:rsidR="00A14150" w:rsidRPr="00E75FD7" w:rsidRDefault="00A14150" w:rsidP="00A141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прыжки в длину с места; </w:t>
      </w:r>
    </w:p>
    <w:p w:rsidR="00A14150" w:rsidRPr="00E75FD7" w:rsidRDefault="00A14150" w:rsidP="00A141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челночный бег 3X10 м. </w:t>
      </w:r>
    </w:p>
    <w:p w:rsidR="00A14150" w:rsidRPr="00E75FD7" w:rsidRDefault="00A14150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Спортивные праздники (3 часа).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Для зрелищности и повышения интереса проводятся праздники: «Путешествие в страну здоровья, «Зимние забавы», «Здравствуй лето!»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занятие.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во время летних каникул. Подвижно-дидактическая игра «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Физкульт-лото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». Объяснение правил игры. </w:t>
      </w: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5FD7" w:rsidRDefault="00E75FD7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50" w:rsidRPr="00E75FD7" w:rsidRDefault="00A14150" w:rsidP="00A1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Методическое обеспечение образовательной программы.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занятий:</w:t>
      </w:r>
    </w:p>
    <w:p w:rsidR="00A14150" w:rsidRPr="00E75FD7" w:rsidRDefault="00A14150" w:rsidP="00A141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</w:t>
      </w:r>
      <w:r w:rsidR="00BD359B" w:rsidRPr="00E75FD7">
        <w:rPr>
          <w:rFonts w:ascii="Times New Roman" w:eastAsia="Times New Roman" w:hAnsi="Times New Roman"/>
          <w:sz w:val="24"/>
          <w:szCs w:val="24"/>
          <w:lang w:eastAsia="ru-RU"/>
        </w:rPr>
        <w:t>й – и практическую части: ОФП и</w:t>
      </w: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гры;</w:t>
      </w:r>
    </w:p>
    <w:p w:rsidR="00A14150" w:rsidRPr="00E75FD7" w:rsidRDefault="00A14150" w:rsidP="00A141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занятия оздоровительной направленности;</w:t>
      </w:r>
    </w:p>
    <w:p w:rsidR="00A14150" w:rsidRPr="00E75FD7" w:rsidRDefault="00A14150" w:rsidP="00A141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праздники;</w:t>
      </w:r>
    </w:p>
    <w:p w:rsidR="00A14150" w:rsidRPr="00E75FD7" w:rsidRDefault="00A14150" w:rsidP="00A141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эстафеты, домашние задания.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и приёмы учебно-воспитательного процесса: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программы: </w:t>
      </w:r>
    </w:p>
    <w:p w:rsidR="00A14150" w:rsidRPr="00E75FD7" w:rsidRDefault="00A14150" w:rsidP="00A14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информационно-познавательные (беседы, показ);</w:t>
      </w:r>
    </w:p>
    <w:p w:rsidR="00A14150" w:rsidRPr="00E75FD7" w:rsidRDefault="00A14150" w:rsidP="00A14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творческие (развивающие игры);</w:t>
      </w:r>
    </w:p>
    <w:p w:rsidR="00A14150" w:rsidRPr="00E75FD7" w:rsidRDefault="00A14150" w:rsidP="00A14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методы контроля и самоконтроля (самоанализ, тестирование).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учебного процесса:</w:t>
      </w:r>
    </w:p>
    <w:p w:rsidR="00A14150" w:rsidRPr="00E75FD7" w:rsidRDefault="00A14150" w:rsidP="00A141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оснащение спортивного зала;</w:t>
      </w:r>
    </w:p>
    <w:p w:rsidR="00A14150" w:rsidRPr="00E75FD7" w:rsidRDefault="00A14150" w:rsidP="00A141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учебно-методическая литература;</w:t>
      </w:r>
    </w:p>
    <w:p w:rsidR="00A14150" w:rsidRPr="00E75FD7" w:rsidRDefault="00A14150" w:rsidP="00A141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наглядные пособия: плакаты, схемы, карточки, с описанием комплексов упражнений, альбомы, фотографии;</w:t>
      </w:r>
      <w:proofErr w:type="gramEnd"/>
    </w:p>
    <w:p w:rsidR="00A14150" w:rsidRPr="00E75FD7" w:rsidRDefault="00A14150" w:rsidP="00A141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спортивный инвентарь (мячи разного диаметра, веса, скакалки, гимнастические палки, гантели,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фитбол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мячи, кубики, кегли).</w:t>
      </w:r>
      <w:proofErr w:type="gramEnd"/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59B" w:rsidRPr="00E75FD7" w:rsidRDefault="00BD359B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BF4" w:rsidRDefault="00B55BF4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BF4" w:rsidRDefault="00B55BF4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BF4" w:rsidRDefault="00B55BF4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литературы: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A14150" w:rsidRPr="00E75FD7" w:rsidRDefault="00A14150" w:rsidP="00A141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подвижные игры. /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В.И.Гришков. – Новосибирск: Новосибирское книжное издательство, 1992. – 96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150" w:rsidRPr="00E75FD7" w:rsidRDefault="00A14150" w:rsidP="00A141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Страковская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В.Л. 300 подвижных игр для оздоровления детей от 1 года до 14 лет. – М.: Новая школа, 1994. – 288 с., ил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 приложения, 32 с.</w:t>
      </w:r>
    </w:p>
    <w:p w:rsidR="00A14150" w:rsidRPr="00E75FD7" w:rsidRDefault="00A14150" w:rsidP="00A141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Хамзин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Х. Сохранить осанку – сберечь здоровье. – М.: «Знание», 1980.</w:t>
      </w:r>
    </w:p>
    <w:p w:rsidR="00A14150" w:rsidRPr="00E75FD7" w:rsidRDefault="00A14150" w:rsidP="00A1415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Шефер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Дружи с гимнастикой. – М.: Физкультура и спорт, 1976.</w:t>
      </w:r>
    </w:p>
    <w:p w:rsidR="00A14150" w:rsidRPr="00E75FD7" w:rsidRDefault="00A14150" w:rsidP="00A14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для преподавателя: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Васильков Г.А. Гимнастика в режиме для школьников. Пособие для учителей и родителей. Изд.2-е,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 и доп. – М.: «Просвещение«, 1976.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Велитченко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В.К. Физкультура для ослабленных детей. – 2-е изд.,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 и доп. – М.: Физкультура и спорт, 1989. – 109 с., ил. – (Физкультура и здоровье).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Глазырина Л.Д.,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Лопатик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Методика преподавания физической культуры: 1-4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.: Метод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и программа.- М.: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изд. Центр ВЛАДОС, 2002.-208с.- (Б-ка учителя начальной школы). 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Красикова И.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, Осанка: Воспитание правильной осанки. Лечение нарушений осанки. 2-е изд. – СПб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КОРОНА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принт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., 2003. – 176 с.: ил.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Красикова И.С. Плоскостопие у детей. – СПб: Издательский центр «Учитель и ученик», 2002. – 128 с.: ил.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Лечебная физическая культура: Учеб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ля студ.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учеб. заведений /С.Н.Попов, Н.М.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Валеев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Т.С.Гарасева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Под ред. С.Н.Попова.- М.: Издательский центр «Академия», 2004.- 416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Овсянников В.Д. Дыхательная гимнастика. –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М.:Знание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, 1986. -64с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(Новое в жизни, науке, технике. Сер. «Физкультура и спорт»;№3)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Оздоровление детей в организованных коллективах: Практическое руководство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/ Р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ед. С.Д.Соловей. – С.-Петербург: Ривьера, 1995,214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Потапчук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А.А, </w:t>
      </w:r>
      <w:proofErr w:type="spell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Дидур</w:t>
      </w:r>
      <w:proofErr w:type="spell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 М.Д. Осанка и физическое развитие детей. Программы диагностики и коррекции нарушений. – СПб: Речь, 2001. – 166 </w:t>
      </w:r>
      <w:proofErr w:type="gramStart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150" w:rsidRPr="00E75FD7" w:rsidRDefault="00A14150" w:rsidP="00A141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FD7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sectPr w:rsidR="00A14150" w:rsidRPr="00E75FD7" w:rsidSect="009A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4E"/>
    <w:multiLevelType w:val="multilevel"/>
    <w:tmpl w:val="1C02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F8F"/>
    <w:multiLevelType w:val="multilevel"/>
    <w:tmpl w:val="DD7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F4C8C"/>
    <w:multiLevelType w:val="multilevel"/>
    <w:tmpl w:val="DA7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F2EA9"/>
    <w:multiLevelType w:val="multilevel"/>
    <w:tmpl w:val="9AD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74A2F"/>
    <w:multiLevelType w:val="multilevel"/>
    <w:tmpl w:val="761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14161"/>
    <w:multiLevelType w:val="multilevel"/>
    <w:tmpl w:val="DBB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E784D"/>
    <w:multiLevelType w:val="multilevel"/>
    <w:tmpl w:val="C9B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71826"/>
    <w:multiLevelType w:val="multilevel"/>
    <w:tmpl w:val="3F1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A09A0"/>
    <w:multiLevelType w:val="multilevel"/>
    <w:tmpl w:val="CD7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B22CE"/>
    <w:multiLevelType w:val="multilevel"/>
    <w:tmpl w:val="2AB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451B2"/>
    <w:multiLevelType w:val="multilevel"/>
    <w:tmpl w:val="C1E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44C45"/>
    <w:multiLevelType w:val="multilevel"/>
    <w:tmpl w:val="569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B6F31"/>
    <w:multiLevelType w:val="multilevel"/>
    <w:tmpl w:val="CFA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A50DB"/>
    <w:multiLevelType w:val="multilevel"/>
    <w:tmpl w:val="3CD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2694E"/>
    <w:multiLevelType w:val="multilevel"/>
    <w:tmpl w:val="50D8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82061"/>
    <w:multiLevelType w:val="multilevel"/>
    <w:tmpl w:val="D58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4150"/>
    <w:rsid w:val="00314A4A"/>
    <w:rsid w:val="003E02F8"/>
    <w:rsid w:val="003F1D96"/>
    <w:rsid w:val="004C6016"/>
    <w:rsid w:val="009A1C82"/>
    <w:rsid w:val="00A14150"/>
    <w:rsid w:val="00A3335A"/>
    <w:rsid w:val="00A95F55"/>
    <w:rsid w:val="00B55BF4"/>
    <w:rsid w:val="00BA088A"/>
    <w:rsid w:val="00BB5CB6"/>
    <w:rsid w:val="00BD359B"/>
    <w:rsid w:val="00D21ACB"/>
    <w:rsid w:val="00DE2C78"/>
    <w:rsid w:val="00E75FD7"/>
    <w:rsid w:val="00EB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50"/>
    <w:pPr>
      <w:ind w:left="720"/>
      <w:contextualSpacing/>
    </w:pPr>
  </w:style>
  <w:style w:type="character" w:customStyle="1" w:styleId="hlnormal">
    <w:name w:val="hlnormal"/>
    <w:basedOn w:val="a0"/>
    <w:rsid w:val="00A1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2321/pril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92321/pril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92321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9B6D-E4F0-4A1B-8E21-4082D8E1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dcterms:created xsi:type="dcterms:W3CDTF">2011-10-29T10:38:00Z</dcterms:created>
  <dcterms:modified xsi:type="dcterms:W3CDTF">2013-11-14T13:23:00Z</dcterms:modified>
</cp:coreProperties>
</file>