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9" w:rsidRPr="002731CE" w:rsidRDefault="00F81459" w:rsidP="00F81459">
      <w:pPr>
        <w:pStyle w:val="a3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Что такое МУЗЫКАЛЬНОСТЬ</w:t>
      </w:r>
    </w:p>
    <w:p w:rsidR="00F81459" w:rsidRDefault="00F81459" w:rsidP="00F81459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81459" w:rsidRPr="002731CE" w:rsidRDefault="00F81459" w:rsidP="00F81459">
      <w:pPr>
        <w:pStyle w:val="a3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sz w:val="24"/>
          <w:szCs w:val="24"/>
        </w:rPr>
        <w:t>Глинка, Чайковский, Моцарт, Бетховен...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  <w:r w:rsidRPr="002731C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6" name="Рисунок 2" descr="http://www.muz-urok.ru/rekomen_roditelyam/0000028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rekomen_roditelyam/000002846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быть, профессиональные качества передаются с генами? Может быть, сын ученого, повзрослев, станет ученым, а сын писателя — писателем? 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определения причины отсутствия способностей сына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или дочери.</w:t>
      </w:r>
    </w:p>
    <w:p w:rsidR="00F81459" w:rsidRDefault="00F81459" w:rsidP="00F81459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81459" w:rsidRPr="002731CE" w:rsidRDefault="00F81459" w:rsidP="00F81459">
      <w:pPr>
        <w:pStyle w:val="a3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этого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81459" w:rsidRDefault="00F81459" w:rsidP="00F81459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81459" w:rsidRPr="002731CE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Прислушиваясь к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Из необходимости и умения слушать и слышать рождалась Музыкальность — природой данное человеку свойство.</w:t>
      </w:r>
    </w:p>
    <w:p w:rsidR="00F81459" w:rsidRDefault="00F81459" w:rsidP="00F81459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81459" w:rsidRPr="002731CE" w:rsidRDefault="00F81459" w:rsidP="00F81459">
      <w:pPr>
        <w:pStyle w:val="a3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sz w:val="24"/>
          <w:szCs w:val="24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</w:r>
      <w:r w:rsidRPr="002731C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</w: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ПАМЯТКА ДЛЯ РОДИТЕЛЕЙ</w:t>
      </w:r>
    </w:p>
    <w:p w:rsidR="00F81459" w:rsidRPr="002731CE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br/>
      </w:r>
      <w:r w:rsidRPr="002731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1. Раннее проявление музыкальных способностей говорит о  необходимости начинать музыкальное развитие ребенка </w:t>
      </w:r>
      <w:r w:rsidRPr="002731C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можно раньше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«Если не заложить с самого начала прочный фундамент, то бесполезно пытаться</w:t>
      </w:r>
      <w:r w:rsidRPr="002731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построить прочное здание: даже если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lastRenderedPageBreak/>
        <w:t>оно будет красиво снаружи, оно все равно развалится на куски от сильного  ветра и 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трясения», — считают педагоги.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2. 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нет настроения что-нибудь спеть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качественные. Для этого потребуется время и терпение.</w:t>
      </w:r>
    </w:p>
    <w:p w:rsidR="00F81459" w:rsidRPr="002731CE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3. Отсутствие </w:t>
      </w:r>
      <w:proofErr w:type="gramStart"/>
      <w:r w:rsidRPr="002731CE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proofErr w:type="gram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2731CE">
        <w:rPr>
          <w:rFonts w:ascii="Times New Roman" w:eastAsia="Times New Roman" w:hAnsi="Times New Roman" w:cs="Times New Roman"/>
          <w:sz w:val="24"/>
          <w:szCs w:val="24"/>
        </w:rPr>
        <w:t>нежелаемого</w:t>
      </w:r>
      <w:proofErr w:type="spellEnd"/>
      <w:r w:rsidRPr="002731CE">
        <w:rPr>
          <w:rFonts w:ascii="Times New Roman" w:eastAsia="Times New Roman" w:hAnsi="Times New Roman" w:cs="Times New Roman"/>
          <w:sz w:val="24"/>
          <w:szCs w:val="24"/>
        </w:rPr>
        <w:t xml:space="preserve"> тормоза.</w:t>
      </w:r>
    </w:p>
    <w:p w:rsidR="00F81459" w:rsidRPr="002731CE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4.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«приклеивайте» вашему ребенку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ярлык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немузыкальный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, если вы ничего не сделали для того, чтобы эту музыкальность у него развить.</w:t>
      </w:r>
    </w:p>
    <w:p w:rsidR="00F81459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1459" w:rsidRPr="002731CE" w:rsidRDefault="00F81459" w:rsidP="00F81459">
      <w:pPr>
        <w:pStyle w:val="a3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2731CE">
        <w:rPr>
          <w:rFonts w:ascii="Times New Roman" w:eastAsia="Times New Roman" w:hAnsi="Times New Roman" w:cs="Times New Roman"/>
          <w:sz w:val="24"/>
          <w:szCs w:val="24"/>
        </w:rPr>
        <w:t>Итак, постарайтесь запомнить главное:</w:t>
      </w:r>
    </w:p>
    <w:p w:rsidR="00F81459" w:rsidRPr="002731CE" w:rsidRDefault="00F81459" w:rsidP="00F81459">
      <w:pPr>
        <w:pStyle w:val="a3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 xml:space="preserve">Чем активнее общение вашего ребенка с музыкой, </w:t>
      </w:r>
      <w:r w:rsidRPr="002731CE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br/>
        <w:t xml:space="preserve">тем более музыкальным он становится, </w:t>
      </w:r>
      <w:r w:rsidRPr="002731CE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br/>
        <w:t xml:space="preserve">чем более музыкальным становится, </w:t>
      </w:r>
      <w:r w:rsidRPr="002731CE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br/>
        <w:t>тем радостнее и желаннее новые встречи с ней.</w:t>
      </w:r>
    </w:p>
    <w:p w:rsidR="00F81459" w:rsidRPr="002731CE" w:rsidRDefault="00F81459" w:rsidP="00F8145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звуковысотный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</w:t>
      </w:r>
      <w:proofErr w:type="spellStart"/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имеютсясвои</w:t>
      </w:r>
      <w:proofErr w:type="spellEnd"/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тайны и загадки.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Желание заниматься -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это цель, которую хотят достичь все родители.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Отношение к музыке и желание играть на музыкальном инструменте напрямую зависит от первого знакомства ребенка с миром музыки.</w:t>
      </w:r>
    </w:p>
    <w:p w:rsidR="00F81459" w:rsidRPr="002731CE" w:rsidRDefault="00F81459" w:rsidP="00F8145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Прежде чем отдавать ребенка в музыкальную школу, важно показать ему, что музыка — чудесное и светлое явление в жизни человека. Нужно дать почувствовать малышу, что музыкальные инструменты обладают своим неповторимым голосом и уникальной историей происхождения. </w:t>
      </w:r>
    </w:p>
    <w:p w:rsidR="00E73393" w:rsidRDefault="00F81459" w:rsidP="00F81459"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Маленькие дети, когда видят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тот или иной музыкальный инструмент, тянутся к нему, хотят его потрогать, щипнуть за струну, извлечь из него необычный звук. Это доказывает, что мир музыки интересен и важен для всех детей. Главная задача наша, взрослых, — дать детям возможность войти в волшебный мир музыки, когда они к этому тянутся. С самых первых занятий ребенок должен почувствовать чудо музыки, ее волшебное влияние на душу </w:t>
      </w:r>
      <w:proofErr w:type="spellStart"/>
      <w:r w:rsidRPr="002731CE">
        <w:rPr>
          <w:rFonts w:ascii="Times New Roman" w:eastAsia="Times New Roman" w:hAnsi="Times New Roman" w:cs="Times New Roman"/>
          <w:i w:val="0"/>
          <w:sz w:val="24"/>
          <w:szCs w:val="24"/>
        </w:rPr>
        <w:t>человека</w:t>
      </w:r>
      <w:proofErr w:type="spellEnd"/>
    </w:p>
    <w:sectPr w:rsidR="00E73393" w:rsidSect="00E7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459"/>
    <w:rsid w:val="002E4EE9"/>
    <w:rsid w:val="00A84F48"/>
    <w:rsid w:val="00E73393"/>
    <w:rsid w:val="00F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9"/>
    <w:pPr>
      <w:spacing w:after="0" w:line="240" w:lineRule="auto"/>
      <w:ind w:firstLine="709"/>
      <w:jc w:val="both"/>
    </w:pPr>
    <w:rPr>
      <w:rFonts w:ascii="Arial" w:eastAsiaTheme="minorEastAsia" w:hAnsi="Arial"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59"/>
    <w:pPr>
      <w:spacing w:after="0" w:line="240" w:lineRule="auto"/>
      <w:ind w:firstLine="709"/>
      <w:jc w:val="both"/>
    </w:pPr>
    <w:rPr>
      <w:rFonts w:ascii="Arial" w:eastAsiaTheme="minorEastAsia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2012-11-08T01:35:00Z</dcterms:created>
  <dcterms:modified xsi:type="dcterms:W3CDTF">2012-11-08T01:42:00Z</dcterms:modified>
</cp:coreProperties>
</file>