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FB" w:rsidRPr="00CC72C0" w:rsidRDefault="00C341FB" w:rsidP="00C3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C0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="002768A7">
        <w:rPr>
          <w:rFonts w:ascii="Times New Roman" w:hAnsi="Times New Roman" w:cs="Times New Roman"/>
          <w:b/>
          <w:sz w:val="28"/>
          <w:szCs w:val="28"/>
        </w:rPr>
        <w:t>работы</w:t>
      </w:r>
      <w:r w:rsidRPr="00CC72C0">
        <w:rPr>
          <w:rFonts w:ascii="Times New Roman" w:hAnsi="Times New Roman" w:cs="Times New Roman"/>
          <w:b/>
          <w:sz w:val="28"/>
          <w:szCs w:val="28"/>
        </w:rPr>
        <w:t xml:space="preserve"> логопеда </w:t>
      </w:r>
      <w:r w:rsidR="002768A7">
        <w:rPr>
          <w:rFonts w:ascii="Times New Roman" w:hAnsi="Times New Roman" w:cs="Times New Roman"/>
          <w:b/>
          <w:sz w:val="28"/>
          <w:szCs w:val="28"/>
        </w:rPr>
        <w:t>с педагогами и родителями</w:t>
      </w:r>
    </w:p>
    <w:p w:rsidR="00FF772D" w:rsidRPr="00CC72C0" w:rsidRDefault="00C341FB" w:rsidP="00C3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EA7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tbl>
      <w:tblPr>
        <w:tblStyle w:val="a3"/>
        <w:tblW w:w="0" w:type="auto"/>
        <w:tblLook w:val="04A0"/>
      </w:tblPr>
      <w:tblGrid>
        <w:gridCol w:w="1463"/>
        <w:gridCol w:w="5308"/>
        <w:gridCol w:w="4783"/>
      </w:tblGrid>
      <w:tr w:rsidR="002768A7" w:rsidRPr="00C341FB" w:rsidTr="0031063B">
        <w:tc>
          <w:tcPr>
            <w:tcW w:w="1463" w:type="dxa"/>
          </w:tcPr>
          <w:p w:rsidR="002768A7" w:rsidRPr="00CC72C0" w:rsidRDefault="002768A7" w:rsidP="002768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2C0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5308" w:type="dxa"/>
          </w:tcPr>
          <w:p w:rsidR="002768A7" w:rsidRPr="00CC72C0" w:rsidRDefault="002768A7" w:rsidP="002768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2C0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педагогами</w:t>
            </w:r>
          </w:p>
        </w:tc>
        <w:tc>
          <w:tcPr>
            <w:tcW w:w="4783" w:type="dxa"/>
          </w:tcPr>
          <w:p w:rsidR="002768A7" w:rsidRPr="00CC72C0" w:rsidRDefault="002768A7" w:rsidP="002768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2C0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родителями</w:t>
            </w:r>
          </w:p>
        </w:tc>
      </w:tr>
      <w:tr w:rsidR="002768A7" w:rsidRPr="00C341FB" w:rsidTr="0031063B">
        <w:tc>
          <w:tcPr>
            <w:tcW w:w="1463" w:type="dxa"/>
          </w:tcPr>
          <w:p w:rsidR="002768A7" w:rsidRPr="00C341FB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08" w:type="dxa"/>
          </w:tcPr>
          <w:p w:rsidR="002768A7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B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на </w:t>
            </w:r>
            <w:proofErr w:type="spellStart"/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овете</w:t>
            </w:r>
            <w:proofErr w:type="spellEnd"/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68A7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1F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диагностики, обсуждение перспективного плана </w:t>
            </w:r>
          </w:p>
          <w:p w:rsidR="002768A7" w:rsidRPr="00C341FB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здоровье-сберегающей</w:t>
            </w:r>
            <w:proofErr w:type="spellEnd"/>
            <w:r w:rsidRPr="00C341FB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3" w:type="dxa"/>
          </w:tcPr>
          <w:p w:rsidR="002768A7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2768A7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диагностики.</w:t>
            </w:r>
          </w:p>
          <w:p w:rsidR="00A464AC" w:rsidRPr="00C341FB" w:rsidRDefault="002768A7" w:rsidP="008A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здоровье-сберегающей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1 полугодие»</w:t>
            </w:r>
          </w:p>
        </w:tc>
      </w:tr>
      <w:tr w:rsidR="002768A7" w:rsidRPr="00C341FB" w:rsidTr="0031063B">
        <w:tc>
          <w:tcPr>
            <w:tcW w:w="1463" w:type="dxa"/>
          </w:tcPr>
          <w:p w:rsidR="002768A7" w:rsidRPr="00C341FB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308" w:type="dxa"/>
          </w:tcPr>
          <w:p w:rsidR="002768A7" w:rsidRDefault="00D00BA3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8A3430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воспитателей</w:t>
            </w:r>
            <w:r w:rsidR="002768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68A7" w:rsidRPr="00815C53" w:rsidRDefault="002768A7" w:rsidP="008A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3430">
              <w:rPr>
                <w:rFonts w:ascii="Times New Roman" w:hAnsi="Times New Roman" w:cs="Times New Roman"/>
                <w:sz w:val="28"/>
                <w:szCs w:val="28"/>
              </w:rPr>
              <w:t>Игры на развитие</w:t>
            </w:r>
            <w:r w:rsidRPr="00815C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3430">
              <w:rPr>
                <w:rFonts w:ascii="Times New Roman" w:eastAsia="Calibri" w:hAnsi="Times New Roman" w:cs="Times New Roman"/>
                <w:sz w:val="28"/>
                <w:szCs w:val="28"/>
              </w:rPr>
              <w:t>лексико-грамматического строя речи</w:t>
            </w:r>
            <w:r w:rsidRPr="00815C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34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r w:rsidRPr="00815C53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ТНР»</w:t>
            </w:r>
          </w:p>
        </w:tc>
        <w:tc>
          <w:tcPr>
            <w:tcW w:w="4783" w:type="dxa"/>
          </w:tcPr>
          <w:p w:rsidR="002768A7" w:rsidRDefault="008A3430" w:rsidP="00A4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родителей:</w:t>
            </w:r>
          </w:p>
          <w:p w:rsidR="008A3430" w:rsidRDefault="008A3430" w:rsidP="00A4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выполнять артикуляционные упражнения»</w:t>
            </w:r>
          </w:p>
        </w:tc>
      </w:tr>
      <w:tr w:rsidR="002768A7" w:rsidRPr="00C341FB" w:rsidTr="0031063B">
        <w:tc>
          <w:tcPr>
            <w:tcW w:w="1463" w:type="dxa"/>
          </w:tcPr>
          <w:p w:rsidR="002768A7" w:rsidRPr="00C341FB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308" w:type="dxa"/>
          </w:tcPr>
          <w:p w:rsidR="002768A7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8A343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8A343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8A34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A3430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proofErr w:type="spellEnd"/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235A" w:rsidRPr="00C341FB" w:rsidRDefault="00F7235A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речевого дыхания у детей с ТНР»</w:t>
            </w:r>
          </w:p>
        </w:tc>
        <w:tc>
          <w:tcPr>
            <w:tcW w:w="4783" w:type="dxa"/>
          </w:tcPr>
          <w:p w:rsidR="00A47043" w:rsidRDefault="00A47043" w:rsidP="00A4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:rsidR="002768A7" w:rsidRPr="00C341FB" w:rsidRDefault="00A47043" w:rsidP="00A4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для развития фонематических функций у детей с ТНР»</w:t>
            </w:r>
          </w:p>
        </w:tc>
      </w:tr>
      <w:tr w:rsidR="002768A7" w:rsidRPr="00C341FB" w:rsidTr="0031063B">
        <w:tc>
          <w:tcPr>
            <w:tcW w:w="1463" w:type="dxa"/>
          </w:tcPr>
          <w:p w:rsidR="002768A7" w:rsidRPr="00C341FB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308" w:type="dxa"/>
          </w:tcPr>
          <w:p w:rsidR="00A55C87" w:rsidRDefault="00D00BA3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</w:t>
            </w:r>
            <w:r w:rsidR="00A55C8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A5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8A7" w:rsidRDefault="00A55C8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массовых групп</w:t>
            </w:r>
            <w:r w:rsidR="002768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68A7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Влияние театрализованной игры на 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ВПФ</w:t>
            </w:r>
            <w:r w:rsidRPr="00C34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моторики</w:t>
            </w:r>
          </w:p>
          <w:p w:rsidR="002768A7" w:rsidRPr="00C341FB" w:rsidRDefault="002768A7" w:rsidP="00A5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детей»</w:t>
            </w:r>
          </w:p>
        </w:tc>
        <w:tc>
          <w:tcPr>
            <w:tcW w:w="4783" w:type="dxa"/>
          </w:tcPr>
          <w:p w:rsidR="008305DB" w:rsidRDefault="008305DB" w:rsidP="00830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массовых групп: </w:t>
            </w:r>
          </w:p>
          <w:p w:rsidR="008305DB" w:rsidRDefault="008305DB" w:rsidP="00830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диагностики»</w:t>
            </w:r>
          </w:p>
          <w:p w:rsidR="008305DB" w:rsidRDefault="002241E0" w:rsidP="00830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направлений на РМП</w:t>
            </w:r>
            <w:r w:rsidR="008305DB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2768A7" w:rsidRDefault="002768A7" w:rsidP="00A5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8A7" w:rsidRPr="00C341FB" w:rsidTr="0031063B">
        <w:tc>
          <w:tcPr>
            <w:tcW w:w="1463" w:type="dxa"/>
          </w:tcPr>
          <w:p w:rsidR="002768A7" w:rsidRPr="00C341FB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308" w:type="dxa"/>
          </w:tcPr>
          <w:p w:rsidR="008305DB" w:rsidRDefault="008305DB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05DB" w:rsidRDefault="008305DB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здоровье-сберегающей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2 полугодие»</w:t>
            </w:r>
          </w:p>
          <w:p w:rsidR="002768A7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A47043">
              <w:rPr>
                <w:rFonts w:ascii="Times New Roman" w:hAnsi="Times New Roman" w:cs="Times New Roman"/>
                <w:sz w:val="28"/>
                <w:szCs w:val="28"/>
              </w:rPr>
              <w:t xml:space="preserve"> для музыкального руководителя</w:t>
            </w:r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68A7" w:rsidRPr="00C341FB" w:rsidRDefault="00F7235A" w:rsidP="00F72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6721E" w:rsidRPr="00C341F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341F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"http://logoportal.ru/logoritmika-kak-forma-korrektsii-rechi-detey-mladshego-doshkolnogo-vozrasta-s-zaderzhkoy-rechevogo-razvitiya/.html" </w:instrText>
            </w:r>
            <w:r w:rsidR="00B6721E" w:rsidRPr="00C341F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341F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Логоритмика</w:t>
            </w:r>
            <w:proofErr w:type="spellEnd"/>
            <w:r w:rsidR="00B6721E" w:rsidRPr="00C341F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C341FB">
              <w:rPr>
                <w:rFonts w:ascii="Times New Roman" w:hAnsi="Times New Roman" w:cs="Times New Roman"/>
                <w:sz w:val="28"/>
                <w:szCs w:val="28"/>
              </w:rPr>
              <w:t xml:space="preserve"> в системе коррекции речи </w:t>
            </w:r>
            <w:r w:rsidR="00D1524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C341FB">
              <w:rPr>
                <w:rFonts w:ascii="Times New Roman" w:hAnsi="Times New Roman" w:cs="Times New Roman"/>
                <w:sz w:val="28"/>
                <w:szCs w:val="28"/>
              </w:rPr>
              <w:t>детей с ТНР»</w:t>
            </w:r>
          </w:p>
        </w:tc>
        <w:tc>
          <w:tcPr>
            <w:tcW w:w="4783" w:type="dxa"/>
          </w:tcPr>
          <w:p w:rsidR="008305DB" w:rsidRDefault="008305DB" w:rsidP="00830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8305DB" w:rsidRPr="00C341FB" w:rsidRDefault="008305DB" w:rsidP="00830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здоровье-сберегающей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2 полугодие»</w:t>
            </w:r>
          </w:p>
        </w:tc>
      </w:tr>
      <w:tr w:rsidR="002768A7" w:rsidRPr="00C341FB" w:rsidTr="0031063B">
        <w:tc>
          <w:tcPr>
            <w:tcW w:w="1463" w:type="dxa"/>
          </w:tcPr>
          <w:p w:rsidR="002768A7" w:rsidRPr="00C341FB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308" w:type="dxa"/>
          </w:tcPr>
          <w:p w:rsidR="002768A7" w:rsidRDefault="00250136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5F0DCB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воспитателей групп</w:t>
            </w:r>
            <w:r w:rsidR="00712EBA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  <w:r w:rsidR="005F0D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0DCB" w:rsidRPr="00712EBA" w:rsidRDefault="005F0DCB" w:rsidP="007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E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2EBA" w:rsidRPr="00712EBA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детей раннего возраста</w:t>
            </w:r>
            <w:r w:rsidRPr="00712E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3" w:type="dxa"/>
          </w:tcPr>
          <w:p w:rsidR="0052486E" w:rsidRDefault="0052486E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родителей:</w:t>
            </w:r>
          </w:p>
          <w:p w:rsidR="002768A7" w:rsidRDefault="0052486E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анализ»</w:t>
            </w:r>
          </w:p>
        </w:tc>
      </w:tr>
      <w:tr w:rsidR="002768A7" w:rsidRPr="00C341FB" w:rsidTr="0031063B">
        <w:tc>
          <w:tcPr>
            <w:tcW w:w="1463" w:type="dxa"/>
          </w:tcPr>
          <w:p w:rsidR="002768A7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308" w:type="dxa"/>
          </w:tcPr>
          <w:p w:rsidR="002768A7" w:rsidRDefault="008C7755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</w:t>
            </w:r>
          </w:p>
          <w:p w:rsidR="001602CD" w:rsidRDefault="001602CD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связной речи у детей с ТНР»</w:t>
            </w:r>
          </w:p>
        </w:tc>
        <w:tc>
          <w:tcPr>
            <w:tcW w:w="4783" w:type="dxa"/>
          </w:tcPr>
          <w:p w:rsidR="005F0DCB" w:rsidRDefault="005F0DCB" w:rsidP="005F0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родителей:</w:t>
            </w:r>
          </w:p>
          <w:p w:rsidR="002768A7" w:rsidRDefault="005F0DCB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«Автоматизация звуков»</w:t>
            </w:r>
          </w:p>
        </w:tc>
      </w:tr>
      <w:tr w:rsidR="002768A7" w:rsidRPr="00C341FB" w:rsidTr="0031063B">
        <w:tc>
          <w:tcPr>
            <w:tcW w:w="1463" w:type="dxa"/>
          </w:tcPr>
          <w:p w:rsidR="002768A7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308" w:type="dxa"/>
          </w:tcPr>
          <w:p w:rsidR="00712EBA" w:rsidRPr="00712EBA" w:rsidRDefault="00712EBA" w:rsidP="00712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массовых групп:</w:t>
            </w:r>
          </w:p>
          <w:p w:rsidR="002768A7" w:rsidRPr="00712EBA" w:rsidRDefault="00712EBA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2EBA">
              <w:rPr>
                <w:rFonts w:ascii="Times New Roman" w:hAnsi="Times New Roman" w:cs="Times New Roman"/>
                <w:sz w:val="28"/>
                <w:szCs w:val="28"/>
              </w:rPr>
              <w:t>Загадка как средство развития речи и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3" w:type="dxa"/>
          </w:tcPr>
          <w:p w:rsidR="002768A7" w:rsidRDefault="005F0DCB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:rsidR="005F0DCB" w:rsidRDefault="005F0DCB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 развитие</w:t>
            </w:r>
            <w:r w:rsidRPr="00815C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лексико-грамматического строя речи</w:t>
            </w:r>
            <w:r w:rsidRPr="00815C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r w:rsidRPr="00815C53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ТНР</w:t>
            </w:r>
            <w:r w:rsidR="00D15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68A7" w:rsidRPr="00C341FB" w:rsidTr="0031063B">
        <w:tc>
          <w:tcPr>
            <w:tcW w:w="1463" w:type="dxa"/>
          </w:tcPr>
          <w:p w:rsidR="002768A7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08" w:type="dxa"/>
          </w:tcPr>
          <w:p w:rsidR="002768A7" w:rsidRPr="00263C01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0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на </w:t>
            </w:r>
            <w:proofErr w:type="spellStart"/>
            <w:r w:rsidRPr="00263C0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263C0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3C01">
              <w:rPr>
                <w:rFonts w:ascii="Times New Roman" w:hAnsi="Times New Roman" w:cs="Times New Roman"/>
                <w:sz w:val="28"/>
                <w:szCs w:val="28"/>
              </w:rPr>
              <w:t>овете</w:t>
            </w:r>
            <w:proofErr w:type="spellEnd"/>
            <w:r w:rsidRPr="00263C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68A7" w:rsidRDefault="00A55C87" w:rsidP="00A5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5E6E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spellStart"/>
            <w:r w:rsidR="00B85E6E">
              <w:rPr>
                <w:rFonts w:ascii="Times New Roman" w:hAnsi="Times New Roman" w:cs="Times New Roman"/>
                <w:sz w:val="28"/>
                <w:szCs w:val="28"/>
              </w:rPr>
              <w:t>здоровье-сберегающей</w:t>
            </w:r>
            <w:proofErr w:type="spellEnd"/>
            <w:r w:rsidR="00B85E6E">
              <w:rPr>
                <w:rFonts w:ascii="Times New Roman" w:hAnsi="Times New Roman" w:cs="Times New Roman"/>
                <w:sz w:val="28"/>
                <w:szCs w:val="28"/>
              </w:rPr>
              <w:t xml:space="preserve"> работы за 2013/2014 </w:t>
            </w:r>
            <w:proofErr w:type="spellStart"/>
            <w:r w:rsidR="00B85E6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B85E6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B85E6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B85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8A7" w:rsidRDefault="002768A7" w:rsidP="00276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01">
              <w:rPr>
                <w:rFonts w:ascii="Times New Roman" w:hAnsi="Times New Roman" w:cs="Times New Roman"/>
                <w:sz w:val="28"/>
                <w:szCs w:val="28"/>
              </w:rPr>
              <w:t>Рекомендации по работе в летний период</w:t>
            </w:r>
            <w:r w:rsidR="00B85E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3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3" w:type="dxa"/>
          </w:tcPr>
          <w:p w:rsidR="00A55C87" w:rsidRDefault="00A55C87" w:rsidP="00A5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A55C87" w:rsidRDefault="00A55C87" w:rsidP="00A5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«Итоги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здоровье-сберегающей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за 2013/2014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8A7" w:rsidRPr="00263C01" w:rsidRDefault="00A55C87" w:rsidP="00A55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на летний период»</w:t>
            </w:r>
          </w:p>
        </w:tc>
      </w:tr>
    </w:tbl>
    <w:p w:rsidR="00C341FB" w:rsidRDefault="00C341FB" w:rsidP="002768A7">
      <w:pPr>
        <w:jc w:val="center"/>
      </w:pPr>
    </w:p>
    <w:sectPr w:rsidR="00C341FB" w:rsidSect="00C341F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1FB"/>
    <w:rsid w:val="00060D31"/>
    <w:rsid w:val="001058B0"/>
    <w:rsid w:val="001566E7"/>
    <w:rsid w:val="001602CD"/>
    <w:rsid w:val="00185EA7"/>
    <w:rsid w:val="001C1461"/>
    <w:rsid w:val="002241E0"/>
    <w:rsid w:val="00250136"/>
    <w:rsid w:val="00263C01"/>
    <w:rsid w:val="002768A7"/>
    <w:rsid w:val="0031063B"/>
    <w:rsid w:val="003C5D76"/>
    <w:rsid w:val="0052486E"/>
    <w:rsid w:val="005275D2"/>
    <w:rsid w:val="00581586"/>
    <w:rsid w:val="005F0DCB"/>
    <w:rsid w:val="00712EBA"/>
    <w:rsid w:val="0075707C"/>
    <w:rsid w:val="007A3C30"/>
    <w:rsid w:val="00815C53"/>
    <w:rsid w:val="008305DB"/>
    <w:rsid w:val="00873B8F"/>
    <w:rsid w:val="00873EC3"/>
    <w:rsid w:val="008A2298"/>
    <w:rsid w:val="008A3430"/>
    <w:rsid w:val="008C7755"/>
    <w:rsid w:val="00943971"/>
    <w:rsid w:val="00A464AC"/>
    <w:rsid w:val="00A47043"/>
    <w:rsid w:val="00A55C87"/>
    <w:rsid w:val="00B17CAE"/>
    <w:rsid w:val="00B47E69"/>
    <w:rsid w:val="00B6721E"/>
    <w:rsid w:val="00B85E6E"/>
    <w:rsid w:val="00B90C10"/>
    <w:rsid w:val="00C341FB"/>
    <w:rsid w:val="00CC72C0"/>
    <w:rsid w:val="00D00BA3"/>
    <w:rsid w:val="00D15244"/>
    <w:rsid w:val="00DA681C"/>
    <w:rsid w:val="00E77237"/>
    <w:rsid w:val="00F7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2014-05-15T16:26:00Z</dcterms:created>
  <dcterms:modified xsi:type="dcterms:W3CDTF">2014-05-25T16:35:00Z</dcterms:modified>
</cp:coreProperties>
</file>