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55D52" w:rsidRPr="00022F27" w:rsidRDefault="00955D52" w:rsidP="00955D5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 наши дни любовь отца к ребенку чаще всего выражается в покупке дорогой игрушки. Но гораздо больше даже самой привлекательной игрушки </w:t>
      </w:r>
      <w:r w:rsidR="002555E9"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ему</w:t>
      </w:r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нужны отцовские внимание, участие, понимание, дружба, общность интересов, дел, увлечений, досуга. </w:t>
      </w:r>
      <w:proofErr w:type="gramStart"/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Папа не просто кормилец - он человек, открывающий ребенку мир, помогающий ему расти умелым, уверенным в себе.</w:t>
      </w:r>
      <w:proofErr w:type="gramEnd"/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Любящий отец нередко более эффективный воспитатель, чем женщина.</w:t>
      </w:r>
    </w:p>
    <w:p w:rsidR="00955D52" w:rsidRPr="00022F27" w:rsidRDefault="00955D52" w:rsidP="00955D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 стать психологически грамотным отцом для своего ребенка? Как дать своему ребенку то, что позв</w:t>
      </w:r>
      <w:r w:rsidR="002555E9"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олит </w:t>
      </w:r>
      <w:r w:rsidRPr="00022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вырасти самостоятельным, независимым, уверенным в себе? </w:t>
      </w:r>
    </w:p>
    <w:p w:rsidR="00C73EF7" w:rsidRPr="00C73EF7" w:rsidRDefault="00C73EF7" w:rsidP="00C73EF7">
      <w:pPr>
        <w:spacing w:after="0" w:line="285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73EF7" w:rsidRPr="00022F27" w:rsidRDefault="002555E9" w:rsidP="00022F27">
      <w:pPr>
        <w:spacing w:after="0" w:line="285" w:lineRule="atLeast"/>
        <w:jc w:val="center"/>
        <w:outlineLvl w:val="1"/>
        <w:rPr>
          <w:rFonts w:ascii="Trebuchet MS" w:eastAsia="Times New Roman" w:hAnsi="Trebuchet MS" w:cs="Tahoma"/>
          <w:b/>
          <w:color w:val="FF0000"/>
          <w:lang w:eastAsia="ru-RU"/>
        </w:rPr>
      </w:pPr>
      <w:r w:rsidRPr="00022F27">
        <w:rPr>
          <w:rFonts w:ascii="Trebuchet MS" w:eastAsia="Times New Roman" w:hAnsi="Trebuchet MS" w:cs="Tahoma"/>
          <w:b/>
          <w:color w:val="FF0000"/>
          <w:lang w:eastAsia="ru-RU"/>
        </w:rPr>
        <w:t>ВАШ СЫН -  ДОШКОЛЬНИК</w:t>
      </w:r>
    </w:p>
    <w:p w:rsidR="00C73EF7" w:rsidRPr="00022F27" w:rsidRDefault="00390107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2800985</wp:posOffset>
            </wp:positionV>
            <wp:extent cx="2184400" cy="2010410"/>
            <wp:effectExtent l="152400" t="133350" r="139700" b="104140"/>
            <wp:wrapSquare wrapText="bothSides"/>
            <wp:docPr id="3" name="Рисунок 1" descr="http://simmama.ru/files/imagecache/poln/files/otets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mama.ru/files/imagecache/poln/files/otets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104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22F27">
        <w:rPr>
          <w:rFonts w:ascii="Tahoma" w:eastAsia="Times New Roman" w:hAnsi="Tahoma" w:cs="Tahoma"/>
          <w:color w:val="333333"/>
          <w:lang w:eastAsia="ru-RU"/>
        </w:rPr>
        <w:tab/>
      </w:r>
      <w:r w:rsidR="00C73EF7" w:rsidRPr="00022F27">
        <w:rPr>
          <w:rFonts w:ascii="Tahoma" w:eastAsia="Times New Roman" w:hAnsi="Tahoma" w:cs="Tahoma"/>
          <w:color w:val="333333"/>
          <w:lang w:eastAsia="ru-RU"/>
        </w:rPr>
        <w:t xml:space="preserve">Когда мальчик подрастает и пересекает границу в три года, многое меняется. В том числе и в отношениях с папой. Теперь для всех папиных идей о </w:t>
      </w:r>
      <w:proofErr w:type="spellStart"/>
      <w:r w:rsidR="00C73EF7" w:rsidRPr="00022F27">
        <w:rPr>
          <w:rFonts w:ascii="Tahoma" w:eastAsia="Times New Roman" w:hAnsi="Tahoma" w:cs="Tahoma"/>
          <w:color w:val="333333"/>
          <w:lang w:eastAsia="ru-RU"/>
        </w:rPr>
        <w:t>полоролевом</w:t>
      </w:r>
      <w:proofErr w:type="spellEnd"/>
      <w:r w:rsidR="00C73EF7" w:rsidRPr="00022F27">
        <w:rPr>
          <w:rFonts w:ascii="Tahoma" w:eastAsia="Times New Roman" w:hAnsi="Tahoma" w:cs="Tahoma"/>
          <w:color w:val="333333"/>
          <w:lang w:eastAsia="ru-RU"/>
        </w:rPr>
        <w:t xml:space="preserve"> воспитании почва вполне подготовлена и благоприятна. Мальчик готов понять, что существует разница.</w:t>
      </w:r>
    </w:p>
    <w:p w:rsidR="00C73EF7" w:rsidRPr="00022F27" w:rsidRDefault="00022F27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ab/>
      </w:r>
      <w:r w:rsidR="00C73EF7" w:rsidRPr="00022F27">
        <w:rPr>
          <w:rFonts w:ascii="Tahoma" w:eastAsia="Times New Roman" w:hAnsi="Tahoma" w:cs="Tahoma"/>
          <w:color w:val="333333"/>
          <w:lang w:eastAsia="ru-RU"/>
        </w:rPr>
        <w:t>И прежде всего дети улавливают не физиологические различия, а основанные на социальных нормах, касающихся одежды и поведения. Отцы все с большим удовлетворением наблюдают, что сыновья впитывают мужские стереотипы поведения, стремятся контролировать слезливость и капризы.</w:t>
      </w:r>
    </w:p>
    <w:p w:rsidR="00C73EF7" w:rsidRPr="00022F27" w:rsidRDefault="00022F27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ab/>
      </w:r>
      <w:r w:rsidR="00C73EF7" w:rsidRPr="00022F27">
        <w:rPr>
          <w:rFonts w:ascii="Tahoma" w:eastAsia="Times New Roman" w:hAnsi="Tahoma" w:cs="Tahoma"/>
          <w:color w:val="333333"/>
          <w:lang w:eastAsia="ru-RU"/>
        </w:rPr>
        <w:t xml:space="preserve">В возрасте от 3 до 5 лет отец может столкнуться с тем, что сын отвергает папу. Если раньше его маленький мальчик с удовольствием </w:t>
      </w:r>
      <w:r w:rsidR="00C73EF7" w:rsidRPr="00022F27">
        <w:rPr>
          <w:rFonts w:ascii="Tahoma" w:eastAsia="Times New Roman" w:hAnsi="Tahoma" w:cs="Tahoma"/>
          <w:color w:val="333333"/>
          <w:lang w:eastAsia="ru-RU"/>
        </w:rPr>
        <w:lastRenderedPageBreak/>
        <w:t>играл с ним, бежал навстречу, когда отец приходил с работы, то сейчас ситуация меняется. Папу начинает тревожить излишняя нежность мальчика к маме, а также агрессия и отвержение авторитета по отношению к отцу. Этот период в термино</w:t>
      </w:r>
      <w:r>
        <w:rPr>
          <w:rFonts w:ascii="Tahoma" w:eastAsia="Times New Roman" w:hAnsi="Tahoma" w:cs="Tahoma"/>
          <w:color w:val="333333"/>
          <w:lang w:eastAsia="ru-RU"/>
        </w:rPr>
        <w:t>логии Фрейда называется ЭДИПОВЫМ</w:t>
      </w:r>
      <w:r w:rsidR="00C73EF7" w:rsidRPr="00022F27">
        <w:rPr>
          <w:rFonts w:ascii="Tahoma" w:eastAsia="Times New Roman" w:hAnsi="Tahoma" w:cs="Tahoma"/>
          <w:color w:val="333333"/>
          <w:lang w:eastAsia="ru-RU"/>
        </w:rPr>
        <w:t xml:space="preserve"> комплексом и проявляется как тесная привязанность к матери («Когда я вырасту, я женюсь на своей маме») и восприятие отца как соперника. Однако, пройдя через этот период, ребенок начинает понимать реальность более объективно. Этот период необходим, чтобы мальчик, пройдя его, психологически отделился от мамы и встал рядом с отцом, теперь уже навсегда.</w:t>
      </w:r>
    </w:p>
    <w:p w:rsidR="00022F27" w:rsidRPr="00022F27" w:rsidRDefault="00390107" w:rsidP="00022F27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b/>
          <w:bCs/>
          <w:color w:val="FF000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7512817</wp:posOffset>
            </wp:positionH>
            <wp:positionV relativeFrom="margin">
              <wp:posOffset>2558352</wp:posOffset>
            </wp:positionV>
            <wp:extent cx="2196717" cy="2038329"/>
            <wp:effectExtent l="152400" t="114300" r="127383" b="76221"/>
            <wp:wrapSquare wrapText="bothSides"/>
            <wp:docPr id="2" name="Рисунок 7" descr="http://www.maniwoman.net/images/roditelskayalubovotsyideti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niwoman.net/images/roditelskayalubovotsyideti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7" cy="20383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555E9" w:rsidRPr="00022F27">
        <w:rPr>
          <w:rFonts w:ascii="Tahoma" w:eastAsia="Times New Roman" w:hAnsi="Tahoma" w:cs="Tahoma"/>
          <w:b/>
          <w:bCs/>
          <w:color w:val="FF0000"/>
          <w:lang w:eastAsia="ru-RU"/>
        </w:rPr>
        <w:t>РЕКОМЕНДАЦИИ ДЛЯ ОТЦОВ СЫНОВЕЙ-ДОШКОЛЬНИКОВ:</w:t>
      </w:r>
    </w:p>
    <w:p w:rsidR="00022F27" w:rsidRDefault="002555E9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i/>
          <w:color w:val="333333"/>
          <w:lang w:eastAsia="ru-RU"/>
        </w:rPr>
      </w:pPr>
      <w:r w:rsidRPr="00022F27">
        <w:rPr>
          <w:rFonts w:ascii="Tahoma" w:eastAsia="Times New Roman" w:hAnsi="Tahoma" w:cs="Tahoma"/>
          <w:b/>
          <w:color w:val="FF0000"/>
          <w:u w:val="single"/>
          <w:lang w:eastAsia="ru-RU"/>
        </w:rPr>
        <w:t>Папа — в авторитете!</w:t>
      </w:r>
      <w:r w:rsidRPr="00022F27">
        <w:rPr>
          <w:rFonts w:ascii="Tahoma" w:eastAsia="Times New Roman" w:hAnsi="Tahoma" w:cs="Tahoma"/>
          <w:color w:val="333333"/>
          <w:u w:val="single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Ребенок 3 – 7 лет активно познает нормы нашего общества. Именно сейчас закладываются основные взгляды и установки в восприятии окружающего мира. И мальчику особенно важен хороший контакт с отцом в этом возрасте, чтобы иметь возможность понять, «что такое хорошо и что такое плохо». </w:t>
      </w:r>
      <w:r w:rsidR="00D22984"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Как можно больше разговаривайте с ребенком, отвечайте на его многочисленные «почему?», даже если он задает один и тот же вопрос несколько раз.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>Нормы сразу не усваиваются.</w:t>
      </w:r>
    </w:p>
    <w:p w:rsidR="00022F27" w:rsidRPr="00022F27" w:rsidRDefault="002555E9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i/>
          <w:color w:val="333333"/>
          <w:lang w:eastAsia="ru-RU"/>
        </w:rPr>
      </w:pPr>
      <w:r w:rsidRPr="00022F27">
        <w:rPr>
          <w:rFonts w:ascii="Tahoma" w:eastAsia="Times New Roman" w:hAnsi="Tahoma" w:cs="Tahoma"/>
          <w:b/>
          <w:color w:val="FF0000"/>
          <w:u w:val="single"/>
          <w:lang w:eastAsia="ru-RU"/>
        </w:rPr>
        <w:t>Играйте с ребенком.</w:t>
      </w:r>
      <w:r w:rsidRPr="00022F27">
        <w:rPr>
          <w:rFonts w:ascii="Tahoma" w:eastAsia="Times New Roman" w:hAnsi="Tahoma" w:cs="Tahoma"/>
          <w:color w:val="333333"/>
          <w:u w:val="single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>Так дети с большей легкостью познают законы и правила нашей непростой жизни. Ребенку важно брать на себя роли взрослых (например, представителей разных профессий). Именно в игре вы сможете показать своему сыну, как важно добиваться своей цели, что значит быть активным, как проявляется отвага, что такое честь. И не думайте, что он еще мал для таких понятий!</w:t>
      </w:r>
    </w:p>
    <w:p w:rsidR="00022F27" w:rsidRPr="00022F27" w:rsidRDefault="002555E9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i/>
          <w:color w:val="333333"/>
          <w:lang w:eastAsia="ru-RU"/>
        </w:rPr>
      </w:pPr>
      <w:r w:rsidRPr="00022F27">
        <w:rPr>
          <w:rFonts w:ascii="Tahoma" w:eastAsia="Times New Roman" w:hAnsi="Tahoma" w:cs="Tahoma"/>
          <w:b/>
          <w:color w:val="FF0000"/>
          <w:u w:val="single"/>
          <w:lang w:eastAsia="ru-RU"/>
        </w:rPr>
        <w:lastRenderedPageBreak/>
        <w:t>В чем-то вы должны быть незаменимы.</w:t>
      </w:r>
      <w:r w:rsidRPr="00022F27">
        <w:rPr>
          <w:rFonts w:ascii="Tahoma" w:eastAsia="Times New Roman" w:hAnsi="Tahoma" w:cs="Tahoma"/>
          <w:color w:val="333333"/>
          <w:u w:val="single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Это правило должно сохраняться теперь на все оставшиеся периоды. У вас с сыном должны быть какие-то дела или развлечения, которые не может ему дать никто другой. И они должны быть частыми и ожидаться сыном с нетерпением. Это может быть, например, </w:t>
      </w:r>
      <w:proofErr w:type="spellStart"/>
      <w:r w:rsidRPr="00022F27">
        <w:rPr>
          <w:rFonts w:ascii="Tahoma" w:eastAsia="Times New Roman" w:hAnsi="Tahoma" w:cs="Tahoma"/>
          <w:i/>
          <w:color w:val="333333"/>
          <w:lang w:eastAsia="ru-RU"/>
        </w:rPr>
        <w:t>выстругивание</w:t>
      </w:r>
      <w:proofErr w:type="spellEnd"/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 корабликов с последующим запуском в ванной или, что лучше, в лесной речке. Или, например, совместные заботы о машине. Таких дел много, подумайте сами, что именно это может быть в вашем случае!</w:t>
      </w:r>
    </w:p>
    <w:p w:rsidR="00022F27" w:rsidRDefault="002555E9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22F27">
        <w:rPr>
          <w:rFonts w:ascii="Tahoma" w:eastAsia="Times New Roman" w:hAnsi="Tahoma" w:cs="Tahoma"/>
          <w:b/>
          <w:color w:val="FF0000"/>
          <w:u w:val="single"/>
          <w:lang w:eastAsia="ru-RU"/>
        </w:rPr>
        <w:t>Правила — это важно!</w:t>
      </w:r>
      <w:r w:rsidRPr="00022F27">
        <w:rPr>
          <w:rFonts w:ascii="Tahoma" w:eastAsia="Times New Roman" w:hAnsi="Tahoma" w:cs="Tahoma"/>
          <w:b/>
          <w:color w:val="333333"/>
          <w:u w:val="single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>Мальчикам особенно важно, чтобы жизнь вокруг них была ясной и понятной. Они испытывают потребность в том, чтобы знать: есть определенные правила. Даже если они порой бунтуют против них, они им все равно нужны. Если мальчик видит, что родители (а особенно отец!) последовательны в том, что можно, а что</w:t>
      </w:r>
      <w:r w:rsidRPr="00022F27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нельзя, он становится гораздо более спокойным, </w:t>
      </w:r>
      <w:r w:rsidR="00D22984" w:rsidRPr="00022F27">
        <w:rPr>
          <w:rFonts w:ascii="Tahoma" w:eastAsia="Times New Roman" w:hAnsi="Tahoma" w:cs="Tahoma"/>
          <w:i/>
          <w:color w:val="333333"/>
          <w:lang w:eastAsia="ru-RU"/>
        </w:rPr>
        <w:t>чем,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 если правила и запреты меняются в зависимости от настроения.</w:t>
      </w:r>
    </w:p>
    <w:p w:rsidR="002555E9" w:rsidRDefault="002555E9" w:rsidP="00022F27">
      <w:pPr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i/>
          <w:color w:val="333333"/>
          <w:lang w:eastAsia="ru-RU"/>
        </w:rPr>
      </w:pPr>
      <w:r w:rsidRPr="00022F27">
        <w:rPr>
          <w:rFonts w:ascii="Tahoma" w:eastAsia="Times New Roman" w:hAnsi="Tahoma" w:cs="Tahoma"/>
          <w:b/>
          <w:color w:val="FF0000"/>
          <w:u w:val="single"/>
          <w:lang w:eastAsia="ru-RU"/>
        </w:rPr>
        <w:t>Оставайтесь важной фигурой.</w:t>
      </w:r>
      <w:r w:rsidRPr="00022F27">
        <w:rPr>
          <w:rFonts w:ascii="Tahoma" w:eastAsia="Times New Roman" w:hAnsi="Tahoma" w:cs="Tahoma"/>
          <w:color w:val="333333"/>
          <w:u w:val="single"/>
          <w:lang w:eastAsia="ru-RU"/>
        </w:rPr>
        <w:t xml:space="preserve"> 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Если ваш сын находится в периоде </w:t>
      </w:r>
      <w:r w:rsidR="00D22984">
        <w:rPr>
          <w:rFonts w:ascii="Tahoma" w:eastAsia="Times New Roman" w:hAnsi="Tahoma" w:cs="Tahoma"/>
          <w:i/>
          <w:color w:val="333333"/>
          <w:lang w:eastAsia="ru-RU"/>
        </w:rPr>
        <w:t>ЭДИПОВА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 комплекса, значит, для вас </w:t>
      </w:r>
      <w:r w:rsidR="00D22984" w:rsidRPr="00022F27">
        <w:rPr>
          <w:rFonts w:ascii="Tahoma" w:eastAsia="Times New Roman" w:hAnsi="Tahoma" w:cs="Tahoma"/>
          <w:i/>
          <w:color w:val="333333"/>
          <w:lang w:eastAsia="ru-RU"/>
        </w:rPr>
        <w:t>настало,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 хоть и сложное, но исключительно важное время. Вы не должны отступать перед агрессией и непослушанием вашего маленького сына. А также вы не должны становиться обиженным и агрессивным в ответ. В этот период особенно нужны последовательность, отцовская теплота и разумные требования. Если отец пасует в «</w:t>
      </w:r>
      <w:r w:rsidR="00D22984">
        <w:rPr>
          <w:rFonts w:ascii="Tahoma" w:eastAsia="Times New Roman" w:hAnsi="Tahoma" w:cs="Tahoma"/>
          <w:i/>
          <w:color w:val="333333"/>
          <w:lang w:eastAsia="ru-RU"/>
        </w:rPr>
        <w:t>ЭДИПОВ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» период, говоря жене: «Вот и воспитывай сама, как хочешь, раз не смогла привить уважение ко мне», это может привести к тому, что комплекс </w:t>
      </w:r>
      <w:r w:rsidR="00D22984" w:rsidRPr="00022F27">
        <w:rPr>
          <w:rFonts w:ascii="Tahoma" w:eastAsia="Times New Roman" w:hAnsi="Tahoma" w:cs="Tahoma"/>
          <w:i/>
          <w:color w:val="333333"/>
          <w:lang w:eastAsia="ru-RU"/>
        </w:rPr>
        <w:t>затянется,</w:t>
      </w:r>
      <w:r w:rsidRPr="00022F27">
        <w:rPr>
          <w:rFonts w:ascii="Tahoma" w:eastAsia="Times New Roman" w:hAnsi="Tahoma" w:cs="Tahoma"/>
          <w:i/>
          <w:color w:val="333333"/>
          <w:lang w:eastAsia="ru-RU"/>
        </w:rPr>
        <w:t xml:space="preserve"> и мальчик так и не совершит перехода на сторону отца. Со стороны отца такая реакция, по сути, инфантильна, и это закрепляет инфантилизм в растущем сыне.</w:t>
      </w:r>
    </w:p>
    <w:p w:rsidR="00D22984" w:rsidRPr="008B045E" w:rsidRDefault="00D22984" w:rsidP="008B045E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Подготовила Сухова О.В.</w:t>
      </w:r>
    </w:p>
    <w:p w:rsidR="00D22984" w:rsidRPr="008B045E" w:rsidRDefault="00D22984" w:rsidP="008B045E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Педагог – психолог МАОУ СОШ №4</w:t>
      </w:r>
    </w:p>
    <w:p w:rsidR="00D22984" w:rsidRPr="008B045E" w:rsidRDefault="00D22984" w:rsidP="008B045E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proofErr w:type="spellStart"/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г</w:t>
      </w:r>
      <w:proofErr w:type="gramStart"/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.Н</w:t>
      </w:r>
      <w:proofErr w:type="gramEnd"/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овый</w:t>
      </w:r>
      <w:proofErr w:type="spellEnd"/>
      <w:r w:rsidRPr="008B045E"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 xml:space="preserve"> Уренгой, 2011год</w:t>
      </w:r>
    </w:p>
    <w:p w:rsidR="002555E9" w:rsidRPr="00022F27" w:rsidRDefault="00EF26CF" w:rsidP="00022F27">
      <w:pPr>
        <w:spacing w:after="0" w:line="285" w:lineRule="atLeast"/>
        <w:jc w:val="both"/>
        <w:outlineLvl w:val="1"/>
        <w:rPr>
          <w:rFonts w:ascii="Trebuchet MS" w:eastAsia="Times New Roman" w:hAnsi="Trebuchet MS" w:cs="Tahoma"/>
          <w:color w:val="000000"/>
          <w:lang w:eastAsia="ru-RU"/>
        </w:rPr>
      </w:pPr>
      <w:r>
        <w:rPr>
          <w:rFonts w:ascii="Trebuchet MS" w:eastAsia="Times New Roman" w:hAnsi="Trebuchet MS" w:cs="Tahoma"/>
          <w:color w:val="00000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25pt;height:77.05pt" fillcolor="maroon" strokecolor="maroon">
            <v:fill color2="#4d0000"/>
            <v:shadow on="t" type="perspective" color="#c7dfd3" opacity="52429f" origin="-.5,-.5" offset="-26pt,-36pt" matrix="1.25,,,1.25"/>
            <v:textpath style="font-family:&quot;Times New Roman&quot;;v-text-kern:t" trim="t" fitpath="t" string="РОЛЬ ОТЦА В ВОСПИТАНИИ СЫНА"/>
          </v:shape>
        </w:pict>
      </w:r>
    </w:p>
    <w:p w:rsidR="002555E9" w:rsidRDefault="00022F27" w:rsidP="00C73EF7">
      <w:pPr>
        <w:spacing w:after="0" w:line="285" w:lineRule="atLeast"/>
        <w:outlineLvl w:val="1"/>
        <w:rPr>
          <w:rFonts w:ascii="Trebuchet MS" w:eastAsia="Times New Roman" w:hAnsi="Trebuchet MS" w:cs="Tahoma"/>
          <w:color w:val="000000"/>
          <w:sz w:val="29"/>
          <w:szCs w:val="29"/>
          <w:lang w:eastAsia="ru-RU"/>
        </w:rPr>
      </w:pPr>
      <w:r w:rsidRPr="00022F27">
        <w:rPr>
          <w:rFonts w:ascii="Trebuchet MS" w:eastAsia="Times New Roman" w:hAnsi="Trebuchet MS" w:cs="Tahoma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4401185" cy="3754288"/>
            <wp:effectExtent l="133350" t="114300" r="132715" b="74762"/>
            <wp:docPr id="1" name="Рисунок 10" descr="http://www.kursm.ru/images/upload/1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rsm.ru/images/upload/1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7542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55E9" w:rsidRDefault="002555E9" w:rsidP="00C73EF7">
      <w:pPr>
        <w:spacing w:after="0" w:line="285" w:lineRule="atLeast"/>
        <w:outlineLvl w:val="1"/>
        <w:rPr>
          <w:rFonts w:ascii="Trebuchet MS" w:eastAsia="Times New Roman" w:hAnsi="Trebuchet MS" w:cs="Tahoma"/>
          <w:color w:val="000000"/>
          <w:sz w:val="29"/>
          <w:szCs w:val="29"/>
          <w:lang w:eastAsia="ru-RU"/>
        </w:rPr>
      </w:pPr>
    </w:p>
    <w:p w:rsidR="002555E9" w:rsidRDefault="002555E9" w:rsidP="00C73EF7">
      <w:pPr>
        <w:spacing w:after="0" w:line="285" w:lineRule="atLeast"/>
        <w:outlineLvl w:val="1"/>
        <w:rPr>
          <w:rFonts w:ascii="Trebuchet MS" w:eastAsia="Times New Roman" w:hAnsi="Trebuchet MS" w:cs="Tahoma"/>
          <w:color w:val="000000"/>
          <w:sz w:val="29"/>
          <w:szCs w:val="29"/>
          <w:lang w:eastAsia="ru-RU"/>
        </w:rPr>
      </w:pPr>
    </w:p>
    <w:p w:rsidR="002555E9" w:rsidRDefault="002555E9" w:rsidP="00C73EF7">
      <w:pPr>
        <w:spacing w:after="0" w:line="285" w:lineRule="atLeast"/>
        <w:outlineLvl w:val="1"/>
        <w:rPr>
          <w:rFonts w:ascii="Trebuchet MS" w:eastAsia="Times New Roman" w:hAnsi="Trebuchet MS" w:cs="Tahoma"/>
          <w:color w:val="000000"/>
          <w:sz w:val="29"/>
          <w:szCs w:val="29"/>
          <w:lang w:eastAsia="ru-RU"/>
        </w:rPr>
      </w:pPr>
    </w:p>
    <w:p w:rsidR="002555E9" w:rsidRPr="00390107" w:rsidRDefault="00390107" w:rsidP="00390107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800000"/>
          <w:sz w:val="72"/>
          <w:szCs w:val="72"/>
          <w:lang w:eastAsia="ru-RU"/>
        </w:rPr>
      </w:pPr>
      <w:r w:rsidRPr="00390107">
        <w:rPr>
          <w:rFonts w:ascii="Times New Roman" w:eastAsia="Times New Roman" w:hAnsi="Times New Roman" w:cs="Times New Roman"/>
          <w:color w:val="800000"/>
          <w:sz w:val="72"/>
          <w:szCs w:val="72"/>
          <w:lang w:eastAsia="ru-RU"/>
        </w:rPr>
        <w:t>(ДОШКОЛЬНИКИ)</w:t>
      </w:r>
      <w:bookmarkStart w:id="0" w:name="_GoBack"/>
      <w:bookmarkEnd w:id="0"/>
    </w:p>
    <w:sectPr w:rsidR="002555E9" w:rsidRPr="00390107" w:rsidSect="00390107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CF" w:rsidRDefault="00EF26CF" w:rsidP="00B840C6">
      <w:pPr>
        <w:spacing w:after="0" w:line="240" w:lineRule="auto"/>
      </w:pPr>
      <w:r>
        <w:separator/>
      </w:r>
    </w:p>
  </w:endnote>
  <w:endnote w:type="continuationSeparator" w:id="0">
    <w:p w:rsidR="00EF26CF" w:rsidRDefault="00EF26CF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CF" w:rsidRDefault="00EF26CF" w:rsidP="00B840C6">
      <w:pPr>
        <w:spacing w:after="0" w:line="240" w:lineRule="auto"/>
      </w:pPr>
      <w:r>
        <w:separator/>
      </w:r>
    </w:p>
  </w:footnote>
  <w:footnote w:type="continuationSeparator" w:id="0">
    <w:p w:rsidR="00EF26CF" w:rsidRDefault="00EF26CF" w:rsidP="00B8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syh.ru/images/forblog_close.gif" style="width:8.2pt;height:6.95pt;visibility:visible;mso-wrap-style:square" o:bullet="t">
        <v:imagedata r:id="rId1" o:title="forblog_close"/>
      </v:shape>
    </w:pict>
  </w:numPicBullet>
  <w:abstractNum w:abstractNumId="0">
    <w:nsid w:val="29CA645B"/>
    <w:multiLevelType w:val="multilevel"/>
    <w:tmpl w:val="839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B70ED"/>
    <w:multiLevelType w:val="hybridMultilevel"/>
    <w:tmpl w:val="0F1888DC"/>
    <w:lvl w:ilvl="0" w:tplc="06C03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87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4C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6E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A8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4F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C3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6D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A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0C6"/>
    <w:rsid w:val="00022F27"/>
    <w:rsid w:val="00064248"/>
    <w:rsid w:val="00067C19"/>
    <w:rsid w:val="001278D9"/>
    <w:rsid w:val="001B7142"/>
    <w:rsid w:val="002555E9"/>
    <w:rsid w:val="0036012A"/>
    <w:rsid w:val="00390107"/>
    <w:rsid w:val="004F585F"/>
    <w:rsid w:val="00510040"/>
    <w:rsid w:val="0059246E"/>
    <w:rsid w:val="005D312F"/>
    <w:rsid w:val="00621767"/>
    <w:rsid w:val="00692FD8"/>
    <w:rsid w:val="00860AF6"/>
    <w:rsid w:val="008B045E"/>
    <w:rsid w:val="008F2085"/>
    <w:rsid w:val="00955D52"/>
    <w:rsid w:val="009D1AFD"/>
    <w:rsid w:val="00A46C34"/>
    <w:rsid w:val="00AE770F"/>
    <w:rsid w:val="00B840C6"/>
    <w:rsid w:val="00C018DE"/>
    <w:rsid w:val="00C26AAD"/>
    <w:rsid w:val="00C663B6"/>
    <w:rsid w:val="00C73EF7"/>
    <w:rsid w:val="00D22984"/>
    <w:rsid w:val="00D32FAE"/>
    <w:rsid w:val="00E53554"/>
    <w:rsid w:val="00EA64B1"/>
    <w:rsid w:val="00EC6AE8"/>
    <w:rsid w:val="00ED139F"/>
    <w:rsid w:val="00ED2239"/>
    <w:rsid w:val="00E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E"/>
  </w:style>
  <w:style w:type="paragraph" w:styleId="1">
    <w:name w:val="heading 1"/>
    <w:basedOn w:val="a"/>
    <w:link w:val="10"/>
    <w:uiPriority w:val="9"/>
    <w:qFormat/>
    <w:rsid w:val="00C73EF7"/>
    <w:pPr>
      <w:spacing w:after="0" w:line="411" w:lineRule="atLeast"/>
      <w:outlineLvl w:val="0"/>
    </w:pPr>
    <w:rPr>
      <w:rFonts w:ascii="Trebuchet MS" w:eastAsia="Times New Roman" w:hAnsi="Trebuchet MS" w:cs="Times New Roman"/>
      <w:color w:val="000000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C73EF7"/>
    <w:pPr>
      <w:spacing w:after="0" w:line="240" w:lineRule="auto"/>
      <w:outlineLvl w:val="1"/>
    </w:pPr>
    <w:rPr>
      <w:rFonts w:ascii="Trebuchet MS" w:eastAsia="Times New Roman" w:hAnsi="Trebuchet MS" w:cs="Times New Roman"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FA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0C6"/>
  </w:style>
  <w:style w:type="paragraph" w:styleId="a6">
    <w:name w:val="footer"/>
    <w:basedOn w:val="a"/>
    <w:link w:val="a7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0C6"/>
  </w:style>
  <w:style w:type="paragraph" w:styleId="a8">
    <w:name w:val="Balloon Text"/>
    <w:basedOn w:val="a"/>
    <w:link w:val="a9"/>
    <w:uiPriority w:val="99"/>
    <w:semiHidden/>
    <w:unhideWhenUsed/>
    <w:rsid w:val="00B8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0C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55D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3EF7"/>
    <w:rPr>
      <w:rFonts w:ascii="Trebuchet MS" w:eastAsia="Times New Roman" w:hAnsi="Trebuchet MS" w:cs="Times New Roman"/>
      <w:color w:val="000000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EF7"/>
    <w:rPr>
      <w:rFonts w:ascii="Trebuchet MS" w:eastAsia="Times New Roman" w:hAnsi="Trebuchet MS" w:cs="Times New Roman"/>
      <w:color w:val="000000"/>
      <w:sz w:val="29"/>
      <w:szCs w:val="29"/>
      <w:lang w:eastAsia="ru-RU"/>
    </w:rPr>
  </w:style>
  <w:style w:type="paragraph" w:styleId="ab">
    <w:name w:val="Normal (Web)"/>
    <w:basedOn w:val="a"/>
    <w:uiPriority w:val="99"/>
    <w:semiHidden/>
    <w:unhideWhenUsed/>
    <w:rsid w:val="00C7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edgreen1">
    <w:name w:val="dottedgreen1"/>
    <w:basedOn w:val="a0"/>
    <w:rsid w:val="00C73EF7"/>
    <w:rPr>
      <w:vanish w:val="0"/>
      <w:webHidden w:val="0"/>
      <w:bdr w:val="dotted" w:sz="6" w:space="4" w:color="9BCC5B" w:frame="1"/>
      <w:specVanish w:val="0"/>
    </w:rPr>
  </w:style>
  <w:style w:type="character" w:customStyle="1" w:styleId="dottedblue1">
    <w:name w:val="dottedblue1"/>
    <w:basedOn w:val="a0"/>
    <w:rsid w:val="00C73EF7"/>
    <w:rPr>
      <w:vanish w:val="0"/>
      <w:webHidden w:val="0"/>
      <w:bdr w:val="dotted" w:sz="6" w:space="4" w:color="1695AC" w:frame="1"/>
      <w:specVanish w:val="0"/>
    </w:rPr>
  </w:style>
  <w:style w:type="character" w:customStyle="1" w:styleId="dottedred1">
    <w:name w:val="dottedred1"/>
    <w:basedOn w:val="a0"/>
    <w:rsid w:val="00C73EF7"/>
    <w:rPr>
      <w:vanish w:val="0"/>
      <w:webHidden w:val="0"/>
      <w:bdr w:val="dotted" w:sz="6" w:space="4" w:color="E51B24" w:frame="1"/>
      <w:specVanish w:val="0"/>
    </w:rPr>
  </w:style>
  <w:style w:type="paragraph" w:styleId="ac">
    <w:name w:val="List Paragraph"/>
    <w:basedOn w:val="a"/>
    <w:uiPriority w:val="34"/>
    <w:qFormat/>
    <w:rsid w:val="00E5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369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90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916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331">
                      <w:marLeft w:val="0"/>
                      <w:marRight w:val="0"/>
                      <w:marTop w:val="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233">
                  <w:marLeft w:val="0"/>
                  <w:marRight w:val="0"/>
                  <w:marTop w:val="2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76815">
                          <w:marLeft w:val="0"/>
                          <w:marRight w:val="0"/>
                          <w:marTop w:val="3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6226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72043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9104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sm.ru/images/upload/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iwoman.net/images/roditelskayalubovotsyideti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immama.ru/files/imagecache/poln/files/otets.jpg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EBD0-A666-457D-AA5B-9CC3C570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</dc:creator>
  <cp:keywords/>
  <dc:description/>
  <cp:lastModifiedBy>Andrey</cp:lastModifiedBy>
  <cp:revision>10</cp:revision>
  <dcterms:created xsi:type="dcterms:W3CDTF">2011-05-01T09:54:00Z</dcterms:created>
  <dcterms:modified xsi:type="dcterms:W3CDTF">2012-11-28T16:13:00Z</dcterms:modified>
</cp:coreProperties>
</file>