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5C" w:rsidRDefault="005E0303" w:rsidP="005E03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303">
        <w:rPr>
          <w:rFonts w:ascii="Times New Roman" w:hAnsi="Times New Roman" w:cs="Times New Roman"/>
          <w:sz w:val="28"/>
          <w:szCs w:val="28"/>
        </w:rPr>
        <w:t>МДОУ «Детский сад №3 «Колосок» с. Красное</w:t>
      </w:r>
    </w:p>
    <w:p w:rsidR="005E0303" w:rsidRDefault="005E0303" w:rsidP="005E0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303" w:rsidRDefault="005E0303" w:rsidP="005E0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303" w:rsidRDefault="005E0303" w:rsidP="005E0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303" w:rsidRDefault="005E0303" w:rsidP="005E0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303" w:rsidRDefault="005E0303" w:rsidP="005E0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303" w:rsidRDefault="005E0303" w:rsidP="005E0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303" w:rsidRDefault="005E0303" w:rsidP="005E0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303" w:rsidRDefault="005E0303" w:rsidP="005E0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303" w:rsidRDefault="005E0303" w:rsidP="005E03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на тему: </w:t>
      </w:r>
      <w:r w:rsidRPr="00D43B0B">
        <w:rPr>
          <w:rFonts w:ascii="Times New Roman" w:hAnsi="Times New Roman" w:cs="Times New Roman"/>
          <w:b/>
          <w:sz w:val="28"/>
          <w:szCs w:val="28"/>
        </w:rPr>
        <w:t>Технологии обучения здоровому образу жизни</w:t>
      </w:r>
      <w:r w:rsidR="00D43B0B" w:rsidRPr="00D43B0B">
        <w:rPr>
          <w:rFonts w:ascii="Times New Roman" w:hAnsi="Times New Roman" w:cs="Times New Roman"/>
          <w:b/>
          <w:sz w:val="28"/>
          <w:szCs w:val="28"/>
        </w:rPr>
        <w:t xml:space="preserve"> и  коррекция поведения</w:t>
      </w:r>
    </w:p>
    <w:p w:rsidR="005E0303" w:rsidRDefault="005E0303" w:rsidP="005E0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303" w:rsidRDefault="005E0303" w:rsidP="005E0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303" w:rsidRDefault="005E0303" w:rsidP="005E0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303" w:rsidRDefault="005E0303" w:rsidP="005E0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303" w:rsidRDefault="005E0303" w:rsidP="005E0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303" w:rsidRDefault="005E0303" w:rsidP="005E0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303" w:rsidRDefault="005E0303" w:rsidP="005E0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303" w:rsidRDefault="005E0303" w:rsidP="005E03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Нечаева Е.Н</w:t>
      </w:r>
    </w:p>
    <w:p w:rsidR="005E0303" w:rsidRDefault="005E0303" w:rsidP="005E03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)</w:t>
      </w:r>
    </w:p>
    <w:p w:rsidR="005E0303" w:rsidRDefault="005E0303" w:rsidP="005E03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0303" w:rsidRDefault="005E0303" w:rsidP="005E03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0303" w:rsidRDefault="005E0303" w:rsidP="005E03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0303" w:rsidRDefault="005E0303" w:rsidP="005E03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0303" w:rsidRDefault="005E0303" w:rsidP="005E03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0303" w:rsidRDefault="005E0303" w:rsidP="005E03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</w:p>
    <w:p w:rsidR="005E0303" w:rsidRPr="001A5F92" w:rsidRDefault="005E0303" w:rsidP="005E0303">
      <w:p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Технологии обучения здоровому образу жизни.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B9B" w:rsidRPr="008E584B" w:rsidRDefault="005E0303" w:rsidP="008E584B">
      <w:pPr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8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Утренняя гимнастика</w:t>
      </w:r>
      <w:r w:rsidRPr="005E0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4B9B" w:rsidRPr="00C04B9B">
        <w:rPr>
          <w:rFonts w:ascii="Times New Roman" w:eastAsia="Lucida Sans Unicode" w:hAnsi="Times New Roman" w:cs="Times New Roman"/>
          <w:bCs/>
          <w:sz w:val="28"/>
          <w:szCs w:val="28"/>
        </w:rPr>
        <w:t xml:space="preserve">является одним из важнейших компонентов двигательного режима, ее организация направлена на поднятие эмоционального и мышечного тонуса детей. Оздоровительное и воспитательное значение утренняя гимнастика приобретает в том случае, если она проводится систематически. Ежедневное выполнение физических упражнений под руководством взрослого способствует проявлению определенных волевых усилий, вырабатывает у детей полезную привычку начинать день с утренней гимнастики. </w:t>
      </w:r>
      <w:r w:rsidR="00C04B9B" w:rsidRPr="00C04B9B">
        <w:rPr>
          <w:rFonts w:ascii="Times New Roman" w:eastAsia="Lucida Sans Unicode" w:hAnsi="Times New Roman" w:cs="Times New Roman"/>
          <w:bCs/>
          <w:sz w:val="28"/>
          <w:szCs w:val="28"/>
        </w:rPr>
        <w:tab/>
        <w:t>В</w:t>
      </w:r>
      <w:r w:rsidR="00C04B9B" w:rsidRPr="00C04B9B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 w:rsidR="00C04B9B" w:rsidRPr="00C04B9B">
        <w:rPr>
          <w:rFonts w:ascii="Times New Roman" w:eastAsia="Lucida Sans Unicode" w:hAnsi="Times New Roman" w:cs="Times New Roman"/>
          <w:bCs/>
          <w:sz w:val="28"/>
          <w:szCs w:val="28"/>
        </w:rPr>
        <w:t>детском саду проводятся различные виды утренних гимнастик, исходя из  индивидуальных особенностей и потребностей детей в движен</w:t>
      </w:r>
      <w:r w:rsidR="00C04B9B">
        <w:rPr>
          <w:rFonts w:ascii="Times New Roman" w:eastAsia="Lucida Sans Unicode" w:hAnsi="Times New Roman" w:cs="Times New Roman"/>
          <w:bCs/>
          <w:sz w:val="28"/>
          <w:szCs w:val="28"/>
        </w:rPr>
        <w:t>ии: сюжетная, аэробика,</w:t>
      </w:r>
      <w:r w:rsidR="00C04B9B" w:rsidRPr="00C04B9B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 танцевальная, гимнастика по принципу круговой тренировки и т.д. </w:t>
      </w:r>
    </w:p>
    <w:p w:rsidR="00D43B0B" w:rsidRPr="008E584B" w:rsidRDefault="00D43B0B" w:rsidP="008E584B">
      <w:pPr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8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</w:t>
      </w:r>
      <w:r w:rsidR="005E0303" w:rsidRPr="008E58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изкультурные занятия</w:t>
      </w:r>
      <w:r w:rsidR="005E0303" w:rsidRPr="00D4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584B" w:rsidRPr="008E584B">
        <w:rPr>
          <w:rFonts w:ascii="Times New Roman" w:eastAsia="Lucida Sans Unicode" w:hAnsi="Times New Roman" w:cs="Times New Roman"/>
          <w:sz w:val="28"/>
          <w:szCs w:val="28"/>
        </w:rPr>
        <w:t xml:space="preserve"> проводятся в соответствии программой, по которой работает ДОУ. Перед занятием необходимо хорошо проветрить помещение</w:t>
      </w:r>
      <w:r w:rsidR="008E584B">
        <w:rPr>
          <w:rFonts w:ascii="Times New Roman" w:eastAsia="Lucida Sans Unicode" w:hAnsi="Times New Roman" w:cs="Times New Roman"/>
          <w:sz w:val="28"/>
          <w:szCs w:val="28"/>
        </w:rPr>
        <w:t>. Проводятся</w:t>
      </w:r>
      <w:r w:rsidR="008E584B" w:rsidRPr="008E584B">
        <w:rPr>
          <w:rFonts w:ascii="Times New Roman" w:eastAsia="Lucida Sans Unicode" w:hAnsi="Times New Roman" w:cs="Times New Roman"/>
          <w:sz w:val="28"/>
          <w:szCs w:val="28"/>
        </w:rPr>
        <w:t xml:space="preserve">  2-3 раза в неделю в спортивном или музыкальном залах. Ранний возраст - в групповой комнате, 10 мин. Младший возраст- 15-20 мин., средний возраст - 20-25 мин., старший возраст - 25-30 мин</w:t>
      </w:r>
    </w:p>
    <w:p w:rsidR="00D43B0B" w:rsidRPr="00D43B0B" w:rsidRDefault="00D43B0B" w:rsidP="00D43B0B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D43B0B"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  <w:t>Коммуникативные игры.</w:t>
      </w:r>
      <w:r w:rsidRPr="00D43B0B">
        <w:rPr>
          <w:rFonts w:ascii="Times New Roman" w:eastAsia="Lucida Sans Unicode" w:hAnsi="Times New Roman" w:cs="Times New Roman"/>
          <w:bCs/>
          <w:i/>
          <w:sz w:val="28"/>
          <w:szCs w:val="28"/>
        </w:rPr>
        <w:t xml:space="preserve"> </w:t>
      </w:r>
      <w:r w:rsidRPr="00D43B0B">
        <w:rPr>
          <w:rFonts w:ascii="Times New Roman" w:eastAsia="Lucida Sans Unicode" w:hAnsi="Times New Roman" w:cs="Times New Roman"/>
          <w:bCs/>
          <w:sz w:val="28"/>
          <w:szCs w:val="28"/>
        </w:rPr>
        <w:t>Наиболее интенсивно коммуникативное развитие ребенка проходит в дошкольный период детства и зависит, прежде всего, от опыта общения со сверстниками. Именно этот опыт является базисом его дальнейшего личностного и социального развития.  Игры для  развития коммуникативных навыков  мы делим на парные и групповые. Парные игровые упражнения способствуют «расширению» открытости по отношению к партнеру – умению чувствовать и принимать его. Групповые – дают навыки взаимодействия в коллективе детям  малообщительным, замкнутым, зависимым, тем, у кого занижена самооценка, нарушено поведение, кто страдает страхами. Так же для развития коммуникативных способностей используем беседы, этюды, занятие рисованием, лепкой и др.</w:t>
      </w:r>
    </w:p>
    <w:p w:rsidR="00D43B0B" w:rsidRPr="00D43B0B" w:rsidRDefault="00D43B0B" w:rsidP="00D43B0B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D43B0B">
        <w:rPr>
          <w:rFonts w:ascii="Times New Roman" w:eastAsia="Lucida Sans Unicode" w:hAnsi="Times New Roman" w:cs="Times New Roman"/>
          <w:b/>
          <w:bCs/>
          <w:i/>
          <w:sz w:val="28"/>
          <w:szCs w:val="28"/>
        </w:rPr>
        <w:t>Игротерапия.</w:t>
      </w:r>
      <w:r w:rsidRPr="00D43B0B">
        <w:rPr>
          <w:rFonts w:ascii="Times New Roman" w:eastAsia="Lucida Sans Unicode" w:hAnsi="Times New Roman" w:cs="Times New Roman"/>
          <w:bCs/>
          <w:sz w:val="28"/>
          <w:szCs w:val="28"/>
        </w:rPr>
        <w:tab/>
        <w:t xml:space="preserve"> Терапевтическая задача заключается в выявлении «истинного» источника символической игры и в доведении его до сознания ребенка, предоставление возможности ребенку самостоятельно выбирать линию поведения. В ходе игры ребенок выбирает свой путь сам, а педагог может руководить игрой только по просьбе самого ребенка. Помимо тактики педагога в игротерапии важное значение приобретают тот игровой материал, который предлагается ребенку, и вся окружающая его обстановка. В детском саду занятия по игротерапии проходят в комнате психологической разгрузки при непосредственном участии психолога ДОУ. Наиболее часто используются в игровой терапии такие материалы, как вода, песок, глина, краски.  Психотерапевтическая работа основывается на изучении уже сложившихся форм игровой деятельности и ее нарушений. И уже на этой основе происходит нахождение адекватных приемов для формирования полноценной игры.</w:t>
      </w:r>
    </w:p>
    <w:p w:rsidR="00D43B0B" w:rsidRPr="00D43B0B" w:rsidRDefault="00D43B0B" w:rsidP="00D43B0B">
      <w:pPr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B0B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Игры на песке</w:t>
      </w:r>
      <w:r w:rsidRPr="00D43B0B">
        <w:rPr>
          <w:rFonts w:ascii="Times New Roman" w:hAnsi="Times New Roman" w:cs="Times New Roman"/>
          <w:sz w:val="28"/>
          <w:szCs w:val="28"/>
        </w:rPr>
        <w:t xml:space="preserve"> — одна из форм естественной деятельности ребенка. Именно поэтому  мы, взрослые, можем использовать песочницу в развивающих и обучающих занятиях. В нашем  учреждении имеются ванночки для песка и воды. Основной принцип игр на песке — это создание стимулирующей среды, в которой ребенок чувствует себя комфортно и защищенно и может проявить творческую активность. Для занятий с детьми  подбираются задания и игры в сказочной форме. При этом полностью исключается негативная оценка действий и результатов ребенка и поощряется фантазия и творческий подход. Реализация этих принципов позволяет усилить положительную мотивацию к занятиям и личностную заинтересованность ребенка в происходящем. Еще один принцип — реальное «проживание», проигрывание всевозможных ситуаций вместе с героями сказочных сюжетов. Например, оказавшись в роли спасителя Принцессы, ребенок не просто предлагает тот или иной выход из трудной ситуации, но и реально разыгрывает ее на песке с помощью миниатюрных фигурок</w:t>
      </w:r>
    </w:p>
    <w:p w:rsidR="008E584B" w:rsidRDefault="00D43B0B" w:rsidP="008E584B">
      <w:pPr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8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="005E0303" w:rsidRPr="008E58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очечный массаж</w:t>
      </w:r>
      <w:r w:rsidR="005E0303" w:rsidRPr="00D4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584B" w:rsidRPr="00D43B0B">
        <w:rPr>
          <w:rFonts w:ascii="Times New Roman" w:eastAsia="Lucida Sans Unicode" w:hAnsi="Times New Roman" w:cs="Times New Roman"/>
          <w:bCs/>
          <w:i/>
          <w:sz w:val="28"/>
          <w:szCs w:val="28"/>
        </w:rPr>
        <w:t>Точечный самомассаж</w:t>
      </w:r>
      <w:r w:rsidR="008E584B" w:rsidRPr="00D43B0B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– это надавливание подушечками пальцев на кожу. Педагоги детского сада используют его для детей с частыми простудными заболеваниями. Массаж активных жизненных точек повышает защитные свойства организма</w:t>
      </w:r>
      <w:r w:rsidR="008E5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Pr="00D43B0B">
        <w:rPr>
          <w:rFonts w:ascii="Times New Roman" w:eastAsia="Lucida Sans Unicode" w:hAnsi="Times New Roman" w:cs="Times New Roman"/>
          <w:bCs/>
          <w:i/>
          <w:sz w:val="28"/>
          <w:szCs w:val="28"/>
        </w:rPr>
        <w:t>Использование приемов самомассажа.</w:t>
      </w:r>
      <w:r w:rsidRPr="00D43B0B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Самомассаж – это массаж, выполняемый самим ребенком.  Целью самомассажа в ДОУ является профилактика простудных заболеваний. Самомассаж  проводится детьми после утренней гимнастики, дневного сна, а также включается в логопедическое занятие, при этом приёмы самомассажа   предваряют или завершать артикуляционную гимнастику. Длительность одного сеанса самомассажа для детей дошкольного возраста  составляет 5-10 минут.  Каждое движение выполняется в среднем 4-6 раз.      Дети обучаются приемам самомассажа под руководством воспитателя. Обучая детей самомассажу, воспитатель показывает каждый прием на себе и комментирует его. </w:t>
      </w:r>
    </w:p>
    <w:p w:rsidR="005E0303" w:rsidRPr="008E584B" w:rsidRDefault="008E584B" w:rsidP="008E584B">
      <w:pPr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5E0303" w:rsidRPr="008E58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портивные развлечения, праздники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соответствии с учебным планом ДОУ.</w:t>
      </w:r>
    </w:p>
    <w:p w:rsidR="00A55DAB" w:rsidRPr="001A5F92" w:rsidRDefault="00A55DAB" w:rsidP="008E584B">
      <w:pPr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Технология коррекции поведения. 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обогащенного физического развития и оздоравливания детей в детском саду используются нетрадиционные приемы работы. В каждой группе должны быть оборудованы «Уголки здоровья». Они оснащены как традиционными пособиями (массажными ковриками, массажерами, спортивным инвентарем и т.д.), так и нестандартным оборудованием, сделанным руками педагогов: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t>.«Сухой аквариум», который способствует снятию напряжения, усталости, расслаблению мышц плечевого пояса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t>.Ходьба по коврику из пробок, где происходит массаж стопы ног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.Для развития речевого дыхания и увеличения объема легких, используем 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традиционное и нетрадиционное оборудование (султанчики, вертушки)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.Общеизвестно, что на ладонях рук, находится много точек, массируя которые можно воздействовать на различные точки организма. Для этого используем различные массажеры, в том числе и самодельные.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t>.Для массажа ступней ног и развития координации движений используются коврики их веревки с узелками.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t>.Ежедневно после сна проводить оздоровительную гимнастику босиком под музыку.</w:t>
      </w:r>
    </w:p>
    <w:p w:rsidR="00A55DAB" w:rsidRDefault="00A55DAB" w:rsidP="00A55DAB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оздоровительных режимов каждой группы, должны быть вплетены спектры медико-восстановительных методик, приемов, способов: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4A3A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мимические разминки</w:t>
      </w:r>
      <w:r w:rsidRPr="004A3A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- гимнастика для глаз (способствующая снятию статического напряжения мышц глаз, кровообращения)</w:t>
      </w:r>
      <w:r w:rsidRPr="004A3A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- пальчиковая гимнастика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4A3A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игры с прищепками</w:t>
      </w:r>
      <w:r w:rsidRPr="004A3A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(тренирует мелкую моторику, стимулирует речь, пространственное мышление, внимание, кровообращение, воображение, быстроту реакции)</w:t>
      </w:r>
      <w:r w:rsidRPr="004A3A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- дыхательная гимнастика (способствует развитию и укреплению грудной клетки)</w:t>
      </w:r>
      <w:r w:rsidRPr="004A3A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 xml:space="preserve">- точечный массаж </w:t>
      </w:r>
      <w:r w:rsidRPr="004A3A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-игры, упражнения для профилактики и коррекции плоскостопия и осанки.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Здоровье сберегающая деятельность в итоге формирует у ребенка стойкую мотивацию на здоровый образ жизни, полноценное и неосложненное развитие. 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A5F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Проблемно-игровые ситуации.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детей, посредством включения педагога в процесс игровой деятельности.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Возможность целенаправленного формирования основ психической саморегуляции у детей 5-летнего возраста достигается через подвижные, сюжетно-ролевые игры, физкультминутки. 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A5F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Коммуникативные игры по курсу «Познаю себя» М.В.Карепановой и Е.В.Харламповой.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раз в неделю по 30 мин. со старшего возраста. В них входят беседы, этюды и игры разной степени подвижности, занятия рисованием, которые помогают адаптироваться детям в коллективе. Проводит психолог.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A5F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Занятия из серии «Здоровье» по ОБЖ для детей и родителей в качестве познавательного развития.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 в неделю по 30 мин. со ст. возраста во второй половине дня. Проводят воспитатели. 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A5F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Самомассаж</w:t>
      </w:r>
      <w:r w:rsidRPr="001A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различных формах физкультурно-оздоровительной работы или во время физ.минуток, в целях профилактики простудных заболеваний. 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1A5F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Психогимнастика</w:t>
      </w:r>
      <w:r w:rsidRPr="001A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 со старшего возраста по 25-30 мин. Проводит психолог.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</w:t>
      </w:r>
      <w:r w:rsidRPr="001A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создания педагогических условий здоровье сберегающего процесса воспитания и развития детей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учреждении, являются: организация разных видов деятельности детей в игровой форме; построение образовательного процесса в виде модели культуры; организация культуротворчества дошкольников; оснащение деятельности детей оборудованием, игрушками, играми, игровыми упражнениями и пособиями 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Вся эта 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осуществляется комплексно, в течение всего дня и с участием медицинских и педагогических работников: воспитателя, учителя – логопеда, педагога - психолога, инструктора по физической культуре, музыкального руководителя. 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 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мы, родители, врачи, педагоги, хотим, чтобы наши дети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0D36D0" w:rsidRDefault="000D36D0" w:rsidP="00A55DAB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6D0" w:rsidRDefault="000D36D0" w:rsidP="00A55DAB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6D0" w:rsidRDefault="000D36D0" w:rsidP="00A55DAB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6D0" w:rsidRDefault="000D36D0" w:rsidP="00A55DAB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6D0" w:rsidRDefault="000D36D0" w:rsidP="00A55DAB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6D0" w:rsidRDefault="000D36D0" w:rsidP="000D36D0">
      <w:pPr>
        <w:keepNext/>
        <w:widowControl w:val="0"/>
        <w:suppressAutoHyphens/>
        <w:spacing w:before="240" w:after="60" w:line="240" w:lineRule="auto"/>
        <w:outlineLvl w:val="0"/>
        <w:rPr>
          <w:rFonts w:ascii="Times New Roman" w:eastAsia="Lucida Sans Unicode" w:hAnsi="Times New Roman" w:cs="Times New Roman"/>
          <w:bCs/>
          <w:i/>
          <w:kern w:val="32"/>
          <w:sz w:val="28"/>
          <w:szCs w:val="28"/>
        </w:rPr>
      </w:pPr>
      <w:bookmarkStart w:id="0" w:name="_Toc180564392"/>
    </w:p>
    <w:p w:rsidR="000D36D0" w:rsidRDefault="000D36D0" w:rsidP="000D36D0">
      <w:pPr>
        <w:keepNext/>
        <w:widowControl w:val="0"/>
        <w:suppressAutoHyphens/>
        <w:spacing w:before="240" w:after="60" w:line="240" w:lineRule="auto"/>
        <w:outlineLvl w:val="0"/>
        <w:rPr>
          <w:rFonts w:ascii="Times New Roman" w:eastAsia="Lucida Sans Unicode" w:hAnsi="Times New Roman" w:cs="Times New Roman"/>
          <w:bCs/>
          <w:i/>
          <w:kern w:val="32"/>
          <w:sz w:val="28"/>
          <w:szCs w:val="28"/>
        </w:rPr>
      </w:pPr>
    </w:p>
    <w:bookmarkEnd w:id="0"/>
    <w:p w:rsidR="000D36D0" w:rsidRDefault="000D36D0" w:rsidP="000D36D0">
      <w:pPr>
        <w:widowControl w:val="0"/>
        <w:suppressAutoHyphens/>
        <w:spacing w:line="240" w:lineRule="auto"/>
        <w:ind w:firstLine="555"/>
        <w:jc w:val="center"/>
        <w:rPr>
          <w:rFonts w:eastAsia="Lucida Sans Unicode"/>
          <w:sz w:val="20"/>
          <w:szCs w:val="20"/>
        </w:rPr>
      </w:pPr>
    </w:p>
    <w:p w:rsidR="000D36D0" w:rsidRDefault="000D36D0" w:rsidP="000D36D0">
      <w:pPr>
        <w:widowControl w:val="0"/>
        <w:suppressAutoHyphens/>
        <w:spacing w:line="240" w:lineRule="auto"/>
        <w:ind w:firstLine="555"/>
        <w:jc w:val="center"/>
        <w:rPr>
          <w:rFonts w:eastAsia="Lucida Sans Unicode"/>
          <w:sz w:val="20"/>
          <w:szCs w:val="20"/>
        </w:rPr>
      </w:pPr>
    </w:p>
    <w:p w:rsidR="000D36D0" w:rsidRDefault="000D36D0" w:rsidP="000D36D0">
      <w:pPr>
        <w:widowControl w:val="0"/>
        <w:suppressAutoHyphens/>
        <w:spacing w:line="240" w:lineRule="auto"/>
        <w:ind w:firstLine="555"/>
        <w:jc w:val="center"/>
        <w:rPr>
          <w:rFonts w:eastAsia="Lucida Sans Unicode"/>
          <w:sz w:val="20"/>
          <w:szCs w:val="20"/>
        </w:rPr>
      </w:pPr>
    </w:p>
    <w:p w:rsidR="00086973" w:rsidRDefault="00086973" w:rsidP="000D36D0">
      <w:pPr>
        <w:widowControl w:val="0"/>
        <w:suppressAutoHyphens/>
        <w:spacing w:line="240" w:lineRule="auto"/>
        <w:ind w:firstLine="555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086973" w:rsidRDefault="00086973" w:rsidP="000D36D0">
      <w:pPr>
        <w:widowControl w:val="0"/>
        <w:suppressAutoHyphens/>
        <w:spacing w:line="240" w:lineRule="auto"/>
        <w:ind w:firstLine="555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086973" w:rsidRDefault="00086973" w:rsidP="000D36D0">
      <w:pPr>
        <w:widowControl w:val="0"/>
        <w:suppressAutoHyphens/>
        <w:spacing w:line="240" w:lineRule="auto"/>
        <w:ind w:firstLine="555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0D36D0" w:rsidRPr="000D36D0" w:rsidRDefault="000D36D0" w:rsidP="000D36D0">
      <w:pPr>
        <w:widowControl w:val="0"/>
        <w:suppressAutoHyphens/>
        <w:spacing w:line="240" w:lineRule="auto"/>
        <w:ind w:firstLine="555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0D36D0">
        <w:rPr>
          <w:rFonts w:ascii="Times New Roman" w:eastAsia="Lucida Sans Unicode" w:hAnsi="Times New Roman" w:cs="Times New Roman"/>
          <w:b/>
          <w:sz w:val="24"/>
          <w:szCs w:val="24"/>
        </w:rPr>
        <w:lastRenderedPageBreak/>
        <w:t>Здоровьесберегающие технологии</w:t>
      </w: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1905"/>
        <w:gridCol w:w="2610"/>
        <w:gridCol w:w="6"/>
        <w:gridCol w:w="3339"/>
        <w:gridCol w:w="7"/>
        <w:gridCol w:w="1914"/>
      </w:tblGrid>
      <w:tr w:rsidR="000D36D0" w:rsidRPr="00D14011" w:rsidTr="002A60B2">
        <w:trPr>
          <w:trHeight w:val="518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b/>
                <w:bCs/>
                <w:iCs/>
                <w:sz w:val="20"/>
                <w:szCs w:val="20"/>
              </w:rPr>
              <w:t>Виды здоровьесбере-гающих педагогических технологий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b/>
                <w:bCs/>
                <w:iCs/>
                <w:sz w:val="20"/>
                <w:szCs w:val="20"/>
              </w:rPr>
              <w:t>Время проведения в режиме дня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b/>
                <w:bCs/>
                <w:iCs/>
                <w:sz w:val="20"/>
                <w:szCs w:val="20"/>
              </w:rPr>
              <w:t>Особенности методики проведения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b/>
                <w:bCs/>
                <w:iCs/>
                <w:sz w:val="20"/>
                <w:szCs w:val="20"/>
              </w:rPr>
              <w:t>Ответственный</w:t>
            </w:r>
          </w:p>
        </w:tc>
      </w:tr>
      <w:tr w:rsidR="000D36D0" w:rsidRPr="00D14011" w:rsidTr="002A60B2">
        <w:trPr>
          <w:trHeight w:val="432"/>
        </w:trPr>
        <w:tc>
          <w:tcPr>
            <w:tcW w:w="97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ind w:firstLine="555"/>
              <w:jc w:val="center"/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</w:rPr>
              <w:t>1. Технологии сохранения и стимулирования здоровья</w:t>
            </w:r>
          </w:p>
        </w:tc>
      </w:tr>
      <w:tr w:rsidR="000D36D0" w:rsidRPr="00D14011" w:rsidTr="002A60B2">
        <w:trPr>
          <w:trHeight w:val="2145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Стретчинг</w:t>
            </w:r>
          </w:p>
        </w:tc>
        <w:tc>
          <w:tcPr>
            <w:tcW w:w="26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Не раньше чем через30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Рекомендуется детям с вялой осанкой и плоскостопием. </w:t>
            </w:r>
          </w:p>
          <w:p w:rsidR="000D36D0" w:rsidRPr="00962B85" w:rsidRDefault="000D36D0" w:rsidP="002A60B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о</w:t>
            </w: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пасаться непропорциональной нагрузки на мышцы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Руководитель физического воспитания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, музыкальный руководитель</w:t>
            </w:r>
          </w:p>
        </w:tc>
      </w:tr>
      <w:tr w:rsidR="000D36D0" w:rsidRPr="00D14011" w:rsidTr="002A60B2">
        <w:trPr>
          <w:trHeight w:val="1255"/>
        </w:trPr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Ритмопластика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Не раньше чем через 30 мин. после приема пищи, 2 раза в неделю по 30 мин. со среднего возраста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Руководитель физического воспитания, музыкальный руководитель, ПДО</w:t>
            </w:r>
          </w:p>
        </w:tc>
      </w:tr>
      <w:tr w:rsidR="000D36D0" w:rsidRPr="00D14011" w:rsidTr="002A60B2">
        <w:trPr>
          <w:trHeight w:val="1425"/>
        </w:trPr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Динамические паузы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Во время занятий, </w:t>
            </w:r>
          </w:p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2-5 мин., по мере утомляемости детей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0D36D0" w:rsidRPr="00D14011" w:rsidTr="002A60B2">
        <w:trPr>
          <w:trHeight w:val="1335"/>
        </w:trPr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Игры подбираются е соответствии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Воспитатели, руководитель физического воспитания</w:t>
            </w:r>
          </w:p>
        </w:tc>
      </w:tr>
      <w:tr w:rsidR="000D36D0" w:rsidRPr="00962B85" w:rsidTr="002A60B2">
        <w:trPr>
          <w:trHeight w:val="1785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Р</w:t>
            </w:r>
            <w:r w:rsidRPr="00226911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елаксация</w:t>
            </w:r>
          </w:p>
        </w:tc>
        <w:tc>
          <w:tcPr>
            <w:tcW w:w="26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Воспитатели, руководитель физического воспитания, педагог-психолог</w:t>
            </w:r>
          </w:p>
        </w:tc>
      </w:tr>
      <w:tr w:rsidR="000D36D0" w:rsidRPr="00D14011" w:rsidTr="002A60B2">
        <w:trPr>
          <w:trHeight w:val="1875"/>
        </w:trPr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</w:p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Технологии эстетической направленности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Реализуются на занятиях художественно-эстетического цикла, при посещении музеев, театров, выставок и пр., оформлении помещений к праздникам и др. Для всех возрастных групп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Все педагоги ДОУ</w:t>
            </w:r>
          </w:p>
        </w:tc>
      </w:tr>
      <w:tr w:rsidR="000D36D0" w:rsidRPr="00962B85" w:rsidTr="002A60B2">
        <w:trPr>
          <w:trHeight w:val="945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Гимнастика пальчиковая</w:t>
            </w:r>
          </w:p>
        </w:tc>
        <w:tc>
          <w:tcPr>
            <w:tcW w:w="26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С младшего возраста индивидуально либо с подгруппой ежедневно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Воспитатели, учитель-логопед</w:t>
            </w:r>
          </w:p>
        </w:tc>
      </w:tr>
      <w:tr w:rsidR="000D36D0" w:rsidRPr="00962B85" w:rsidTr="002A60B2">
        <w:trPr>
          <w:trHeight w:val="1350"/>
        </w:trPr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lastRenderedPageBreak/>
              <w:t>Гимнастика для глаз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Рекомендуется использовать наглядный материал, показ педагога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Все педагоги</w:t>
            </w:r>
          </w:p>
        </w:tc>
      </w:tr>
      <w:tr w:rsidR="000D36D0" w:rsidRPr="00962B85" w:rsidTr="002A60B2">
        <w:trPr>
          <w:trHeight w:val="1245"/>
        </w:trPr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Гимнастика дыхательная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В различных формах физкультурно-оздоровительной работы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Все педагоги</w:t>
            </w:r>
          </w:p>
        </w:tc>
      </w:tr>
      <w:tr w:rsidR="000D36D0" w:rsidRPr="00962B85" w:rsidTr="002A60B2">
        <w:trPr>
          <w:trHeight w:val="1590"/>
        </w:trPr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Гимнастика бодрящая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Ежедневно после дневного сна, 5-10 мин.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0D36D0" w:rsidRPr="00962B85" w:rsidTr="002A60B2">
        <w:trPr>
          <w:trHeight w:val="98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Гимнастика корригирующая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В различных формах физкультурно-оздоровительной работы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Воспитатели, руководитель физического воспитания</w:t>
            </w:r>
          </w:p>
        </w:tc>
      </w:tr>
      <w:tr w:rsidR="000D36D0" w:rsidRPr="00962B85" w:rsidTr="002A60B2"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Занятия из серии «Здоровье»</w:t>
            </w: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1 раз в неделю по 30 мин. со ст. возраста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Могут быть включены в сетку занятий в качестве познавательного развития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Воспитатели, руководитель физического воспитания</w:t>
            </w:r>
          </w:p>
        </w:tc>
      </w:tr>
      <w:tr w:rsidR="000D36D0" w:rsidRPr="00D14011" w:rsidTr="002A60B2">
        <w:trPr>
          <w:trHeight w:val="80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D36D0" w:rsidRPr="00D14011" w:rsidTr="002A60B2">
        <w:trPr>
          <w:trHeight w:val="1133"/>
        </w:trPr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Самомассаж</w:t>
            </w:r>
          </w:p>
          <w:p w:rsidR="000D36D0" w:rsidRPr="00226911" w:rsidRDefault="000D36D0" w:rsidP="002A60B2">
            <w:pPr>
              <w:widowControl w:val="0"/>
              <w:suppressAutoHyphens/>
              <w:spacing w:line="240" w:lineRule="auto"/>
              <w:ind w:firstLine="555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Воспитатели, ст. медсестра, руководитель физического воспитания</w:t>
            </w:r>
          </w:p>
        </w:tc>
      </w:tr>
      <w:tr w:rsidR="000D36D0" w:rsidRPr="00D14011" w:rsidTr="002A60B2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Точечный самомассаж</w:t>
            </w:r>
          </w:p>
        </w:tc>
        <w:tc>
          <w:tcPr>
            <w:tcW w:w="2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Проводится в преддверии эпидемий, в осенний и весенний периоды в любое удобное для педа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гога время со старшего возраста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Проводится строго по специальной методике. Показана детям с частыми простудными заболеваниями и болезнями ЛОР-органов. Используется наглядный материал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Воспитатели, ст. медсестра, руководитель физического воспитания</w:t>
            </w:r>
          </w:p>
        </w:tc>
      </w:tr>
      <w:tr w:rsidR="000D36D0" w:rsidRPr="00D14011" w:rsidTr="002A60B2">
        <w:trPr>
          <w:trHeight w:val="498"/>
        </w:trPr>
        <w:tc>
          <w:tcPr>
            <w:tcW w:w="9781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ind w:firstLine="555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2</w:t>
            </w:r>
            <w:r w:rsidRPr="0022691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. Коррекционные технологии</w:t>
            </w:r>
          </w:p>
        </w:tc>
      </w:tr>
      <w:tr w:rsidR="000D36D0" w:rsidRPr="00D14011" w:rsidTr="002A60B2">
        <w:trPr>
          <w:trHeight w:val="1050"/>
        </w:trPr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Арттерапия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Сеансами по 10-12 занятий по 30-35 мин. со средней группы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Занятия проводят по подгруппам 10-13 человек, программа имеет диагностический инструментарий и предполагает протоколы занятий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Воспитатели, педагог-психолог</w:t>
            </w:r>
          </w:p>
        </w:tc>
      </w:tr>
      <w:tr w:rsidR="000D36D0" w:rsidRPr="00D14011" w:rsidTr="002A60B2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Технологии музыкального воздействия</w:t>
            </w:r>
          </w:p>
        </w:tc>
        <w:tc>
          <w:tcPr>
            <w:tcW w:w="2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Все педагоги</w:t>
            </w:r>
          </w:p>
        </w:tc>
      </w:tr>
      <w:tr w:rsidR="000D36D0" w:rsidRPr="00D14011" w:rsidTr="002A60B2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Сказкотерапия</w:t>
            </w:r>
          </w:p>
        </w:tc>
        <w:tc>
          <w:tcPr>
            <w:tcW w:w="2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2-4 занятия в месяц по 30 мин. со старшего возраста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Занятия используют для психологической терапевтической и развивающей работы. Сказку может рассказывать взрослый, либо это может быть групповое </w:t>
            </w: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рассказывание, где рассказчиком является не один человек, а группа детей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Воспитатели, педагог-психолог</w:t>
            </w:r>
          </w:p>
        </w:tc>
      </w:tr>
      <w:tr w:rsidR="000D36D0" w:rsidRPr="00D14011" w:rsidTr="002A60B2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lastRenderedPageBreak/>
              <w:t>Технологии воздействия цветом</w:t>
            </w:r>
          </w:p>
        </w:tc>
        <w:tc>
          <w:tcPr>
            <w:tcW w:w="2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Как специальное занятие 2-4 раза в месяц в зависимости от поставленных задач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Воспитатели, педагог-психолог</w:t>
            </w:r>
          </w:p>
        </w:tc>
      </w:tr>
      <w:tr w:rsidR="000D36D0" w:rsidRPr="00D14011" w:rsidTr="002A60B2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Технологии коррекции поведения</w:t>
            </w:r>
          </w:p>
        </w:tc>
        <w:tc>
          <w:tcPr>
            <w:tcW w:w="2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Сеансами по 10-12 занятий по 25-30 мин. со старшего возраста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Воспитатели, педагог-психолог</w:t>
            </w:r>
          </w:p>
        </w:tc>
      </w:tr>
      <w:tr w:rsidR="000D36D0" w:rsidRPr="00D14011" w:rsidTr="002A60B2">
        <w:trPr>
          <w:trHeight w:val="750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Психогимнастика</w:t>
            </w:r>
          </w:p>
        </w:tc>
        <w:tc>
          <w:tcPr>
            <w:tcW w:w="26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1-2 раза в неделю со старшего возраста по 25-30 мин.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Занятия проводятся по специальным методикам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Воспитатели, педагог-психолог</w:t>
            </w:r>
          </w:p>
        </w:tc>
      </w:tr>
      <w:tr w:rsidR="000D36D0" w:rsidRPr="00D14011" w:rsidTr="002A60B2">
        <w:trPr>
          <w:trHeight w:val="375"/>
        </w:trPr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Фонетическая ритмика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2 раза в неделю с младшего возраста не раньше чем через 30 мин. после приема пищи. В физкультурном или музыкальном залах. Мл. возраст-15 мин., старший возраст-30 мин.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Занятия рекомендованы детям с проблемами слуха либо в профилактических целях. Цель занятий - фонетическая грамотная речь без движений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D0" w:rsidRPr="00962B85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62B85">
              <w:rPr>
                <w:rFonts w:ascii="Times New Roman" w:eastAsia="Lucida Sans Unicode" w:hAnsi="Times New Roman" w:cs="Times New Roman"/>
                <w:sz w:val="20"/>
                <w:szCs w:val="20"/>
              </w:rPr>
              <w:t>Воспитатели, руководитель физического воспитания, учитель-логопед</w:t>
            </w:r>
          </w:p>
        </w:tc>
      </w:tr>
      <w:tr w:rsidR="000D36D0" w:rsidRPr="00D14011" w:rsidTr="002A60B2">
        <w:trPr>
          <w:trHeight w:val="273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ind w:firstLine="555"/>
              <w:jc w:val="center"/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</w:rPr>
              <w:t>3. Технологии обучения здоровому образу жизни</w:t>
            </w:r>
          </w:p>
        </w:tc>
      </w:tr>
      <w:tr w:rsidR="000D36D0" w:rsidRPr="00D14011" w:rsidTr="002A60B2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Физкультурное занятие</w:t>
            </w:r>
          </w:p>
        </w:tc>
        <w:tc>
          <w:tcPr>
            <w:tcW w:w="2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sz w:val="20"/>
                <w:szCs w:val="20"/>
              </w:rPr>
              <w:t>2-3 раза в неделю в спортивном или музыкальном залах. Ранний возраст - в групповой комнате, 10 мин. Младший возраст- 15-20 мин., средний возраст - 20-25 мин., старший возраст - 25-30 мин.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sz w:val="20"/>
                <w:szCs w:val="20"/>
              </w:rPr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sz w:val="20"/>
                <w:szCs w:val="20"/>
              </w:rPr>
              <w:t>Воспитатели, руководитель физического воспитания</w:t>
            </w:r>
          </w:p>
        </w:tc>
      </w:tr>
      <w:tr w:rsidR="000D36D0" w:rsidRPr="00D14011" w:rsidTr="002A60B2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Проблемно-игровые (игротреннинги и игротерапия)</w:t>
            </w:r>
          </w:p>
        </w:tc>
        <w:tc>
          <w:tcPr>
            <w:tcW w:w="2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В свободное время, можно во второй половине дня. Время строго не фиксировано, в зависимости от задач, поставленных педагогом 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sz w:val="20"/>
                <w:szCs w:val="20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sz w:val="20"/>
                <w:szCs w:val="20"/>
              </w:rPr>
              <w:t>Воспитатели, педагог-психолог</w:t>
            </w:r>
          </w:p>
        </w:tc>
      </w:tr>
      <w:tr w:rsidR="000D36D0" w:rsidRPr="00D14011" w:rsidTr="002A60B2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Коммуникативные игры</w:t>
            </w:r>
          </w:p>
        </w:tc>
        <w:tc>
          <w:tcPr>
            <w:tcW w:w="2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sz w:val="20"/>
                <w:szCs w:val="20"/>
              </w:rPr>
              <w:t>1-2 раза в неделю по 30 мин. со старшего возраста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sz w:val="20"/>
                <w:szCs w:val="20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sz w:val="20"/>
                <w:szCs w:val="20"/>
              </w:rPr>
              <w:t>Воспитатели, педагог-психолог</w:t>
            </w:r>
          </w:p>
        </w:tc>
      </w:tr>
      <w:tr w:rsidR="000D36D0" w:rsidRPr="00D14011" w:rsidTr="002A60B2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Занятия из серии «Здоровье»</w:t>
            </w:r>
          </w:p>
        </w:tc>
        <w:tc>
          <w:tcPr>
            <w:tcW w:w="2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sz w:val="20"/>
                <w:szCs w:val="20"/>
              </w:rPr>
              <w:t>1 раз в неделю по 30 мин. со ст. возраста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sz w:val="20"/>
                <w:szCs w:val="20"/>
              </w:rPr>
              <w:t>Могут быть включены в сетку занятий в качестве познавательного развития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sz w:val="20"/>
                <w:szCs w:val="20"/>
              </w:rPr>
              <w:t>Воспитатели, руководитель физического воспитания</w:t>
            </w:r>
          </w:p>
        </w:tc>
      </w:tr>
      <w:tr w:rsidR="000D36D0" w:rsidRPr="00D14011" w:rsidTr="002A60B2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Самомассаж</w:t>
            </w:r>
          </w:p>
          <w:p w:rsidR="000D36D0" w:rsidRPr="00226911" w:rsidRDefault="000D36D0" w:rsidP="002A60B2">
            <w:pPr>
              <w:widowControl w:val="0"/>
              <w:suppressAutoHyphens/>
              <w:spacing w:line="240" w:lineRule="auto"/>
              <w:ind w:firstLine="555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sz w:val="20"/>
                <w:szCs w:val="20"/>
              </w:rPr>
              <w:t>В зависимости от поставленных педагогом целей, сеансами либо в различных формах физкультурно-</w:t>
            </w:r>
            <w:r w:rsidRPr="00226911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оздоровительной работы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Воспитатели, ст. медсестра, руководитель физического </w:t>
            </w:r>
            <w:r w:rsidRPr="00226911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воспитания</w:t>
            </w:r>
          </w:p>
        </w:tc>
      </w:tr>
      <w:tr w:rsidR="000D36D0" w:rsidRPr="00D14011" w:rsidTr="002A60B2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lastRenderedPageBreak/>
              <w:t>Точечный самомассаж</w:t>
            </w:r>
          </w:p>
        </w:tc>
        <w:tc>
          <w:tcPr>
            <w:tcW w:w="2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sz w:val="20"/>
                <w:szCs w:val="20"/>
              </w:rPr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sz w:val="20"/>
                <w:szCs w:val="20"/>
              </w:rPr>
              <w:t>Проводится строго по специальной методике. Показана детям с частыми простудными заболеваниями и болезнями ЛОР-органов. Используется наглядный материал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D0" w:rsidRPr="00226911" w:rsidRDefault="000D36D0" w:rsidP="002A60B2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26911">
              <w:rPr>
                <w:rFonts w:ascii="Times New Roman" w:eastAsia="Lucida Sans Unicode" w:hAnsi="Times New Roman" w:cs="Times New Roman"/>
                <w:sz w:val="20"/>
                <w:szCs w:val="20"/>
              </w:rPr>
              <w:t>Воспитатели, ст. медсестра, руководитель физического воспитания</w:t>
            </w:r>
          </w:p>
        </w:tc>
      </w:tr>
    </w:tbl>
    <w:p w:rsidR="000D36D0" w:rsidRPr="00D14011" w:rsidRDefault="000D36D0" w:rsidP="000D36D0">
      <w:pPr>
        <w:widowControl w:val="0"/>
        <w:suppressAutoHyphens/>
        <w:spacing w:line="240" w:lineRule="auto"/>
        <w:ind w:firstLine="555"/>
        <w:jc w:val="both"/>
        <w:rPr>
          <w:rFonts w:eastAsia="Lucida Sans Unicode"/>
          <w:sz w:val="20"/>
          <w:szCs w:val="20"/>
        </w:rPr>
      </w:pPr>
    </w:p>
    <w:p w:rsidR="000D36D0" w:rsidRDefault="000D36D0" w:rsidP="000D36D0">
      <w:pPr>
        <w:shd w:val="clear" w:color="auto" w:fill="FFFFFF"/>
        <w:spacing w:before="36" w:line="360" w:lineRule="auto"/>
        <w:ind w:left="58" w:right="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D36D0" w:rsidRDefault="000D36D0" w:rsidP="000D36D0">
      <w:pPr>
        <w:shd w:val="clear" w:color="auto" w:fill="FFFFFF"/>
        <w:spacing w:before="36" w:line="360" w:lineRule="auto"/>
        <w:ind w:left="58" w:right="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D36D0" w:rsidRDefault="000D36D0" w:rsidP="000D36D0">
      <w:pPr>
        <w:shd w:val="clear" w:color="auto" w:fill="FFFFFF"/>
        <w:spacing w:before="36" w:line="360" w:lineRule="auto"/>
        <w:ind w:left="58" w:right="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D36D0" w:rsidRPr="001A5F92" w:rsidRDefault="000D36D0" w:rsidP="00A55DAB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73" w:rsidRDefault="00086973" w:rsidP="00A55DAB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73" w:rsidRDefault="00086973" w:rsidP="00A55DAB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73" w:rsidRDefault="00086973" w:rsidP="00A55DAB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73" w:rsidRDefault="00086973" w:rsidP="00A55DAB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73" w:rsidRDefault="00086973" w:rsidP="00A55DAB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73" w:rsidRDefault="00086973" w:rsidP="00A55DAB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73" w:rsidRDefault="00086973" w:rsidP="00A55DAB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73" w:rsidRDefault="00086973" w:rsidP="00A55DAB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73" w:rsidRDefault="00086973" w:rsidP="00A55DAB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73" w:rsidRDefault="00086973" w:rsidP="00A55DAB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73" w:rsidRDefault="00086973" w:rsidP="00A55DAB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73" w:rsidRDefault="00086973" w:rsidP="00A55DAB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73" w:rsidRDefault="00086973" w:rsidP="00A55DAB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73" w:rsidRDefault="00086973" w:rsidP="00A55DAB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73" w:rsidRDefault="00086973" w:rsidP="00A55DAB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73" w:rsidRDefault="00086973" w:rsidP="00A55DAB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73" w:rsidRDefault="00086973" w:rsidP="00A55DAB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73" w:rsidRDefault="00086973" w:rsidP="00A55DAB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73" w:rsidRDefault="00086973" w:rsidP="00A55DAB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73" w:rsidRDefault="00086973" w:rsidP="00A55DAB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73" w:rsidRDefault="00086973" w:rsidP="00A55DAB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73" w:rsidRDefault="00086973" w:rsidP="00A55DAB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73" w:rsidRDefault="00086973" w:rsidP="00A55DAB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73" w:rsidRDefault="00086973" w:rsidP="00A55DAB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AB" w:rsidRPr="001A5F92" w:rsidRDefault="00A55DAB" w:rsidP="00A55DAB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ЛИТЕРАТУРА:</w:t>
      </w:r>
    </w:p>
    <w:p w:rsidR="00A55DAB" w:rsidRPr="001A5F92" w:rsidRDefault="00A55DAB" w:rsidP="00A55DAB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Волошина Л. Организация здоровье сберегающего пространства//Дошкольное воспитание.-2004.-N1.-С.114-117. </w:t>
      </w:r>
    </w:p>
    <w:p w:rsidR="00A55DAB" w:rsidRPr="001A5F92" w:rsidRDefault="00A55DAB" w:rsidP="00A55DAB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Терновская С.А., Теплякова Л.А. Создание здоровье сберегающей образовательной среды в дошкольном образовательном учреждении// Методист.-2005.-N4.-С.61-65. </w:t>
      </w:r>
    </w:p>
    <w:p w:rsidR="00A55DAB" w:rsidRPr="001A5F92" w:rsidRDefault="00A55DAB" w:rsidP="00A55DAB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здоровье сберегающие технологии в образовании и воспитании детей. С.Чубарова, Г. Козловская, В. Еремеева // Развитие личности.-N2.-С.171-187. </w:t>
      </w:r>
    </w:p>
    <w:p w:rsidR="00A55DAB" w:rsidRPr="001A5F92" w:rsidRDefault="00A55DAB" w:rsidP="00A55DAB">
      <w:pPr>
        <w:spacing w:before="100" w:beforeAutospacing="1" w:after="300" w:line="240" w:lineRule="auto"/>
        <w:outlineLvl w:val="1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</w:p>
    <w:p w:rsidR="00A55DAB" w:rsidRDefault="00A55DAB" w:rsidP="00A55DAB"/>
    <w:p w:rsidR="005E0303" w:rsidRPr="005E0303" w:rsidRDefault="005E0303" w:rsidP="005E03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0303" w:rsidRPr="005E0303" w:rsidSect="000D36D0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521" w:rsidRDefault="00D41521" w:rsidP="00086973">
      <w:pPr>
        <w:spacing w:after="0" w:line="240" w:lineRule="auto"/>
      </w:pPr>
      <w:r>
        <w:separator/>
      </w:r>
    </w:p>
  </w:endnote>
  <w:endnote w:type="continuationSeparator" w:id="0">
    <w:p w:rsidR="00D41521" w:rsidRDefault="00D41521" w:rsidP="0008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5051"/>
      <w:docPartObj>
        <w:docPartGallery w:val="Page Numbers (Bottom of Page)"/>
        <w:docPartUnique/>
      </w:docPartObj>
    </w:sdtPr>
    <w:sdtContent>
      <w:p w:rsidR="00086973" w:rsidRDefault="00086973">
        <w:pPr>
          <w:pStyle w:val="a6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086973" w:rsidRDefault="000869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521" w:rsidRDefault="00D41521" w:rsidP="00086973">
      <w:pPr>
        <w:spacing w:after="0" w:line="240" w:lineRule="auto"/>
      </w:pPr>
      <w:r>
        <w:separator/>
      </w:r>
    </w:p>
  </w:footnote>
  <w:footnote w:type="continuationSeparator" w:id="0">
    <w:p w:rsidR="00D41521" w:rsidRDefault="00D41521" w:rsidP="00086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ECC"/>
    <w:multiLevelType w:val="multilevel"/>
    <w:tmpl w:val="96F4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9108B"/>
    <w:multiLevelType w:val="multilevel"/>
    <w:tmpl w:val="360A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303"/>
    <w:rsid w:val="00086973"/>
    <w:rsid w:val="000D36D0"/>
    <w:rsid w:val="005E0303"/>
    <w:rsid w:val="008E584B"/>
    <w:rsid w:val="00A55DAB"/>
    <w:rsid w:val="00C04B9B"/>
    <w:rsid w:val="00CC735C"/>
    <w:rsid w:val="00D41521"/>
    <w:rsid w:val="00D4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973"/>
  </w:style>
  <w:style w:type="paragraph" w:styleId="a6">
    <w:name w:val="footer"/>
    <w:basedOn w:val="a"/>
    <w:link w:val="a7"/>
    <w:uiPriority w:val="99"/>
    <w:unhideWhenUsed/>
    <w:rsid w:val="00086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973"/>
  </w:style>
  <w:style w:type="paragraph" w:styleId="a8">
    <w:name w:val="Balloon Text"/>
    <w:basedOn w:val="a"/>
    <w:link w:val="a9"/>
    <w:uiPriority w:val="99"/>
    <w:semiHidden/>
    <w:unhideWhenUsed/>
    <w:rsid w:val="0008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82619"/>
    <w:rsid w:val="003420E6"/>
    <w:rsid w:val="0098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A285957D33485FB65580ED54F08BD7">
    <w:name w:val="4EA285957D33485FB65580ED54F08BD7"/>
    <w:rsid w:val="009826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2012-01-21T14:54:00Z</dcterms:created>
  <dcterms:modified xsi:type="dcterms:W3CDTF">2012-01-21T16:29:00Z</dcterms:modified>
</cp:coreProperties>
</file>