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E5" w:rsidRDefault="008238E5" w:rsidP="008238E5">
      <w:pPr>
        <w:ind w:left="62" w:firstLine="43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8860F6">
        <w:rPr>
          <w:rFonts w:ascii="Arial" w:hAnsi="Arial" w:cs="Arial"/>
          <w:b/>
          <w:sz w:val="28"/>
          <w:szCs w:val="28"/>
        </w:rPr>
        <w:t>Учитель - Л</w:t>
      </w:r>
      <w:r w:rsidRPr="008238E5">
        <w:rPr>
          <w:rFonts w:ascii="Arial" w:hAnsi="Arial" w:cs="Arial"/>
          <w:b/>
          <w:sz w:val="28"/>
          <w:szCs w:val="28"/>
        </w:rPr>
        <w:t>ичность.</w:t>
      </w:r>
    </w:p>
    <w:p w:rsidR="008238E5" w:rsidRDefault="008238E5" w:rsidP="008860F6">
      <w:pPr>
        <w:ind w:left="62" w:firstLine="43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Александрова Елена Александровна, МОУ СОШ№4 г. Заинск</w:t>
      </w:r>
    </w:p>
    <w:p w:rsidR="008238E5" w:rsidRPr="00291C05" w:rsidRDefault="008238E5" w:rsidP="008860F6">
      <w:pPr>
        <w:ind w:left="62" w:firstLine="431"/>
        <w:rPr>
          <w:rFonts w:ascii="Arial" w:hAnsi="Arial" w:cs="Arial"/>
          <w:b/>
          <w:sz w:val="28"/>
          <w:szCs w:val="28"/>
        </w:rPr>
      </w:pPr>
      <w:r w:rsidRPr="00291C05">
        <w:rPr>
          <w:rFonts w:ascii="Arial" w:hAnsi="Arial" w:cs="Arial"/>
          <w:b/>
          <w:sz w:val="28"/>
          <w:szCs w:val="28"/>
        </w:rPr>
        <w:t>(</w:t>
      </w:r>
      <w:hyperlink r:id="rId5" w:history="1">
        <w:r w:rsidR="00291C05" w:rsidRPr="007A06D4">
          <w:rPr>
            <w:rStyle w:val="a5"/>
            <w:rFonts w:ascii="Arial" w:hAnsi="Arial" w:cs="Arial"/>
            <w:b/>
            <w:sz w:val="28"/>
            <w:szCs w:val="28"/>
            <w:lang w:val="en-US"/>
          </w:rPr>
          <w:t>ktyf</w:t>
        </w:r>
        <w:r w:rsidR="00291C05" w:rsidRPr="00291C05">
          <w:rPr>
            <w:rStyle w:val="a5"/>
            <w:rFonts w:ascii="Arial" w:hAnsi="Arial" w:cs="Arial"/>
            <w:b/>
            <w:sz w:val="28"/>
            <w:szCs w:val="28"/>
          </w:rPr>
          <w:t>2009@</w:t>
        </w:r>
        <w:r w:rsidR="00291C05" w:rsidRPr="007A06D4">
          <w:rPr>
            <w:rStyle w:val="a5"/>
            <w:rFonts w:ascii="Arial" w:hAnsi="Arial" w:cs="Arial"/>
            <w:b/>
            <w:sz w:val="28"/>
            <w:szCs w:val="28"/>
            <w:lang w:val="en-US"/>
          </w:rPr>
          <w:t>rambler</w:t>
        </w:r>
        <w:r w:rsidR="00291C05" w:rsidRPr="00291C05">
          <w:rPr>
            <w:rStyle w:val="a5"/>
            <w:rFonts w:ascii="Arial" w:hAnsi="Arial" w:cs="Arial"/>
            <w:b/>
            <w:sz w:val="28"/>
            <w:szCs w:val="28"/>
          </w:rPr>
          <w:t>.</w:t>
        </w:r>
        <w:proofErr w:type="spellStart"/>
        <w:r w:rsidR="00291C05" w:rsidRPr="007A06D4">
          <w:rPr>
            <w:rStyle w:val="a5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</w:hyperlink>
      <w:r w:rsidRPr="00291C05">
        <w:rPr>
          <w:rFonts w:ascii="Arial" w:hAnsi="Arial" w:cs="Arial"/>
          <w:b/>
          <w:sz w:val="28"/>
          <w:szCs w:val="28"/>
        </w:rPr>
        <w:t>)</w:t>
      </w:r>
    </w:p>
    <w:p w:rsidR="00291C05" w:rsidRDefault="00291C05" w:rsidP="008860F6">
      <w:pPr>
        <w:ind w:left="62" w:firstLine="431"/>
        <w:rPr>
          <w:rFonts w:ascii="Arial" w:hAnsi="Arial" w:cs="Arial"/>
          <w:sz w:val="28"/>
          <w:szCs w:val="28"/>
        </w:rPr>
      </w:pPr>
      <w:r w:rsidRPr="00291C05">
        <w:rPr>
          <w:rFonts w:ascii="Arial" w:hAnsi="Arial" w:cs="Arial"/>
          <w:b/>
          <w:sz w:val="28"/>
          <w:szCs w:val="28"/>
        </w:rPr>
        <w:t>Аннотация</w:t>
      </w:r>
      <w:r w:rsidR="003E20A5">
        <w:rPr>
          <w:rFonts w:ascii="Arial" w:hAnsi="Arial" w:cs="Arial"/>
          <w:b/>
          <w:sz w:val="28"/>
          <w:szCs w:val="28"/>
        </w:rPr>
        <w:t>:</w:t>
      </w:r>
      <w:r w:rsidR="008860F6">
        <w:rPr>
          <w:rFonts w:ascii="Arial" w:hAnsi="Arial" w:cs="Arial"/>
          <w:b/>
          <w:sz w:val="28"/>
          <w:szCs w:val="28"/>
        </w:rPr>
        <w:t xml:space="preserve"> </w:t>
      </w:r>
      <w:r w:rsidRPr="00291C05">
        <w:rPr>
          <w:rFonts w:ascii="Arial" w:hAnsi="Arial" w:cs="Arial"/>
          <w:sz w:val="28"/>
          <w:szCs w:val="28"/>
        </w:rPr>
        <w:t>Доклад з</w:t>
      </w:r>
      <w:r>
        <w:rPr>
          <w:rFonts w:ascii="Arial" w:hAnsi="Arial" w:cs="Arial"/>
          <w:sz w:val="28"/>
          <w:szCs w:val="28"/>
        </w:rPr>
        <w:t>накомит читателей с представлениями автора о личности современного учителя. Т</w:t>
      </w:r>
      <w:r w:rsidRPr="00594544">
        <w:rPr>
          <w:rFonts w:ascii="Arial" w:hAnsi="Arial" w:cs="Arial"/>
          <w:sz w:val="28"/>
          <w:szCs w:val="28"/>
        </w:rPr>
        <w:t>олько личность воспитывает личность, только характер формирует характер. Педагог обязан быть Личностью, это его профессиональная характеристика.</w:t>
      </w:r>
    </w:p>
    <w:p w:rsidR="008860F6" w:rsidRPr="008860F6" w:rsidRDefault="008860F6" w:rsidP="008860F6">
      <w:pPr>
        <w:ind w:left="62" w:firstLine="431"/>
        <w:rPr>
          <w:rFonts w:ascii="Arial" w:hAnsi="Arial" w:cs="Arial"/>
          <w:b/>
          <w:sz w:val="28"/>
          <w:szCs w:val="28"/>
        </w:rPr>
      </w:pPr>
    </w:p>
    <w:p w:rsidR="00291C05" w:rsidRPr="00291C05" w:rsidRDefault="00291C05" w:rsidP="008860F6">
      <w:pPr>
        <w:ind w:left="62" w:firstLine="431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Можно с полным правом сказать, что по тому, каким учителем </w:t>
      </w:r>
      <w:r w:rsidR="008860F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довольствуется данная общественность, можно судить</w:t>
      </w:r>
      <w:r w:rsidR="008860F6">
        <w:rPr>
          <w:rFonts w:ascii="Arial" w:hAnsi="Arial" w:cs="Arial"/>
          <w:sz w:val="28"/>
          <w:szCs w:val="28"/>
        </w:rPr>
        <w:t xml:space="preserve"> об её культурном уровне и жизнеспособности. (М.М.Рубинштейн)</w:t>
      </w:r>
    </w:p>
    <w:p w:rsidR="00D217C7" w:rsidRDefault="00886F4C" w:rsidP="00886F4C">
      <w:pPr>
        <w:ind w:left="62" w:firstLine="431"/>
        <w:jc w:val="both"/>
        <w:rPr>
          <w:rFonts w:ascii="Arial" w:hAnsi="Arial" w:cs="Arial"/>
          <w:sz w:val="28"/>
          <w:szCs w:val="28"/>
        </w:rPr>
      </w:pPr>
      <w:r w:rsidRPr="00886F4C">
        <w:rPr>
          <w:rFonts w:ascii="Arial" w:hAnsi="Arial" w:cs="Arial"/>
          <w:sz w:val="28"/>
          <w:szCs w:val="28"/>
        </w:rPr>
        <w:t xml:space="preserve">Процессы </w:t>
      </w:r>
      <w:proofErr w:type="gramStart"/>
      <w:r>
        <w:rPr>
          <w:rFonts w:ascii="Arial" w:hAnsi="Arial" w:cs="Arial"/>
          <w:sz w:val="28"/>
          <w:szCs w:val="28"/>
        </w:rPr>
        <w:t>глобализации всех сфер жизни нашего общества</w:t>
      </w:r>
      <w:proofErr w:type="gramEnd"/>
      <w:r>
        <w:rPr>
          <w:rFonts w:ascii="Arial" w:hAnsi="Arial" w:cs="Arial"/>
          <w:sz w:val="28"/>
          <w:szCs w:val="28"/>
        </w:rPr>
        <w:t xml:space="preserve"> резко повысили потребность в высококвалифицированных специалистах, владеющих передовыми достижениями науки, умеющих работать в условиях конкуренции. Учитель одна из самых сложных и ответственных профессий. Современный учитель не только ретранслятор достижений человечества, творец будущих поколений, но и личность, отличающаяся индивидуальным своеобразием и проявлением.</w:t>
      </w:r>
      <w:r w:rsidR="0013792A">
        <w:rPr>
          <w:rFonts w:ascii="Arial" w:hAnsi="Arial" w:cs="Arial"/>
          <w:sz w:val="28"/>
          <w:szCs w:val="28"/>
        </w:rPr>
        <w:t xml:space="preserve"> То насколько будет полноценным личностное развитие учителя</w:t>
      </w:r>
      <w:r w:rsidR="005C6A04">
        <w:rPr>
          <w:rFonts w:ascii="Arial" w:hAnsi="Arial" w:cs="Arial"/>
          <w:sz w:val="28"/>
          <w:szCs w:val="28"/>
        </w:rPr>
        <w:t>,</w:t>
      </w:r>
      <w:r w:rsidR="0013792A">
        <w:rPr>
          <w:rFonts w:ascii="Arial" w:hAnsi="Arial" w:cs="Arial"/>
          <w:sz w:val="28"/>
          <w:szCs w:val="28"/>
        </w:rPr>
        <w:t xml:space="preserve"> </w:t>
      </w:r>
      <w:r w:rsidR="005C6A04">
        <w:rPr>
          <w:rFonts w:ascii="Arial" w:hAnsi="Arial" w:cs="Arial"/>
          <w:sz w:val="28"/>
          <w:szCs w:val="28"/>
        </w:rPr>
        <w:t>будет зависеть и личностное развитие школьников, развитие их мотивов и потребностей, интересов и склонностей, самостоятельного творческого мышления, их самосознания, социальной активности и нравственной воспитанности. Каков он современный учитель? Какими качествами и способностями он должен обладать?</w:t>
      </w:r>
    </w:p>
    <w:p w:rsidR="005C6A04" w:rsidRDefault="005C6A04" w:rsidP="00886F4C">
      <w:pPr>
        <w:ind w:left="62" w:firstLine="43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анализе личности учителя хочется выделить</w:t>
      </w:r>
      <w:r w:rsidR="007E21D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пре</w:t>
      </w:r>
      <w:r w:rsidR="007E21D0">
        <w:rPr>
          <w:rFonts w:ascii="Arial" w:hAnsi="Arial" w:cs="Arial"/>
          <w:sz w:val="28"/>
          <w:szCs w:val="28"/>
        </w:rPr>
        <w:t xml:space="preserve">жде всего, те особенности, </w:t>
      </w:r>
      <w:r>
        <w:rPr>
          <w:rFonts w:ascii="Arial" w:hAnsi="Arial" w:cs="Arial"/>
          <w:sz w:val="28"/>
          <w:szCs w:val="28"/>
        </w:rPr>
        <w:t>которые</w:t>
      </w:r>
      <w:r w:rsidR="007E21D0">
        <w:rPr>
          <w:rFonts w:ascii="Arial" w:hAnsi="Arial" w:cs="Arial"/>
          <w:sz w:val="28"/>
          <w:szCs w:val="28"/>
        </w:rPr>
        <w:t xml:space="preserve"> отвечают современным требованиям педагогической профессии, обеспечивают успешное овладение педагогической деятельностью, т.е. приобретают профессионально педагогическую значимость. Наибольшее внимание хочется уделить педагогическим способностям. Современный учитель должен любить и понимать своего ученика, должен быть наблюдательным и требовательным, должен обладать </w:t>
      </w:r>
      <w:r w:rsidR="007E21D0">
        <w:rPr>
          <w:rFonts w:ascii="Arial" w:hAnsi="Arial" w:cs="Arial"/>
          <w:sz w:val="28"/>
          <w:szCs w:val="28"/>
        </w:rPr>
        <w:lastRenderedPageBreak/>
        <w:t xml:space="preserve">коммуникативными, конструктивными способностями, должен уметь делать учебный материал </w:t>
      </w:r>
      <w:r w:rsidR="00F63B0B">
        <w:rPr>
          <w:rFonts w:ascii="Arial" w:hAnsi="Arial" w:cs="Arial"/>
          <w:sz w:val="28"/>
          <w:szCs w:val="28"/>
        </w:rPr>
        <w:t>доступным для учащихся, быть творческим, способным организовать детский коллектив. Список личностных свой</w:t>
      </w:r>
      <w:r w:rsidR="00CC4082">
        <w:rPr>
          <w:rFonts w:ascii="Arial" w:hAnsi="Arial" w:cs="Arial"/>
          <w:sz w:val="28"/>
          <w:szCs w:val="28"/>
        </w:rPr>
        <w:t>ств учителя весьма значителен с</w:t>
      </w:r>
      <w:r w:rsidR="00F63B0B">
        <w:rPr>
          <w:rFonts w:ascii="Arial" w:hAnsi="Arial" w:cs="Arial"/>
          <w:sz w:val="28"/>
          <w:szCs w:val="28"/>
        </w:rPr>
        <w:t>реди них такие к</w:t>
      </w:r>
      <w:r w:rsidR="00CC4082">
        <w:rPr>
          <w:rFonts w:ascii="Arial" w:hAnsi="Arial" w:cs="Arial"/>
          <w:sz w:val="28"/>
          <w:szCs w:val="28"/>
        </w:rPr>
        <w:t>ак:</w:t>
      </w:r>
      <w:r w:rsidR="00F63B0B">
        <w:rPr>
          <w:rFonts w:ascii="Arial" w:hAnsi="Arial" w:cs="Arial"/>
          <w:sz w:val="28"/>
          <w:szCs w:val="28"/>
        </w:rPr>
        <w:t xml:space="preserve"> выдержка и самообладание, гибкость поведения, гражданственность, гуманность, дисциплинированность, добросовестность, идейная убеждённость, инициативность, искренность, порядочность, стремление</w:t>
      </w:r>
      <w:r w:rsidR="00CC4082">
        <w:rPr>
          <w:rFonts w:ascii="Arial" w:hAnsi="Arial" w:cs="Arial"/>
          <w:sz w:val="28"/>
          <w:szCs w:val="28"/>
        </w:rPr>
        <w:t xml:space="preserve"> к  самосовершенствованию и др. Все эти способности и качества  в совокупности и составляют собой уникальную, своеобразную личность учителя.  </w:t>
      </w:r>
      <w:r w:rsidR="00F63B0B">
        <w:rPr>
          <w:rFonts w:ascii="Arial" w:hAnsi="Arial" w:cs="Arial"/>
          <w:sz w:val="28"/>
          <w:szCs w:val="28"/>
        </w:rPr>
        <w:t xml:space="preserve"> Гар</w:t>
      </w:r>
      <w:r w:rsidR="00CC4082">
        <w:rPr>
          <w:rFonts w:ascii="Arial" w:hAnsi="Arial" w:cs="Arial"/>
          <w:sz w:val="28"/>
          <w:szCs w:val="28"/>
        </w:rPr>
        <w:t>мония в структуре личности учителя достигается не на основе равномерного и пропорционального развития всех качеств, а прежде всего за счёт максимального развития тех способностей, которые создают преобладающую направленность его личности, придающую смысл всей жизни и деятельности педагога.</w:t>
      </w:r>
    </w:p>
    <w:p w:rsidR="00594544" w:rsidRDefault="00BB147E" w:rsidP="00594544">
      <w:pPr>
        <w:ind w:left="62" w:firstLine="43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Профессиональная компетентность является стержневым показателем деятельности педагога. </w:t>
      </w:r>
      <w:r w:rsidR="00CF59F6">
        <w:rPr>
          <w:rFonts w:ascii="Arial" w:hAnsi="Arial" w:cs="Arial"/>
          <w:sz w:val="28"/>
          <w:szCs w:val="28"/>
        </w:rPr>
        <w:t>В основе профессиональной компетентности лежит развитие личности, обладающей целостным мировоззрением, высоким профессионализмом, обширным кругозором и гуманитарной культурой. Чтобы обеспечить целост</w:t>
      </w:r>
      <w:r>
        <w:rPr>
          <w:rFonts w:ascii="Arial" w:hAnsi="Arial" w:cs="Arial"/>
          <w:sz w:val="28"/>
          <w:szCs w:val="28"/>
        </w:rPr>
        <w:t xml:space="preserve">ность профессиональной компетентности, учитель должен воссоздать, достроить недостающие элементы. Чаще всего их приходится развивать в самом себе через самообразование, самовоспитание, </w:t>
      </w:r>
      <w:proofErr w:type="spellStart"/>
      <w:r>
        <w:rPr>
          <w:rFonts w:ascii="Arial" w:hAnsi="Arial" w:cs="Arial"/>
          <w:sz w:val="28"/>
          <w:szCs w:val="28"/>
        </w:rPr>
        <w:t>самореконструкцию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594544" w:rsidRPr="00594544" w:rsidRDefault="006B1568" w:rsidP="00594544">
      <w:pPr>
        <w:ind w:left="62" w:firstLine="431"/>
        <w:jc w:val="both"/>
        <w:rPr>
          <w:rFonts w:ascii="Arial" w:hAnsi="Arial" w:cs="Arial"/>
          <w:sz w:val="28"/>
          <w:szCs w:val="28"/>
        </w:rPr>
      </w:pPr>
      <w:r w:rsidRPr="00073B30">
        <w:rPr>
          <w:rFonts w:ascii="Arial" w:hAnsi="Arial" w:cs="Arial"/>
          <w:sz w:val="28"/>
          <w:szCs w:val="28"/>
        </w:rPr>
        <w:t>Ни теория, ни метод сами по себе не могут обеспечить успех учебно-воспитательного процесса. Главная фигура в этом процессе — педагог. Его личность, его подготовка и мастерство решают успех дела. Педагогическая деятельность — одна из сложнейших областей человеческой д</w:t>
      </w:r>
      <w:r w:rsidR="00073B30">
        <w:rPr>
          <w:rFonts w:ascii="Arial" w:hAnsi="Arial" w:cs="Arial"/>
          <w:sz w:val="28"/>
          <w:szCs w:val="28"/>
        </w:rPr>
        <w:t>еятельности.</w:t>
      </w:r>
      <w:r w:rsidRPr="00073B30">
        <w:rPr>
          <w:rFonts w:ascii="Arial" w:hAnsi="Arial" w:cs="Arial"/>
          <w:sz w:val="28"/>
          <w:szCs w:val="28"/>
        </w:rPr>
        <w:t xml:space="preserve"> Поэтому постоянно актуальными остаются проблемы профессиональной пригодности, становления и развития личностных и профессиональных качеств учителя и повышение его педагогического мастерства.</w:t>
      </w:r>
      <w:r w:rsidR="00073B30" w:rsidRPr="00073B30">
        <w:rPr>
          <w:rFonts w:ascii="Arial" w:hAnsi="Arial" w:cs="Arial"/>
          <w:sz w:val="28"/>
          <w:szCs w:val="28"/>
        </w:rPr>
        <w:t xml:space="preserve"> Педагогическая деятельность не терпит шаблона, штампа, стандарта и, следовательно, предполагает постоянное совершенствование. Обязательным условием ее успешности является углубление и расширение знаний и об </w:t>
      </w:r>
      <w:r w:rsidR="00073B30" w:rsidRPr="00073B30">
        <w:rPr>
          <w:rFonts w:ascii="Arial" w:hAnsi="Arial" w:cs="Arial"/>
          <w:sz w:val="28"/>
          <w:szCs w:val="28"/>
        </w:rPr>
        <w:lastRenderedPageBreak/>
        <w:t>учебном предмете, и об ученике, и о самом себе, своих личностных и профессиональных качествах, облегчающих или затрудняющих работу.</w:t>
      </w:r>
      <w:r w:rsidR="00073B30">
        <w:rPr>
          <w:rFonts w:ascii="Arial" w:hAnsi="Arial" w:cs="Arial"/>
          <w:sz w:val="28"/>
          <w:szCs w:val="28"/>
        </w:rPr>
        <w:t xml:space="preserve"> </w:t>
      </w:r>
      <w:r w:rsidR="00073B30" w:rsidRPr="00073B30">
        <w:rPr>
          <w:rFonts w:ascii="Arial" w:hAnsi="Arial" w:cs="Arial"/>
          <w:sz w:val="28"/>
          <w:szCs w:val="28"/>
        </w:rPr>
        <w:t>Постоянная и напряженная работа учителя по рефлексии, самопознанию, самообразованию и самосовершенствованию будет более эффективной, успешной, если в ее основе наряду со стремлением стать мастером своего дела будет иметь место и такой мотив, как стремление педагога максимально раскрыть и реализовать свои потенциальны</w:t>
      </w:r>
      <w:r w:rsidR="00073B30">
        <w:rPr>
          <w:rFonts w:ascii="Arial" w:hAnsi="Arial" w:cs="Arial"/>
          <w:sz w:val="28"/>
          <w:szCs w:val="28"/>
        </w:rPr>
        <w:t>е возможности и способности. Учитель</w:t>
      </w:r>
      <w:r w:rsidR="00073B30" w:rsidRPr="00073B30">
        <w:rPr>
          <w:rFonts w:ascii="Arial" w:hAnsi="Arial" w:cs="Arial"/>
          <w:sz w:val="28"/>
          <w:szCs w:val="28"/>
        </w:rPr>
        <w:t xml:space="preserve"> — это профессия </w:t>
      </w:r>
      <w:proofErr w:type="gramStart"/>
      <w:r w:rsidR="00073B30" w:rsidRPr="00073B30">
        <w:rPr>
          <w:rFonts w:ascii="Arial" w:hAnsi="Arial" w:cs="Arial"/>
          <w:sz w:val="28"/>
          <w:szCs w:val="28"/>
        </w:rPr>
        <w:t>увлеченных</w:t>
      </w:r>
      <w:proofErr w:type="gramEnd"/>
      <w:r w:rsidR="00073B30" w:rsidRPr="00073B30">
        <w:rPr>
          <w:rFonts w:ascii="Arial" w:hAnsi="Arial" w:cs="Arial"/>
          <w:sz w:val="28"/>
          <w:szCs w:val="28"/>
        </w:rPr>
        <w:t xml:space="preserve"> работой с людьми и самим собой. Человеку, выбирающему профессию учителя, следует помнить об этом, быть пос</w:t>
      </w:r>
      <w:r w:rsidR="00073B30">
        <w:rPr>
          <w:rFonts w:ascii="Arial" w:hAnsi="Arial" w:cs="Arial"/>
          <w:sz w:val="28"/>
          <w:szCs w:val="28"/>
        </w:rPr>
        <w:t>тоянно готовым к своему личност</w:t>
      </w:r>
      <w:r w:rsidR="00073B30" w:rsidRPr="00073B30">
        <w:rPr>
          <w:rFonts w:ascii="Arial" w:hAnsi="Arial" w:cs="Arial"/>
          <w:sz w:val="28"/>
          <w:szCs w:val="28"/>
        </w:rPr>
        <w:t>ному и профессиональному развитию в процессе обучения в любых его формах</w:t>
      </w:r>
      <w:r w:rsidR="00073B30">
        <w:t>.</w:t>
      </w:r>
      <w:r w:rsidR="00594544" w:rsidRPr="00594544">
        <w:t xml:space="preserve"> </w:t>
      </w:r>
      <w:r w:rsidR="00594544" w:rsidRPr="00594544">
        <w:rPr>
          <w:rFonts w:ascii="Arial" w:hAnsi="Arial" w:cs="Arial"/>
          <w:sz w:val="28"/>
          <w:szCs w:val="28"/>
        </w:rPr>
        <w:t>Таким образом, профессиональные качества педагога должны соотноситься со следующими постулатами — заповедями его психолого-педагогической деятельности:</w:t>
      </w:r>
    </w:p>
    <w:p w:rsidR="00594544" w:rsidRPr="00594544" w:rsidRDefault="00594544" w:rsidP="00594544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4544">
        <w:rPr>
          <w:rFonts w:ascii="Arial" w:hAnsi="Arial" w:cs="Arial"/>
          <w:sz w:val="28"/>
          <w:szCs w:val="28"/>
        </w:rPr>
        <w:t>— уважай в ученике Человека, Личность (что является конкретизацией золотого правила древности — относись к другим так, как ты хотел бы, чтобы относились к тебе);</w:t>
      </w:r>
    </w:p>
    <w:p w:rsidR="00594544" w:rsidRPr="00594544" w:rsidRDefault="00594544" w:rsidP="00594544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4544">
        <w:rPr>
          <w:rFonts w:ascii="Arial" w:hAnsi="Arial" w:cs="Arial"/>
          <w:sz w:val="28"/>
          <w:szCs w:val="28"/>
        </w:rPr>
        <w:t>— постоянно ищи возможность саморазвития и самосовершенствования (ибо известно, что тот, кто не учится сам, не может развивать вкус к учению, «умственный аппетит» у других);</w:t>
      </w:r>
    </w:p>
    <w:p w:rsidR="00594544" w:rsidRPr="00594544" w:rsidRDefault="00594544" w:rsidP="00594544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4544">
        <w:rPr>
          <w:rFonts w:ascii="Arial" w:hAnsi="Arial" w:cs="Arial"/>
          <w:sz w:val="28"/>
          <w:szCs w:val="28"/>
        </w:rPr>
        <w:t>— передавай ученику знания так, чтобы он хотел и мог их осваивать, был готов их использовать в различных ситуациях и в своем самообразовании.</w:t>
      </w:r>
    </w:p>
    <w:p w:rsidR="00594544" w:rsidRPr="00594544" w:rsidRDefault="00594544" w:rsidP="00594544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4544">
        <w:rPr>
          <w:rFonts w:ascii="Arial" w:hAnsi="Arial" w:cs="Arial"/>
          <w:sz w:val="28"/>
          <w:szCs w:val="28"/>
        </w:rPr>
        <w:t>Эти постулаты суть конкретизация общеизвестного тезиса: только личность воспитывает личность, только характер формирует характер. Педагог обязан быть Личностью, это его профессиональная характеристика.</w:t>
      </w:r>
    </w:p>
    <w:p w:rsidR="00073B30" w:rsidRDefault="00073B30" w:rsidP="00073B30">
      <w:pPr>
        <w:ind w:left="62" w:firstLine="431"/>
        <w:jc w:val="both"/>
        <w:rPr>
          <w:rFonts w:ascii="Arial" w:hAnsi="Arial" w:cs="Arial"/>
          <w:sz w:val="28"/>
          <w:szCs w:val="28"/>
        </w:rPr>
      </w:pPr>
    </w:p>
    <w:p w:rsidR="008860F6" w:rsidRDefault="008860F6" w:rsidP="00073B30">
      <w:pPr>
        <w:ind w:left="62" w:firstLine="431"/>
        <w:jc w:val="both"/>
        <w:rPr>
          <w:rFonts w:ascii="Arial" w:hAnsi="Arial" w:cs="Arial"/>
          <w:sz w:val="28"/>
          <w:szCs w:val="28"/>
        </w:rPr>
      </w:pPr>
    </w:p>
    <w:p w:rsidR="008860F6" w:rsidRDefault="008860F6" w:rsidP="00073B30">
      <w:pPr>
        <w:ind w:left="62" w:firstLine="431"/>
        <w:jc w:val="both"/>
        <w:rPr>
          <w:rFonts w:ascii="Arial" w:hAnsi="Arial" w:cs="Arial"/>
          <w:sz w:val="28"/>
          <w:szCs w:val="28"/>
        </w:rPr>
      </w:pPr>
    </w:p>
    <w:p w:rsidR="008860F6" w:rsidRPr="00073B30" w:rsidRDefault="008860F6" w:rsidP="00073B30">
      <w:pPr>
        <w:ind w:left="62" w:firstLine="431"/>
        <w:jc w:val="both"/>
        <w:rPr>
          <w:rFonts w:ascii="Arial" w:hAnsi="Arial" w:cs="Arial"/>
          <w:sz w:val="28"/>
          <w:szCs w:val="28"/>
        </w:rPr>
      </w:pPr>
    </w:p>
    <w:p w:rsidR="00BB147E" w:rsidRDefault="009E17F8" w:rsidP="00886F4C">
      <w:pPr>
        <w:ind w:left="62" w:firstLine="43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594544">
        <w:rPr>
          <w:rFonts w:ascii="Arial" w:hAnsi="Arial" w:cs="Arial"/>
          <w:sz w:val="28"/>
          <w:szCs w:val="28"/>
        </w:rPr>
        <w:t xml:space="preserve">                                </w:t>
      </w:r>
      <w:r w:rsidR="0006190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Список литературы</w:t>
      </w:r>
    </w:p>
    <w:p w:rsidR="00594544" w:rsidRDefault="00594544" w:rsidP="00594544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594544">
        <w:rPr>
          <w:rFonts w:ascii="Arial" w:hAnsi="Arial" w:cs="Arial"/>
          <w:sz w:val="28"/>
          <w:szCs w:val="28"/>
        </w:rPr>
        <w:t>Гамезо</w:t>
      </w:r>
      <w:proofErr w:type="spellEnd"/>
      <w:r w:rsidRPr="00594544">
        <w:rPr>
          <w:rFonts w:ascii="Arial" w:hAnsi="Arial" w:cs="Arial"/>
          <w:sz w:val="28"/>
          <w:szCs w:val="28"/>
        </w:rPr>
        <w:t xml:space="preserve"> М.В., Петрова Е.А., Орлова Л.М.</w:t>
      </w:r>
      <w:r w:rsidRPr="00594544">
        <w:rPr>
          <w:rFonts w:ascii="Arial" w:hAnsi="Arial" w:cs="Arial"/>
          <w:sz w:val="28"/>
          <w:szCs w:val="28"/>
        </w:rPr>
        <w:br/>
        <w:t>Возрастная и педагогическая психология: Учеб</w:t>
      </w:r>
      <w:proofErr w:type="gramStart"/>
      <w:r w:rsidRPr="00594544">
        <w:rPr>
          <w:rFonts w:ascii="Arial" w:hAnsi="Arial" w:cs="Arial"/>
          <w:sz w:val="28"/>
          <w:szCs w:val="28"/>
        </w:rPr>
        <w:t>.</w:t>
      </w:r>
      <w:proofErr w:type="gramEnd"/>
      <w:r w:rsidRPr="0059454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94544">
        <w:rPr>
          <w:rFonts w:ascii="Arial" w:hAnsi="Arial" w:cs="Arial"/>
          <w:sz w:val="28"/>
          <w:szCs w:val="28"/>
        </w:rPr>
        <w:t>п</w:t>
      </w:r>
      <w:proofErr w:type="gramEnd"/>
      <w:r w:rsidRPr="00594544">
        <w:rPr>
          <w:rFonts w:ascii="Arial" w:hAnsi="Arial" w:cs="Arial"/>
          <w:sz w:val="28"/>
          <w:szCs w:val="28"/>
        </w:rPr>
        <w:t xml:space="preserve">особие для студентов всех специальностей педагогических вузов. — М.: </w:t>
      </w:r>
      <w:proofErr w:type="spellStart"/>
      <w:r w:rsidRPr="00594544">
        <w:rPr>
          <w:rFonts w:ascii="Arial" w:hAnsi="Arial" w:cs="Arial"/>
          <w:sz w:val="28"/>
          <w:szCs w:val="28"/>
        </w:rPr>
        <w:t>Педа¬гогическое</w:t>
      </w:r>
      <w:proofErr w:type="spellEnd"/>
      <w:r w:rsidRPr="00594544">
        <w:rPr>
          <w:rFonts w:ascii="Arial" w:hAnsi="Arial" w:cs="Arial"/>
          <w:sz w:val="28"/>
          <w:szCs w:val="28"/>
        </w:rPr>
        <w:t xml:space="preserve"> общество России, 2003. — 512 </w:t>
      </w:r>
      <w:proofErr w:type="gramStart"/>
      <w:r w:rsidRPr="00594544">
        <w:rPr>
          <w:rFonts w:ascii="Arial" w:hAnsi="Arial" w:cs="Arial"/>
          <w:sz w:val="28"/>
          <w:szCs w:val="28"/>
        </w:rPr>
        <w:t>с</w:t>
      </w:r>
      <w:proofErr w:type="gramEnd"/>
      <w:r w:rsidRPr="00594544">
        <w:rPr>
          <w:rFonts w:ascii="Arial" w:hAnsi="Arial" w:cs="Arial"/>
          <w:sz w:val="28"/>
          <w:szCs w:val="28"/>
        </w:rPr>
        <w:t>.</w:t>
      </w:r>
    </w:p>
    <w:p w:rsidR="008860F6" w:rsidRPr="008860F6" w:rsidRDefault="008860F6" w:rsidP="008860F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Мейдер</w:t>
      </w:r>
      <w:proofErr w:type="spellEnd"/>
      <w:r>
        <w:rPr>
          <w:rFonts w:ascii="Arial" w:hAnsi="Arial" w:cs="Arial"/>
          <w:sz w:val="28"/>
          <w:szCs w:val="28"/>
        </w:rPr>
        <w:t xml:space="preserve"> В.А. Личность педагога в образовательном пространстве: Журнал «Здравый смысл», 2007№4</w:t>
      </w:r>
    </w:p>
    <w:p w:rsidR="00594544" w:rsidRDefault="0097219B" w:rsidP="00594544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hyperlink r:id="rId6" w:history="1">
        <w:r w:rsidRPr="007A06D4">
          <w:rPr>
            <w:rStyle w:val="a5"/>
            <w:rFonts w:ascii="Arial" w:hAnsi="Arial" w:cs="Arial"/>
            <w:sz w:val="28"/>
            <w:szCs w:val="28"/>
          </w:rPr>
          <w:t>http://www.rusmedserver.ru/med/pedagog/36.html</w:t>
        </w:r>
      </w:hyperlink>
    </w:p>
    <w:p w:rsidR="00886F4C" w:rsidRPr="00594544" w:rsidRDefault="00886F4C" w:rsidP="00886F4C">
      <w:pPr>
        <w:ind w:left="62" w:firstLine="431"/>
        <w:jc w:val="both"/>
        <w:rPr>
          <w:rFonts w:ascii="Arial" w:hAnsi="Arial" w:cs="Arial"/>
          <w:sz w:val="28"/>
          <w:szCs w:val="28"/>
        </w:rPr>
      </w:pPr>
    </w:p>
    <w:sectPr w:rsidR="00886F4C" w:rsidRPr="00594544" w:rsidSect="001C7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C5E"/>
    <w:multiLevelType w:val="hybridMultilevel"/>
    <w:tmpl w:val="1D2A3674"/>
    <w:lvl w:ilvl="0" w:tplc="05865C44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EBC"/>
    <w:rsid w:val="0006190D"/>
    <w:rsid w:val="00073B30"/>
    <w:rsid w:val="0013792A"/>
    <w:rsid w:val="001C7EBC"/>
    <w:rsid w:val="001F5082"/>
    <w:rsid w:val="00291C05"/>
    <w:rsid w:val="003E20A5"/>
    <w:rsid w:val="00594544"/>
    <w:rsid w:val="005C6A04"/>
    <w:rsid w:val="006B1568"/>
    <w:rsid w:val="00717BEE"/>
    <w:rsid w:val="007E21D0"/>
    <w:rsid w:val="008238E5"/>
    <w:rsid w:val="008860F6"/>
    <w:rsid w:val="00886F4C"/>
    <w:rsid w:val="0097219B"/>
    <w:rsid w:val="009E17F8"/>
    <w:rsid w:val="00BB147E"/>
    <w:rsid w:val="00CC4082"/>
    <w:rsid w:val="00CF59F6"/>
    <w:rsid w:val="00D217C7"/>
    <w:rsid w:val="00DE0DF6"/>
    <w:rsid w:val="00F6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1" w:line="360" w:lineRule="auto"/>
        <w:ind w:left="493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B3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45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2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medserver.ru/med/pedagog/36.html" TargetMode="External"/><Relationship Id="rId5" Type="http://schemas.openxmlformats.org/officeDocument/2006/relationships/hyperlink" Target="mailto:ktyf200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2010-08-20T09:56:00Z</dcterms:created>
  <dcterms:modified xsi:type="dcterms:W3CDTF">2010-08-20T12:59:00Z</dcterms:modified>
</cp:coreProperties>
</file>