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E2" w:rsidRDefault="001643E2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  <w:r>
        <w:rPr>
          <w:rFonts w:ascii="Arial" w:eastAsia="Times New Roman" w:hAnsi="Arial" w:cs="Arial"/>
          <w:kern w:val="36"/>
          <w:lang w:eastAsia="ru-RU"/>
        </w:rPr>
        <w:t>Государственное бюджетное дошкольное образовательное учреждение детский сад № 74</w:t>
      </w:r>
    </w:p>
    <w:p w:rsidR="001643E2" w:rsidRDefault="001643E2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  <w:r>
        <w:rPr>
          <w:rFonts w:ascii="Arial" w:eastAsia="Times New Roman" w:hAnsi="Arial" w:cs="Arial"/>
          <w:kern w:val="36"/>
          <w:lang w:eastAsia="ru-RU"/>
        </w:rPr>
        <w:t>комбинированного вида Красносельского района Санкт-Петербурга</w:t>
      </w:r>
    </w:p>
    <w:p w:rsidR="001643E2" w:rsidRDefault="001643E2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643E2" w:rsidRDefault="001643E2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643E2" w:rsidRDefault="001643E2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643E2" w:rsidRDefault="001643E2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643E2" w:rsidRDefault="001643E2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643E2" w:rsidRDefault="001643E2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643E2" w:rsidRDefault="001643E2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1643E2" w:rsidRDefault="007915F8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Конспект </w:t>
      </w:r>
      <w:proofErr w:type="gramStart"/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организованной</w:t>
      </w:r>
      <w:proofErr w:type="gramEnd"/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образовательной </w:t>
      </w:r>
    </w:p>
    <w:p w:rsidR="007915F8" w:rsidRPr="00031A65" w:rsidRDefault="007915F8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highlight w:val="yellow"/>
          <w:lang w:eastAsia="ru-RU"/>
        </w:rPr>
      </w:pPr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деятельности </w:t>
      </w:r>
      <w:r w:rsidRPr="00031A65">
        <w:rPr>
          <w:rFonts w:ascii="Arial" w:eastAsia="Times New Roman" w:hAnsi="Arial" w:cs="Arial"/>
          <w:b/>
          <w:kern w:val="36"/>
          <w:sz w:val="32"/>
          <w:szCs w:val="32"/>
          <w:highlight w:val="yellow"/>
          <w:lang w:eastAsia="ru-RU"/>
        </w:rPr>
        <w:t xml:space="preserve">с использованием </w:t>
      </w:r>
      <w:proofErr w:type="gramStart"/>
      <w:r w:rsidRPr="00031A65">
        <w:rPr>
          <w:rFonts w:ascii="Arial" w:eastAsia="Times New Roman" w:hAnsi="Arial" w:cs="Arial"/>
          <w:b/>
          <w:kern w:val="36"/>
          <w:sz w:val="32"/>
          <w:szCs w:val="32"/>
          <w:highlight w:val="yellow"/>
          <w:lang w:eastAsia="ru-RU"/>
        </w:rPr>
        <w:t>электронных</w:t>
      </w:r>
      <w:proofErr w:type="gramEnd"/>
    </w:p>
    <w:p w:rsidR="007915F8" w:rsidRDefault="007915F8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031A65">
        <w:rPr>
          <w:rFonts w:ascii="Arial" w:eastAsia="Times New Roman" w:hAnsi="Arial" w:cs="Arial"/>
          <w:b/>
          <w:kern w:val="36"/>
          <w:sz w:val="32"/>
          <w:szCs w:val="32"/>
          <w:highlight w:val="yellow"/>
          <w:lang w:eastAsia="ru-RU"/>
        </w:rPr>
        <w:t xml:space="preserve"> образовательных ресурсов (ЭОР).</w:t>
      </w:r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Интеграция областей:</w:t>
      </w:r>
    </w:p>
    <w:p w:rsidR="007915F8" w:rsidRDefault="007915F8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Познание. Формирование целостной картины мира.</w:t>
      </w:r>
    </w:p>
    <w:p w:rsidR="007915F8" w:rsidRDefault="007915F8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Природное окружение.</w:t>
      </w:r>
    </w:p>
    <w:p w:rsidR="007915F8" w:rsidRPr="006C456B" w:rsidRDefault="007915F8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Коммуникация.</w:t>
      </w:r>
    </w:p>
    <w:p w:rsidR="007915F8" w:rsidRDefault="007915F8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7915F8" w:rsidRDefault="006C456B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b/>
          <w:color w:val="FF0000"/>
          <w:kern w:val="36"/>
          <w:sz w:val="96"/>
          <w:szCs w:val="96"/>
          <w:lang w:eastAsia="ru-RU"/>
        </w:rPr>
        <w:t>«</w:t>
      </w:r>
      <w:r w:rsidRPr="006C456B">
        <w:rPr>
          <w:rFonts w:ascii="Arial" w:eastAsia="Times New Roman" w:hAnsi="Arial" w:cs="Arial"/>
          <w:b/>
          <w:color w:val="FF0000"/>
          <w:kern w:val="36"/>
          <w:sz w:val="96"/>
          <w:szCs w:val="96"/>
          <w:lang w:eastAsia="ru-RU"/>
        </w:rPr>
        <w:t>Жители леса</w:t>
      </w:r>
      <w:r>
        <w:rPr>
          <w:rFonts w:ascii="Arial" w:eastAsia="Times New Roman" w:hAnsi="Arial" w:cs="Arial"/>
          <w:b/>
          <w:color w:val="FF0000"/>
          <w:kern w:val="36"/>
          <w:sz w:val="96"/>
          <w:szCs w:val="96"/>
          <w:lang w:eastAsia="ru-RU"/>
        </w:rPr>
        <w:t>»</w:t>
      </w:r>
    </w:p>
    <w:p w:rsidR="006C456B" w:rsidRDefault="006C456B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6C456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(для детей 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2-3 лет)</w:t>
      </w:r>
    </w:p>
    <w:p w:rsidR="006C456B" w:rsidRDefault="006C456B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C456B" w:rsidRDefault="006C456B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C456B" w:rsidRDefault="006C456B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C456B" w:rsidRDefault="006C456B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C456B" w:rsidRDefault="006C456B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C456B" w:rsidRDefault="006C456B" w:rsidP="001643E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C456B" w:rsidRDefault="006C456B" w:rsidP="006C456B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Автор: Скворцова Наталья Владимировна,</w:t>
      </w:r>
    </w:p>
    <w:p w:rsidR="006C456B" w:rsidRDefault="006C456B" w:rsidP="006C456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                                                                              воспитатель</w:t>
      </w:r>
    </w:p>
    <w:p w:rsidR="006C456B" w:rsidRDefault="006C456B" w:rsidP="006C456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C456B" w:rsidRDefault="006C456B" w:rsidP="006C456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C456B" w:rsidRDefault="006C456B" w:rsidP="006C456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C456B" w:rsidRDefault="006C456B" w:rsidP="006C456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8C3D6A" w:rsidRDefault="008C3D6A" w:rsidP="008C3D6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8C3D6A" w:rsidRPr="006C456B" w:rsidRDefault="008C3D6A" w:rsidP="008C3D6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Санкт-Петербург</w:t>
      </w:r>
    </w:p>
    <w:p w:rsidR="006C456B" w:rsidRDefault="006C456B" w:rsidP="006C456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2013/2014 учебный год</w:t>
      </w:r>
    </w:p>
    <w:p w:rsidR="006C456B" w:rsidRDefault="006C456B" w:rsidP="006C456B">
      <w:pPr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A0AE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Цель:</w:t>
      </w:r>
      <w:r w:rsidRPr="004A0AE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формирование элементарных представлений у детей о лесных животных через интеграцию познавательной, речевой образовательной области в процессе непосредственно-образовательной деятельности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</w:p>
    <w:p w:rsidR="006C456B" w:rsidRDefault="006C456B" w:rsidP="006C456B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Программные задачи:</w:t>
      </w:r>
    </w:p>
    <w:p w:rsidR="006C456B" w:rsidRDefault="006C456B" w:rsidP="006C45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Учить узнавать по характерным признакам и называть диких животных.</w:t>
      </w:r>
    </w:p>
    <w:p w:rsidR="007F7A24" w:rsidRDefault="007F7A24" w:rsidP="007F7A2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</w:t>
      </w:r>
      <w:r w:rsidRPr="007F7A2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4A0AE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Расширить словарный запас, развивать речевое дыхание,  уметь </w:t>
      </w:r>
      <w:proofErr w:type="spellStart"/>
      <w:r w:rsidRPr="004A0AE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звукоподра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жать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учить отвечать на вопросы,  по средствам технологии сохранения и стимулирования здоровья развивать координацию речи с движением.</w:t>
      </w:r>
    </w:p>
    <w:p w:rsidR="006C456B" w:rsidRDefault="007F7A24" w:rsidP="006C45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</w:t>
      </w:r>
      <w:r w:rsidR="006C456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Развивать мелкую моторику движений через подвижную игру.</w:t>
      </w:r>
    </w:p>
    <w:p w:rsidR="007F7A24" w:rsidRDefault="007F7A24" w:rsidP="006C45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F7A24" w:rsidRDefault="007F7A24" w:rsidP="007F7A24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Материалы и оборудование:</w:t>
      </w:r>
    </w:p>
    <w:p w:rsidR="007F7A24" w:rsidRDefault="00E8034F" w:rsidP="007F7A2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803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r w:rsidR="007F7A24" w:rsidRPr="00E803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.Мультимедииное оборудование для показа презентации со звуком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«Жители леса».</w:t>
      </w:r>
    </w:p>
    <w:p w:rsidR="00E8034F" w:rsidRDefault="00ED7ED0" w:rsidP="007F7A2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2.Игрушечный мишка, белка</w:t>
      </w:r>
    </w:p>
    <w:p w:rsidR="00E8034F" w:rsidRDefault="00E8034F" w:rsidP="00E8034F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Предварительная работа:</w:t>
      </w:r>
    </w:p>
    <w:p w:rsidR="00E8034F" w:rsidRPr="00E8034F" w:rsidRDefault="00E8034F" w:rsidP="00E803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803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1.Разгадывание загадок.</w:t>
      </w:r>
      <w:r w:rsidRPr="004A0AE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E8034F" w:rsidRDefault="00E8034F" w:rsidP="00E803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8034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2.Р</w:t>
      </w:r>
      <w:r w:rsidRPr="004A0AE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азуч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ивание стихов, песен о животных.</w:t>
      </w:r>
    </w:p>
    <w:p w:rsidR="00E8034F" w:rsidRPr="004A0AEA" w:rsidRDefault="00E8034F" w:rsidP="00E803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3.Р</w:t>
      </w:r>
      <w:r w:rsidRPr="004A0AE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ассматривание кар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тин с изображением диких </w:t>
      </w:r>
      <w:r w:rsidRPr="004A0AE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животных.</w:t>
      </w:r>
    </w:p>
    <w:p w:rsidR="00E8034F" w:rsidRPr="004A0AEA" w:rsidRDefault="00E8034F" w:rsidP="007F7A2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643E2" w:rsidRPr="00E8034F" w:rsidRDefault="001643E2" w:rsidP="006C456B">
      <w:pPr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E8034F">
        <w:rPr>
          <w:rFonts w:ascii="Arial" w:eastAsia="Times New Roman" w:hAnsi="Arial" w:cs="Arial"/>
          <w:kern w:val="36"/>
          <w:sz w:val="24"/>
          <w:szCs w:val="24"/>
          <w:lang w:eastAsia="ru-RU"/>
        </w:rPr>
        <w:br w:type="page"/>
      </w:r>
    </w:p>
    <w:p w:rsidR="004A0AEA" w:rsidRPr="004A0AEA" w:rsidRDefault="004A0AEA" w:rsidP="00E8034F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031A65">
        <w:rPr>
          <w:rFonts w:ascii="Arial" w:eastAsia="Times New Roman" w:hAnsi="Arial" w:cs="Arial"/>
          <w:b/>
          <w:color w:val="555555"/>
          <w:sz w:val="24"/>
          <w:szCs w:val="24"/>
          <w:highlight w:val="yellow"/>
          <w:lang w:eastAsia="ru-RU"/>
        </w:rPr>
        <w:lastRenderedPageBreak/>
        <w:t>Ход непосредственно образовательной деятельности:</w:t>
      </w:r>
    </w:p>
    <w:p w:rsidR="004A0AEA" w:rsidRPr="004A0AEA" w:rsidRDefault="00ED7ED0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сидят на стульчиках.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мишки пришло письмо,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вот оно.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хочется узнать,</w:t>
      </w:r>
      <w:r w:rsidR="00ED7ED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там написано?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Надо вскрыть и прочитать!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гости всех он приглашает,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Угощенье обещает.</w:t>
      </w:r>
    </w:p>
    <w:p w:rsid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ж, ребята, отправимся к мишке в гости.</w:t>
      </w:r>
    </w:p>
    <w:p w:rsidR="00ED7ED0" w:rsidRPr="004A0AEA" w:rsidRDefault="00ED7ED0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предлагает детям встать «паровозиком» и поехать в лес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с</w:t>
      </w:r>
      <w:proofErr w:type="gramEnd"/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лайд № 1 с фонограммой песни «Паровоз»…)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идут по кругу.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r w:rsidR="00ED7ED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Ребятки, вот мы и приехали в лес. А теперь отгадайте загадку.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Хожу в пушистой шубе.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Живу в густом лесу.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дупле на старой елке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Орешки я грызу.</w:t>
      </w:r>
      <w:r w:rsidR="00ED7ED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(Белка)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отгадывают зага</w:t>
      </w:r>
      <w:r w:rsidR="00ED7ED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дку. </w:t>
      </w:r>
      <w:r w:rsidR="00ED7ED0"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(Слайд №2 белочка</w:t>
      </w:r>
      <w:r w:rsidR="00ED7ED0" w:rsidRPr="00BF2C5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)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белочка! Какая</w:t>
      </w:r>
      <w:r w:rsidR="00ED7ED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ты красивая, пушистая. 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белочка любит грызть?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Орешки.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 она грызет орешки?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Щелк – щелк. (Дети повторяют)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Орешки, какие?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Твердые.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прощаются с белочкой.</w:t>
      </w:r>
    </w:p>
    <w:p w:rsidR="00BF2C5A" w:rsidRPr="004A0AEA" w:rsidRDefault="00BF2C5A" w:rsidP="00BF2C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Едем дальше на паровозе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с</w:t>
      </w:r>
      <w:proofErr w:type="gramEnd"/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лайд № 3 с фонограммой песни «Паровоз»…)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идут по кругу.</w:t>
      </w:r>
    </w:p>
    <w:p w:rsidR="004A0AEA" w:rsidRPr="004A0AEA" w:rsidRDefault="004A0AEA" w:rsidP="00BF2C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 загадывает загадку: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Лесной Красавец</w:t>
      </w:r>
    </w:p>
    <w:p w:rsidR="00BF2C5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Ушастый (Заяц)</w:t>
      </w:r>
    </w:p>
    <w:p w:rsidR="004A0AEA" w:rsidRPr="00031A65" w:rsidRDefault="00481E6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отгадывают загадку </w:t>
      </w:r>
      <w:r w:rsidRPr="00031A65">
        <w:rPr>
          <w:rFonts w:ascii="Arial" w:eastAsia="Times New Roman" w:hAnsi="Arial" w:cs="Arial"/>
          <w:sz w:val="21"/>
          <w:szCs w:val="21"/>
          <w:lang w:eastAsia="ru-RU"/>
        </w:rPr>
        <w:t>(</w:t>
      </w:r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слайд 4 зайчик</w:t>
      </w:r>
      <w:proofErr w:type="gramStart"/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 xml:space="preserve"> )</w:t>
      </w:r>
      <w:proofErr w:type="gramEnd"/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Детки, какой зайчик?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Пушистый.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Какие у зайчика уши?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Длинные, большие.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зайка любит есть?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Морковку, капусту, яблоки.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Зайка, мы тебе принесли угощенье – морковку.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тарелке лежат большие и маленькие морковки.)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Эта морковь большая, а эти какие?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Маленькие.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Сейчас мы разложим морковки по корзинкам, большую морковь в большую корзинку, а маленькие в маленькую корзинку и угостим зайчика.</w:t>
      </w:r>
    </w:p>
    <w:p w:rsid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раскладывают морковки по корзинкам и угощают зайчика, зайка благодарит детей за угощенье.</w:t>
      </w:r>
    </w:p>
    <w:p w:rsidR="00481E6A" w:rsidRPr="004A0AEA" w:rsidRDefault="00481E6A" w:rsidP="00481E6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Едем дальше на паровозе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с</w:t>
      </w:r>
      <w:proofErr w:type="gramEnd"/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лайд № 5 с фонограммой песни «Паровоз»…)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идут по кругу.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</w:t>
      </w:r>
      <w:r w:rsidR="00BF2C5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Отгадайте загадку и узнаете.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большой и косолапый,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Любит лапу он сосать.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зимой он любит спать.</w:t>
      </w:r>
    </w:p>
    <w:p w:rsidR="00481E6A" w:rsidRDefault="004A0AEA" w:rsidP="00481E6A">
      <w:pPr>
        <w:shd w:val="clear" w:color="auto" w:fill="FFFFFF"/>
        <w:tabs>
          <w:tab w:val="center" w:pos="5233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Очень любит он реветь, а зовут его (медведь) </w:t>
      </w:r>
    </w:p>
    <w:p w:rsidR="00481E6A" w:rsidRPr="00031A65" w:rsidRDefault="00481E6A" w:rsidP="00481E6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отгадывают загадку </w:t>
      </w:r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>(слайд 4 медведь</w:t>
      </w:r>
      <w:proofErr w:type="gramStart"/>
      <w:r w:rsidRPr="00031A65">
        <w:rPr>
          <w:rFonts w:ascii="Arial" w:eastAsia="Times New Roman" w:hAnsi="Arial" w:cs="Arial"/>
          <w:sz w:val="21"/>
          <w:szCs w:val="21"/>
          <w:highlight w:val="yellow"/>
          <w:lang w:eastAsia="ru-RU"/>
        </w:rPr>
        <w:t xml:space="preserve"> )</w:t>
      </w:r>
      <w:proofErr w:type="gramEnd"/>
    </w:p>
    <w:p w:rsidR="00481E6A" w:rsidRDefault="00481E6A" w:rsidP="00481E6A">
      <w:pPr>
        <w:shd w:val="clear" w:color="auto" w:fill="FFFFFF"/>
        <w:tabs>
          <w:tab w:val="center" w:pos="5233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ab/>
      </w:r>
    </w:p>
    <w:p w:rsidR="004A0AEA" w:rsidRPr="004A0AEA" w:rsidRDefault="00481E6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</w:t>
      </w:r>
      <w:r w:rsidR="004A0AEA"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как плачет медведь? (э-э-э, (дети имитир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уют плач медведя</w:t>
      </w:r>
      <w:r w:rsidR="004A0AEA"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="004A0AEA"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Воспитатель. </w:t>
      </w:r>
      <w:proofErr w:type="spellStart"/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Мишенька</w:t>
      </w:r>
      <w:proofErr w:type="spellEnd"/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ты плачешь, потому что </w:t>
      </w:r>
      <w:r w:rsidR="00481E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тебе скучно? 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Воспитатель. </w:t>
      </w:r>
      <w:proofErr w:type="spellStart"/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Мишенька</w:t>
      </w:r>
      <w:proofErr w:type="spellEnd"/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чтобы тебе не было скучно, мы потанцуем с тобой.</w:t>
      </w:r>
    </w:p>
    <w:p w:rsid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Проводится му</w:t>
      </w:r>
      <w:r w:rsidR="00481E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зыкальная игра «Медведь и дети»</w:t>
      </w:r>
    </w:p>
    <w:p w:rsidR="00481E6A" w:rsidRDefault="00481E6A" w:rsidP="00481E6A">
      <w:pPr>
        <w:pStyle w:val="a3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 </w:t>
      </w:r>
      <w:r w:rsidR="00031A65">
        <w:rPr>
          <w:rFonts w:ascii="Tahoma" w:hAnsi="Tahoma" w:cs="Tahoma"/>
          <w:color w:val="000000"/>
          <w:sz w:val="21"/>
          <w:szCs w:val="21"/>
        </w:rPr>
        <w:t>В</w:t>
      </w:r>
      <w:r>
        <w:rPr>
          <w:rFonts w:ascii="Tahoma" w:hAnsi="Tahoma" w:cs="Tahoma"/>
          <w:color w:val="000000"/>
          <w:sz w:val="21"/>
          <w:szCs w:val="21"/>
        </w:rPr>
        <w:t>зрослый назначается медведем, он «бродит» по лесу, приговаривая:</w:t>
      </w:r>
    </w:p>
    <w:p w:rsidR="00481E6A" w:rsidRPr="00031A65" w:rsidRDefault="00481E6A" w:rsidP="00481E6A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 w:rsidRPr="00031A65">
        <w:rPr>
          <w:rStyle w:val="a8"/>
          <w:rFonts w:ascii="Tahoma" w:hAnsi="Tahoma" w:cs="Tahoma"/>
          <w:sz w:val="21"/>
          <w:szCs w:val="21"/>
        </w:rPr>
        <w:t>Миша по лесу гулял, </w:t>
      </w:r>
      <w:r w:rsidRPr="00031A65">
        <w:rPr>
          <w:rStyle w:val="apple-converted-space"/>
          <w:rFonts w:ascii="Tahoma" w:hAnsi="Tahoma" w:cs="Tahoma"/>
          <w:i/>
          <w:iCs/>
          <w:sz w:val="21"/>
          <w:szCs w:val="21"/>
        </w:rPr>
        <w:t> </w:t>
      </w:r>
      <w:r w:rsidRPr="00031A65">
        <w:rPr>
          <w:rFonts w:ascii="Tahoma" w:hAnsi="Tahoma" w:cs="Tahoma"/>
          <w:i/>
          <w:iCs/>
          <w:sz w:val="21"/>
          <w:szCs w:val="21"/>
        </w:rPr>
        <w:br/>
      </w:r>
      <w:r w:rsidRPr="00031A65">
        <w:rPr>
          <w:rStyle w:val="a8"/>
          <w:rFonts w:ascii="Tahoma" w:hAnsi="Tahoma" w:cs="Tahoma"/>
          <w:sz w:val="21"/>
          <w:szCs w:val="21"/>
        </w:rPr>
        <w:t>Миша деточек искал, </w:t>
      </w:r>
      <w:r w:rsidRPr="00031A65">
        <w:rPr>
          <w:rStyle w:val="apple-converted-space"/>
          <w:rFonts w:ascii="Tahoma" w:hAnsi="Tahoma" w:cs="Tahoma"/>
          <w:i/>
          <w:iCs/>
          <w:sz w:val="21"/>
          <w:szCs w:val="21"/>
        </w:rPr>
        <w:t> </w:t>
      </w:r>
      <w:r w:rsidRPr="00031A65">
        <w:rPr>
          <w:rFonts w:ascii="Tahoma" w:hAnsi="Tahoma" w:cs="Tahoma"/>
          <w:i/>
          <w:iCs/>
          <w:sz w:val="21"/>
          <w:szCs w:val="21"/>
        </w:rPr>
        <w:br/>
      </w:r>
      <w:r w:rsidRPr="00031A65">
        <w:rPr>
          <w:rStyle w:val="a8"/>
          <w:rFonts w:ascii="Tahoma" w:hAnsi="Tahoma" w:cs="Tahoma"/>
          <w:sz w:val="21"/>
          <w:szCs w:val="21"/>
        </w:rPr>
        <w:t>Долго, долго он искал, </w:t>
      </w:r>
      <w:r w:rsidRPr="00031A65">
        <w:rPr>
          <w:rStyle w:val="apple-converted-space"/>
          <w:rFonts w:ascii="Tahoma" w:hAnsi="Tahoma" w:cs="Tahoma"/>
          <w:i/>
          <w:iCs/>
          <w:sz w:val="21"/>
          <w:szCs w:val="21"/>
        </w:rPr>
        <w:t> </w:t>
      </w:r>
      <w:r w:rsidRPr="00031A65">
        <w:rPr>
          <w:rFonts w:ascii="Tahoma" w:hAnsi="Tahoma" w:cs="Tahoma"/>
          <w:i/>
          <w:iCs/>
          <w:sz w:val="21"/>
          <w:szCs w:val="21"/>
        </w:rPr>
        <w:br/>
      </w:r>
      <w:r w:rsidRPr="00031A65">
        <w:rPr>
          <w:rStyle w:val="a8"/>
          <w:rFonts w:ascii="Tahoma" w:hAnsi="Tahoma" w:cs="Tahoma"/>
          <w:sz w:val="21"/>
          <w:szCs w:val="21"/>
        </w:rPr>
        <w:t>Сел на травку задремал.</w:t>
      </w:r>
    </w:p>
    <w:p w:rsidR="00481E6A" w:rsidRPr="00031A65" w:rsidRDefault="00481E6A" w:rsidP="00481E6A">
      <w:pPr>
        <w:pStyle w:val="a3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sz w:val="21"/>
          <w:szCs w:val="21"/>
        </w:rPr>
      </w:pPr>
      <w:r w:rsidRPr="00031A65">
        <w:rPr>
          <w:rFonts w:ascii="Tahoma" w:hAnsi="Tahoma" w:cs="Tahoma"/>
          <w:sz w:val="21"/>
          <w:szCs w:val="21"/>
        </w:rPr>
        <w:t> </w:t>
      </w:r>
    </w:p>
    <w:p w:rsidR="00481E6A" w:rsidRDefault="00AD4DB2" w:rsidP="00481E6A">
      <w:pPr>
        <w:pStyle w:val="a3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</w:t>
      </w:r>
      <w:r w:rsidR="00481E6A">
        <w:rPr>
          <w:rFonts w:ascii="Tahoma" w:hAnsi="Tahoma" w:cs="Tahoma"/>
          <w:color w:val="000000"/>
          <w:sz w:val="21"/>
          <w:szCs w:val="21"/>
        </w:rPr>
        <w:t>ети прячутся от гуляющего по лесу медведя. Когда медведь садится на стульчик и «засыпает», дети радостно пляшут, играются, бегают по комнате со словами:</w:t>
      </w:r>
    </w:p>
    <w:p w:rsidR="00481E6A" w:rsidRPr="00031A65" w:rsidRDefault="00481E6A" w:rsidP="00481E6A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iCs/>
          <w:color w:val="008080"/>
          <w:sz w:val="21"/>
          <w:szCs w:val="21"/>
        </w:rPr>
        <w:br/>
      </w:r>
      <w:r w:rsidRPr="00031A65">
        <w:rPr>
          <w:rStyle w:val="a8"/>
          <w:rFonts w:ascii="Tahoma" w:hAnsi="Tahoma" w:cs="Tahoma"/>
          <w:sz w:val="21"/>
          <w:szCs w:val="21"/>
        </w:rPr>
        <w:t>Стали деточки плясать, </w:t>
      </w:r>
      <w:r w:rsidRPr="00031A65">
        <w:rPr>
          <w:rStyle w:val="apple-converted-space"/>
          <w:rFonts w:ascii="Tahoma" w:hAnsi="Tahoma" w:cs="Tahoma"/>
          <w:i/>
          <w:iCs/>
          <w:sz w:val="21"/>
          <w:szCs w:val="21"/>
        </w:rPr>
        <w:t> </w:t>
      </w:r>
      <w:r w:rsidRPr="00031A65">
        <w:rPr>
          <w:rFonts w:ascii="Tahoma" w:hAnsi="Tahoma" w:cs="Tahoma"/>
          <w:i/>
          <w:iCs/>
          <w:sz w:val="21"/>
          <w:szCs w:val="21"/>
        </w:rPr>
        <w:br/>
      </w:r>
      <w:r w:rsidRPr="00031A65">
        <w:rPr>
          <w:rStyle w:val="a8"/>
          <w:rFonts w:ascii="Tahoma" w:hAnsi="Tahoma" w:cs="Tahoma"/>
          <w:sz w:val="21"/>
          <w:szCs w:val="21"/>
        </w:rPr>
        <w:t>Стали ножками стучать. </w:t>
      </w:r>
      <w:r w:rsidRPr="00031A65">
        <w:rPr>
          <w:rStyle w:val="apple-converted-space"/>
          <w:rFonts w:ascii="Tahoma" w:hAnsi="Tahoma" w:cs="Tahoma"/>
          <w:i/>
          <w:iCs/>
          <w:sz w:val="21"/>
          <w:szCs w:val="21"/>
        </w:rPr>
        <w:t> </w:t>
      </w:r>
      <w:r w:rsidRPr="00031A65">
        <w:rPr>
          <w:rFonts w:ascii="Tahoma" w:hAnsi="Tahoma" w:cs="Tahoma"/>
          <w:i/>
          <w:iCs/>
          <w:sz w:val="21"/>
          <w:szCs w:val="21"/>
        </w:rPr>
        <w:br/>
      </w:r>
      <w:r w:rsidRPr="00031A65">
        <w:rPr>
          <w:rStyle w:val="a8"/>
          <w:rFonts w:ascii="Tahoma" w:hAnsi="Tahoma" w:cs="Tahoma"/>
          <w:sz w:val="21"/>
          <w:szCs w:val="21"/>
        </w:rPr>
        <w:t xml:space="preserve">Мишка, </w:t>
      </w:r>
      <w:proofErr w:type="spellStart"/>
      <w:r w:rsidRPr="00031A65">
        <w:rPr>
          <w:rStyle w:val="a8"/>
          <w:rFonts w:ascii="Tahoma" w:hAnsi="Tahoma" w:cs="Tahoma"/>
          <w:sz w:val="21"/>
          <w:szCs w:val="21"/>
        </w:rPr>
        <w:t>Мишенька</w:t>
      </w:r>
      <w:proofErr w:type="spellEnd"/>
      <w:r w:rsidRPr="00031A65">
        <w:rPr>
          <w:rStyle w:val="a8"/>
          <w:rFonts w:ascii="Tahoma" w:hAnsi="Tahoma" w:cs="Tahoma"/>
          <w:sz w:val="21"/>
          <w:szCs w:val="21"/>
        </w:rPr>
        <w:t>, вставай, </w:t>
      </w:r>
      <w:r w:rsidRPr="00031A65">
        <w:rPr>
          <w:rStyle w:val="apple-converted-space"/>
          <w:rFonts w:ascii="Tahoma" w:hAnsi="Tahoma" w:cs="Tahoma"/>
          <w:i/>
          <w:iCs/>
          <w:sz w:val="21"/>
          <w:szCs w:val="21"/>
        </w:rPr>
        <w:t> </w:t>
      </w:r>
      <w:r w:rsidRPr="00031A65">
        <w:rPr>
          <w:rFonts w:ascii="Tahoma" w:hAnsi="Tahoma" w:cs="Tahoma"/>
          <w:i/>
          <w:iCs/>
          <w:sz w:val="21"/>
          <w:szCs w:val="21"/>
        </w:rPr>
        <w:br/>
      </w:r>
      <w:r w:rsidRPr="00031A65">
        <w:rPr>
          <w:rStyle w:val="a8"/>
          <w:rFonts w:ascii="Tahoma" w:hAnsi="Tahoma" w:cs="Tahoma"/>
          <w:sz w:val="21"/>
          <w:szCs w:val="21"/>
        </w:rPr>
        <w:t>Наших деток догоняй.</w:t>
      </w:r>
    </w:p>
    <w:p w:rsidR="00481E6A" w:rsidRDefault="00481E6A" w:rsidP="00481E6A">
      <w:pPr>
        <w:pStyle w:val="a3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481E6A" w:rsidRDefault="00AD4DB2" w:rsidP="00481E6A">
      <w:pPr>
        <w:pStyle w:val="a3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Медведь просыпается и догоняет </w:t>
      </w:r>
      <w:r w:rsidR="00481E6A">
        <w:rPr>
          <w:rFonts w:ascii="Tahoma" w:hAnsi="Tahoma" w:cs="Tahoma"/>
          <w:color w:val="000000"/>
          <w:sz w:val="21"/>
          <w:szCs w:val="21"/>
        </w:rPr>
        <w:t xml:space="preserve"> детей.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Воспитатель. Весело стало </w:t>
      </w:r>
      <w:proofErr w:type="spellStart"/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мишеньке</w:t>
      </w:r>
      <w:proofErr w:type="spellEnd"/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Мишка: Вы ребята смелые,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Ловкие, умелые.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хочу я вас за это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Угостить всех по ко</w:t>
      </w:r>
      <w:r w:rsidR="008C3D6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фете.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Мишка дает детям корзинку с конфетами. (Подведение итогов, поощрение детей.)</w:t>
      </w:r>
    </w:p>
    <w:p w:rsidR="004A0AEA" w:rsidRPr="004A0AEA" w:rsidRDefault="004A0AEA" w:rsidP="004A0A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0A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Дорога наша была длинной и интересной ребята. Нам пора возвращаться, а зверушкам скажем до свидания.</w:t>
      </w:r>
    </w:p>
    <w:p w:rsidR="00CA1797" w:rsidRDefault="008C3D6A">
      <w:r>
        <w:t>Использованная литература:</w:t>
      </w:r>
    </w:p>
    <w:p w:rsidR="008C3D6A" w:rsidRDefault="008C3D6A">
      <w:r>
        <w:t xml:space="preserve">1. </w:t>
      </w:r>
      <w:proofErr w:type="spellStart"/>
      <w:r>
        <w:t>Балакирева</w:t>
      </w:r>
      <w:proofErr w:type="spellEnd"/>
      <w:r>
        <w:t xml:space="preserve"> Н.Б. Интегрированные занятия с детьми раннего возраста. – М.: Художественная литература, 2001.</w:t>
      </w:r>
    </w:p>
    <w:p w:rsidR="008C3D6A" w:rsidRDefault="008C3D6A"/>
    <w:sectPr w:rsidR="008C3D6A" w:rsidSect="004A0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7C" w:rsidRDefault="009D2D7C" w:rsidP="00BF2C5A">
      <w:pPr>
        <w:spacing w:after="0" w:line="240" w:lineRule="auto"/>
      </w:pPr>
      <w:r>
        <w:separator/>
      </w:r>
    </w:p>
  </w:endnote>
  <w:endnote w:type="continuationSeparator" w:id="1">
    <w:p w:rsidR="009D2D7C" w:rsidRDefault="009D2D7C" w:rsidP="00BF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7C" w:rsidRDefault="009D2D7C" w:rsidP="00BF2C5A">
      <w:pPr>
        <w:spacing w:after="0" w:line="240" w:lineRule="auto"/>
      </w:pPr>
      <w:r>
        <w:separator/>
      </w:r>
    </w:p>
  </w:footnote>
  <w:footnote w:type="continuationSeparator" w:id="1">
    <w:p w:rsidR="009D2D7C" w:rsidRDefault="009D2D7C" w:rsidP="00BF2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AEA"/>
    <w:rsid w:val="00031A65"/>
    <w:rsid w:val="001438A3"/>
    <w:rsid w:val="001643E2"/>
    <w:rsid w:val="00481E6A"/>
    <w:rsid w:val="004A0AEA"/>
    <w:rsid w:val="00602610"/>
    <w:rsid w:val="006C456B"/>
    <w:rsid w:val="007915F8"/>
    <w:rsid w:val="007F7A24"/>
    <w:rsid w:val="008C3D6A"/>
    <w:rsid w:val="009D2D7C"/>
    <w:rsid w:val="00AD4DB2"/>
    <w:rsid w:val="00BF2C5A"/>
    <w:rsid w:val="00CA1797"/>
    <w:rsid w:val="00E8034F"/>
    <w:rsid w:val="00ED7ED0"/>
    <w:rsid w:val="00F5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97"/>
  </w:style>
  <w:style w:type="paragraph" w:styleId="1">
    <w:name w:val="heading 1"/>
    <w:basedOn w:val="a"/>
    <w:link w:val="10"/>
    <w:uiPriority w:val="9"/>
    <w:qFormat/>
    <w:rsid w:val="004A0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F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C5A"/>
  </w:style>
  <w:style w:type="paragraph" w:styleId="a6">
    <w:name w:val="footer"/>
    <w:basedOn w:val="a"/>
    <w:link w:val="a7"/>
    <w:uiPriority w:val="99"/>
    <w:semiHidden/>
    <w:unhideWhenUsed/>
    <w:rsid w:val="00BF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C5A"/>
  </w:style>
  <w:style w:type="character" w:customStyle="1" w:styleId="apple-converted-space">
    <w:name w:val="apple-converted-space"/>
    <w:basedOn w:val="a0"/>
    <w:rsid w:val="00481E6A"/>
  </w:style>
  <w:style w:type="character" w:styleId="a8">
    <w:name w:val="Emphasis"/>
    <w:basedOn w:val="a0"/>
    <w:uiPriority w:val="20"/>
    <w:qFormat/>
    <w:rsid w:val="00481E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3</cp:revision>
  <dcterms:created xsi:type="dcterms:W3CDTF">2013-10-16T17:11:00Z</dcterms:created>
  <dcterms:modified xsi:type="dcterms:W3CDTF">2013-10-17T14:14:00Z</dcterms:modified>
</cp:coreProperties>
</file>