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3F" w:rsidRPr="00465364" w:rsidRDefault="006F453F" w:rsidP="006F453F">
      <w:pPr>
        <w:rPr>
          <w:rFonts w:ascii="Times New Roman" w:hAnsi="Times New Roman"/>
          <w:b/>
          <w:sz w:val="40"/>
        </w:rPr>
      </w:pPr>
      <w:r w:rsidRPr="00465364">
        <w:rPr>
          <w:rFonts w:ascii="Times New Roman" w:hAnsi="Times New Roman"/>
          <w:sz w:val="28"/>
        </w:rPr>
        <w:t xml:space="preserve">Тема:   </w:t>
      </w:r>
      <w:r w:rsidRPr="00465364">
        <w:rPr>
          <w:rFonts w:ascii="Times New Roman" w:hAnsi="Times New Roman"/>
          <w:b/>
          <w:sz w:val="40"/>
        </w:rPr>
        <w:t xml:space="preserve">Виды декоративно-прикладного искусства. </w:t>
      </w:r>
    </w:p>
    <w:p w:rsidR="006F453F" w:rsidRPr="00465364" w:rsidRDefault="006F453F" w:rsidP="006F453F">
      <w:pPr>
        <w:rPr>
          <w:rFonts w:ascii="Times New Roman" w:hAnsi="Times New Roman"/>
          <w:b/>
          <w:sz w:val="40"/>
        </w:rPr>
      </w:pPr>
      <w:r w:rsidRPr="00465364">
        <w:rPr>
          <w:rFonts w:ascii="Times New Roman" w:hAnsi="Times New Roman"/>
          <w:b/>
          <w:sz w:val="40"/>
        </w:rPr>
        <w:t xml:space="preserve">                              Лоскутное шитьё.</w:t>
      </w:r>
    </w:p>
    <w:p w:rsidR="006F453F" w:rsidRPr="006F453F" w:rsidRDefault="006F453F" w:rsidP="006F453F">
      <w:pPr>
        <w:rPr>
          <w:rFonts w:ascii="Times New Roman" w:hAnsi="Times New Roman"/>
          <w:b/>
          <w:sz w:val="40"/>
        </w:rPr>
      </w:pPr>
      <w:r w:rsidRPr="00465364">
        <w:rPr>
          <w:rFonts w:ascii="Times New Roman" w:hAnsi="Times New Roman"/>
          <w:b/>
          <w:sz w:val="40"/>
        </w:rPr>
        <w:t xml:space="preserve">                                       5 кла</w:t>
      </w:r>
      <w:r>
        <w:rPr>
          <w:rFonts w:ascii="Times New Roman" w:hAnsi="Times New Roman"/>
          <w:b/>
          <w:sz w:val="40"/>
        </w:rPr>
        <w:t>сс.</w:t>
      </w:r>
    </w:p>
    <w:p w:rsidR="006F453F" w:rsidRPr="00465364" w:rsidRDefault="006F453F" w:rsidP="006F453F">
      <w:pPr>
        <w:rPr>
          <w:rFonts w:ascii="Times New Roman" w:hAnsi="Times New Roman"/>
          <w:b/>
          <w:sz w:val="40"/>
        </w:rPr>
      </w:pPr>
    </w:p>
    <w:p w:rsidR="006F453F" w:rsidRPr="00465364" w:rsidRDefault="006F453F" w:rsidP="006F453F">
      <w:pPr>
        <w:rPr>
          <w:rFonts w:ascii="Times New Roman" w:hAnsi="Times New Roman"/>
          <w:b/>
          <w:sz w:val="28"/>
        </w:rPr>
      </w:pPr>
      <w:r w:rsidRPr="00465364">
        <w:rPr>
          <w:rFonts w:ascii="Times New Roman" w:hAnsi="Times New Roman"/>
          <w:b/>
          <w:sz w:val="28"/>
        </w:rPr>
        <w:t>ЦЕЛИ:</w:t>
      </w:r>
    </w:p>
    <w:p w:rsidR="006F453F" w:rsidRPr="00465364" w:rsidRDefault="006F453F" w:rsidP="006F453F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изучение одного из видов традиционного народного творчества; </w:t>
      </w:r>
    </w:p>
    <w:p w:rsidR="006F453F" w:rsidRPr="00465364" w:rsidRDefault="006F453F" w:rsidP="006F453F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расширение кругозора;</w:t>
      </w:r>
    </w:p>
    <w:p w:rsidR="006F453F" w:rsidRPr="00465364" w:rsidRDefault="006F453F" w:rsidP="006F453F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овладение навыками выполнения лоскутного шитья; </w:t>
      </w:r>
    </w:p>
    <w:p w:rsidR="006F453F" w:rsidRPr="00465364" w:rsidRDefault="006F453F" w:rsidP="006F453F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приучение к аккуратности; </w:t>
      </w:r>
    </w:p>
    <w:p w:rsidR="006F453F" w:rsidRPr="00465364" w:rsidRDefault="006F453F" w:rsidP="006F453F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воспитание вкуса; </w:t>
      </w:r>
    </w:p>
    <w:p w:rsidR="006F453F" w:rsidRPr="00465364" w:rsidRDefault="006F453F" w:rsidP="006F453F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пробуждение фантазии.</w:t>
      </w:r>
    </w:p>
    <w:p w:rsidR="006F453F" w:rsidRPr="00465364" w:rsidRDefault="006F453F" w:rsidP="006F453F">
      <w:pPr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rPr>
          <w:rFonts w:ascii="Times New Roman" w:hAnsi="Times New Roman"/>
          <w:b/>
          <w:sz w:val="28"/>
        </w:rPr>
      </w:pPr>
      <w:r w:rsidRPr="00465364">
        <w:rPr>
          <w:rFonts w:ascii="Times New Roman" w:hAnsi="Times New Roman"/>
          <w:b/>
          <w:sz w:val="28"/>
        </w:rPr>
        <w:t>ХОД УРОКА:</w:t>
      </w:r>
    </w:p>
    <w:p w:rsidR="006F453F" w:rsidRPr="00465364" w:rsidRDefault="006F453F" w:rsidP="006F453F">
      <w:pPr>
        <w:rPr>
          <w:rFonts w:ascii="Times New Roman" w:hAnsi="Times New Roman"/>
          <w:b/>
          <w:sz w:val="28"/>
        </w:rPr>
      </w:pPr>
      <w:proofErr w:type="spellStart"/>
      <w:r w:rsidRPr="00465364">
        <w:rPr>
          <w:rFonts w:ascii="Times New Roman" w:hAnsi="Times New Roman"/>
          <w:b/>
          <w:sz w:val="28"/>
        </w:rPr>
        <w:t>Оргмомент</w:t>
      </w:r>
      <w:proofErr w:type="spellEnd"/>
      <w:r w:rsidRPr="00465364">
        <w:rPr>
          <w:rFonts w:ascii="Times New Roman" w:hAnsi="Times New Roman"/>
          <w:b/>
          <w:sz w:val="28"/>
        </w:rPr>
        <w:t>.</w:t>
      </w:r>
    </w:p>
    <w:p w:rsidR="006F453F" w:rsidRPr="00465364" w:rsidRDefault="006F453F" w:rsidP="006F453F">
      <w:p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b/>
          <w:sz w:val="28"/>
        </w:rPr>
        <w:t>Вводная беседа</w:t>
      </w:r>
      <w:r w:rsidRPr="00465364">
        <w:rPr>
          <w:rFonts w:ascii="Times New Roman" w:hAnsi="Times New Roman"/>
          <w:sz w:val="28"/>
        </w:rPr>
        <w:t>.</w:t>
      </w:r>
    </w:p>
    <w:p w:rsidR="006F453F" w:rsidRDefault="006F453F" w:rsidP="006F453F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ab/>
        <w:t xml:space="preserve">   Занятия на уроках технологии постепенно должны привести вас в страну </w:t>
      </w:r>
      <w:proofErr w:type="spellStart"/>
      <w:r w:rsidRPr="00465364">
        <w:rPr>
          <w:rFonts w:ascii="Times New Roman" w:hAnsi="Times New Roman"/>
          <w:sz w:val="28"/>
        </w:rPr>
        <w:t>Мастерилию</w:t>
      </w:r>
      <w:proofErr w:type="spellEnd"/>
      <w:r w:rsidRPr="00465364">
        <w:rPr>
          <w:rFonts w:ascii="Times New Roman" w:hAnsi="Times New Roman"/>
          <w:sz w:val="28"/>
        </w:rPr>
        <w:t xml:space="preserve">, и вы станете настоящими мастерами на все руки. Добраться до этой страны непросто. Как и всякого путешественника вас ожидают трудности и неожиданные открытия, вы увидите и узнаете что-то новое. В дороге вам помогут смекалка, настойчивость, любознательность и желание научиться тому, что ты ещё не умеешь. Народные мудрости </w:t>
      </w:r>
      <w:proofErr w:type="gramStart"/>
      <w:r w:rsidRPr="00465364">
        <w:rPr>
          <w:rFonts w:ascii="Times New Roman" w:hAnsi="Times New Roman"/>
          <w:sz w:val="28"/>
        </w:rPr>
        <w:t>по</w:t>
      </w:r>
      <w:proofErr w:type="gramEnd"/>
      <w:r w:rsidRPr="00465364">
        <w:rPr>
          <w:rFonts w:ascii="Times New Roman" w:hAnsi="Times New Roman"/>
          <w:sz w:val="28"/>
        </w:rPr>
        <w:t xml:space="preserve"> этому поводу глася</w:t>
      </w:r>
      <w:proofErr w:type="gramStart"/>
      <w:r w:rsidRPr="00465364">
        <w:rPr>
          <w:rFonts w:ascii="Times New Roman" w:hAnsi="Times New Roman"/>
          <w:sz w:val="28"/>
        </w:rPr>
        <w:t>т</w:t>
      </w:r>
      <w:r w:rsidRPr="00C118F2">
        <w:rPr>
          <w:rFonts w:ascii="Times New Roman" w:hAnsi="Times New Roman"/>
          <w:i/>
          <w:sz w:val="28"/>
          <w:lang w:val="en-US"/>
        </w:rPr>
        <w:t>[</w:t>
      </w:r>
      <w:proofErr w:type="gramEnd"/>
      <w:r w:rsidRPr="00C118F2">
        <w:rPr>
          <w:rFonts w:ascii="Times New Roman" w:hAnsi="Times New Roman"/>
          <w:i/>
          <w:sz w:val="28"/>
        </w:rPr>
        <w:t>слайд 2</w:t>
      </w:r>
      <w:r w:rsidRPr="00C118F2">
        <w:rPr>
          <w:rFonts w:ascii="Times New Roman" w:hAnsi="Times New Roman"/>
          <w:i/>
          <w:sz w:val="28"/>
          <w:lang w:val="en-US"/>
        </w:rPr>
        <w:t>]</w:t>
      </w:r>
      <w:r w:rsidRPr="00465364">
        <w:rPr>
          <w:rFonts w:ascii="Times New Roman" w:hAnsi="Times New Roman"/>
          <w:sz w:val="28"/>
        </w:rPr>
        <w:t>:</w:t>
      </w:r>
    </w:p>
    <w:p w:rsidR="006F453F" w:rsidRPr="00465364" w:rsidRDefault="006F453F" w:rsidP="006F453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Жизнь дана на добрые дела.</w:t>
      </w:r>
    </w:p>
    <w:p w:rsidR="006F453F" w:rsidRPr="00465364" w:rsidRDefault="006F453F" w:rsidP="006F453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Труд человека кормит, а лень – портит.</w:t>
      </w:r>
    </w:p>
    <w:p w:rsidR="006F453F" w:rsidRPr="00465364" w:rsidRDefault="006F453F" w:rsidP="006F453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Всякое уменье трудом даётся.</w:t>
      </w:r>
    </w:p>
    <w:p w:rsidR="006F453F" w:rsidRPr="00465364" w:rsidRDefault="006F453F" w:rsidP="006F453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Была бы охота – </w:t>
      </w:r>
      <w:proofErr w:type="gramStart"/>
      <w:r w:rsidRPr="00465364">
        <w:rPr>
          <w:rFonts w:ascii="Times New Roman" w:hAnsi="Times New Roman"/>
          <w:sz w:val="28"/>
        </w:rPr>
        <w:t>заладится</w:t>
      </w:r>
      <w:proofErr w:type="gramEnd"/>
      <w:r w:rsidRPr="00465364">
        <w:rPr>
          <w:rFonts w:ascii="Times New Roman" w:hAnsi="Times New Roman"/>
          <w:sz w:val="28"/>
        </w:rPr>
        <w:t xml:space="preserve"> всякая работа.</w:t>
      </w:r>
    </w:p>
    <w:p w:rsidR="006F453F" w:rsidRPr="00465364" w:rsidRDefault="006F453F" w:rsidP="006F453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Без дела жить – только небо коптить.</w:t>
      </w:r>
    </w:p>
    <w:p w:rsidR="006F453F" w:rsidRDefault="006F453F" w:rsidP="006F453F">
      <w:pPr>
        <w:pStyle w:val="a3"/>
        <w:ind w:left="1155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ind w:left="1155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И сегодня мы с вами отправляемся в </w:t>
      </w:r>
      <w:proofErr w:type="spellStart"/>
      <w:r w:rsidRPr="00465364">
        <w:rPr>
          <w:rFonts w:ascii="Times New Roman" w:hAnsi="Times New Roman"/>
          <w:sz w:val="28"/>
        </w:rPr>
        <w:t>Тряпландию</w:t>
      </w:r>
      <w:proofErr w:type="spellEnd"/>
      <w:r w:rsidRPr="00465364">
        <w:rPr>
          <w:rFonts w:ascii="Times New Roman" w:hAnsi="Times New Roman"/>
          <w:sz w:val="28"/>
        </w:rPr>
        <w:t>.</w:t>
      </w:r>
    </w:p>
    <w:p w:rsidR="006F453F" w:rsidRPr="00465364" w:rsidRDefault="006F453F" w:rsidP="006F453F">
      <w:pPr>
        <w:pStyle w:val="a3"/>
        <w:ind w:left="1155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b/>
          <w:sz w:val="28"/>
        </w:rPr>
        <w:t>Изучение нового материала</w:t>
      </w:r>
      <w:r w:rsidRPr="00465364">
        <w:rPr>
          <w:rFonts w:ascii="Times New Roman" w:hAnsi="Times New Roman"/>
          <w:sz w:val="28"/>
        </w:rPr>
        <w:t>.</w:t>
      </w:r>
    </w:p>
    <w:p w:rsidR="006F453F" w:rsidRPr="00465364" w:rsidRDefault="006F453F" w:rsidP="006F453F">
      <w:pPr>
        <w:pStyle w:val="a3"/>
        <w:ind w:left="0" w:firstLine="708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lastRenderedPageBreak/>
        <w:t xml:space="preserve">   В </w:t>
      </w:r>
      <w:proofErr w:type="spellStart"/>
      <w:r w:rsidRPr="00465364">
        <w:rPr>
          <w:rFonts w:ascii="Times New Roman" w:hAnsi="Times New Roman"/>
          <w:sz w:val="28"/>
        </w:rPr>
        <w:t>Тряпландии</w:t>
      </w:r>
      <w:proofErr w:type="spellEnd"/>
      <w:r w:rsidRPr="00465364">
        <w:rPr>
          <w:rFonts w:ascii="Times New Roman" w:hAnsi="Times New Roman"/>
          <w:sz w:val="28"/>
        </w:rPr>
        <w:t xml:space="preserve"> живут мастера, умеющие делать из ткани всё – одежду, бельё, обувь, книжные переплёты, парашюты, паруса яхт, игрушки и многое другое.</w:t>
      </w:r>
    </w:p>
    <w:p w:rsidR="006F453F" w:rsidRPr="00465364" w:rsidRDefault="006F453F" w:rsidP="006F453F">
      <w:pPr>
        <w:pStyle w:val="a3"/>
        <w:ind w:left="0" w:firstLine="708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Искусство изготовления ткани возникло тысячи лет назад. Из тростника и травы первобытные люди плели обувь, сети, корзины, подстилки. Со временем они научились прясть – вырабатывать из волокон растений и шерсти животных нити. Всё это делалось вручную или при помощи нехитрых приспособлений, времени занимало много. Поэтому ткани очень ценились и все </w:t>
      </w:r>
      <w:proofErr w:type="gramStart"/>
      <w:r w:rsidRPr="00465364">
        <w:rPr>
          <w:rFonts w:ascii="Times New Roman" w:hAnsi="Times New Roman"/>
          <w:sz w:val="28"/>
        </w:rPr>
        <w:t>кусочки</w:t>
      </w:r>
      <w:proofErr w:type="gramEnd"/>
      <w:r w:rsidRPr="00465364">
        <w:rPr>
          <w:rFonts w:ascii="Times New Roman" w:hAnsi="Times New Roman"/>
          <w:sz w:val="28"/>
        </w:rPr>
        <w:t xml:space="preserve"> и остатки хранились, а когда их скапливалось достаточное количество, то можно было приступать к рукоделию.</w:t>
      </w:r>
    </w:p>
    <w:p w:rsidR="006F453F" w:rsidRPr="00465364" w:rsidRDefault="006F453F" w:rsidP="006F453F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ab/>
        <w:t xml:space="preserve">  Шитьё из лоскутков – один из традиционных видов народного творчества. Мастерицы разных народов выполняли всевозможные полезные для дома вещи: коврики, шторки, покрывала, сумки, одеяла и так далее. Кусочки ткани так искусно подбирались по цвету, соединялись в гармоничные композиции, что эти изделия становились настоящими произведениями народного декоративно-прикладного искусства. </w:t>
      </w:r>
    </w:p>
    <w:p w:rsidR="006F453F" w:rsidRPr="00465364" w:rsidRDefault="006F453F" w:rsidP="006F453F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ab/>
        <w:t xml:space="preserve"> Традиции лоскутной техники не потеряли своего значения и сегодня. На их основе создаются современные изделия, которые делают наши дома и быт уютными и красивыми. </w:t>
      </w:r>
    </w:p>
    <w:p w:rsidR="006F453F" w:rsidRPr="00465364" w:rsidRDefault="006F453F" w:rsidP="006F453F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ab/>
        <w:t xml:space="preserve">В лоскутных изделиях можно использовать различные виды тканей, главное, что их надо подобрать так, чтобы ткани были одной плотности (толщины). </w:t>
      </w:r>
      <w:proofErr w:type="gramStart"/>
      <w:r w:rsidRPr="00465364">
        <w:rPr>
          <w:rFonts w:ascii="Times New Roman" w:hAnsi="Times New Roman"/>
          <w:sz w:val="28"/>
        </w:rPr>
        <w:t>В настенных ковриках, панно, аппликациях, игрушках используются кроме ткани и другие материалы: тесьма, ленты, шнуры, кусочки меха и кожи, пряжа, пуговицы и прочее.</w:t>
      </w:r>
      <w:proofErr w:type="gramEnd"/>
      <w:r w:rsidRPr="00465364">
        <w:rPr>
          <w:rFonts w:ascii="Times New Roman" w:hAnsi="Times New Roman"/>
          <w:sz w:val="28"/>
        </w:rPr>
        <w:t xml:space="preserve"> Нередко приходится ориентироваться на старые вещи, главное, чтобы они не были очень ветхие и быстро не порвались.</w:t>
      </w:r>
    </w:p>
    <w:p w:rsidR="006F453F" w:rsidRPr="00465364" w:rsidRDefault="006F453F" w:rsidP="006F453F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ab/>
        <w:t xml:space="preserve">Изделие из лоскутков должно быть выполнено в гармоничной цветовой гамме: тёмные ткани будут хорошо сочетаться со светлыми, крупный рисунок с мелким, хорошо, когда набивные рисунки чередуются </w:t>
      </w:r>
      <w:proofErr w:type="gramStart"/>
      <w:r w:rsidRPr="00465364">
        <w:rPr>
          <w:rFonts w:ascii="Times New Roman" w:hAnsi="Times New Roman"/>
          <w:sz w:val="28"/>
        </w:rPr>
        <w:t>с</w:t>
      </w:r>
      <w:proofErr w:type="gramEnd"/>
      <w:r w:rsidRPr="00465364">
        <w:rPr>
          <w:rFonts w:ascii="Times New Roman" w:hAnsi="Times New Roman"/>
          <w:sz w:val="28"/>
        </w:rPr>
        <w:t xml:space="preserve"> однотонными. </w:t>
      </w:r>
    </w:p>
    <w:p w:rsidR="006F453F" w:rsidRPr="00465364" w:rsidRDefault="006F453F" w:rsidP="006F453F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ab/>
        <w:t>Чтобы получились аккуратные и красивые изделия вам потребуются следующие предметы: различные куски ткани, ножницы, иголки и нитки, швейная машина, утюг и гладильная доска. Для того</w:t>
      </w:r>
      <w:proofErr w:type="gramStart"/>
      <w:r w:rsidRPr="00465364">
        <w:rPr>
          <w:rFonts w:ascii="Times New Roman" w:hAnsi="Times New Roman"/>
          <w:sz w:val="28"/>
        </w:rPr>
        <w:t>,</w:t>
      </w:r>
      <w:proofErr w:type="gramEnd"/>
      <w:r w:rsidRPr="00465364">
        <w:rPr>
          <w:rFonts w:ascii="Times New Roman" w:hAnsi="Times New Roman"/>
          <w:sz w:val="28"/>
        </w:rPr>
        <w:t xml:space="preserve"> чтобы правильно выкроить детали, вы будете пользоваться картонными трафаретами с внутренней пустотой. Обводить надо трафарет и </w:t>
      </w:r>
      <w:proofErr w:type="gramStart"/>
      <w:r w:rsidRPr="00465364">
        <w:rPr>
          <w:rFonts w:ascii="Times New Roman" w:hAnsi="Times New Roman"/>
          <w:sz w:val="28"/>
        </w:rPr>
        <w:t>с</w:t>
      </w:r>
      <w:proofErr w:type="gramEnd"/>
      <w:r w:rsidRPr="00465364">
        <w:rPr>
          <w:rFonts w:ascii="Times New Roman" w:hAnsi="Times New Roman"/>
          <w:sz w:val="28"/>
        </w:rPr>
        <w:t xml:space="preserve"> наружи и внутри, так как </w:t>
      </w:r>
      <w:proofErr w:type="gramStart"/>
      <w:r w:rsidRPr="00465364">
        <w:rPr>
          <w:rFonts w:ascii="Times New Roman" w:hAnsi="Times New Roman"/>
          <w:sz w:val="28"/>
        </w:rPr>
        <w:t>внешняя</w:t>
      </w:r>
      <w:proofErr w:type="gramEnd"/>
      <w:r w:rsidRPr="00465364">
        <w:rPr>
          <w:rFonts w:ascii="Times New Roman" w:hAnsi="Times New Roman"/>
          <w:sz w:val="28"/>
        </w:rPr>
        <w:t xml:space="preserve"> линия нужна для вырезания, а внутренняя – для выполнения шва.</w:t>
      </w:r>
    </w:p>
    <w:p w:rsidR="006F453F" w:rsidRDefault="006F453F" w:rsidP="006F453F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ab/>
        <w:t xml:space="preserve">Умелые рукодельницы выполняют сложные изделия, а мы начнём с </w:t>
      </w:r>
      <w:proofErr w:type="gramStart"/>
      <w:r w:rsidRPr="00465364">
        <w:rPr>
          <w:rFonts w:ascii="Times New Roman" w:hAnsi="Times New Roman"/>
          <w:sz w:val="28"/>
        </w:rPr>
        <w:t>простых</w:t>
      </w:r>
      <w:proofErr w:type="gramEnd"/>
      <w:r w:rsidRPr="00465364">
        <w:rPr>
          <w:rFonts w:ascii="Times New Roman" w:hAnsi="Times New Roman"/>
          <w:sz w:val="28"/>
        </w:rPr>
        <w:t>. Но хочется напомнить вам ещё две народные мудрост</w:t>
      </w:r>
      <w:proofErr w:type="gramStart"/>
      <w:r w:rsidRPr="00465364">
        <w:rPr>
          <w:rFonts w:ascii="Times New Roman" w:hAnsi="Times New Roman"/>
          <w:sz w:val="28"/>
        </w:rPr>
        <w:t>и</w:t>
      </w:r>
      <w:r w:rsidRPr="00C118F2">
        <w:rPr>
          <w:rFonts w:ascii="Times New Roman" w:hAnsi="Times New Roman"/>
          <w:i/>
          <w:sz w:val="28"/>
          <w:lang w:val="en-US"/>
        </w:rPr>
        <w:t>[</w:t>
      </w:r>
      <w:proofErr w:type="gramEnd"/>
      <w:r w:rsidRPr="00C118F2">
        <w:rPr>
          <w:rFonts w:ascii="Times New Roman" w:hAnsi="Times New Roman"/>
          <w:i/>
          <w:sz w:val="28"/>
        </w:rPr>
        <w:t>слайд 3</w:t>
      </w:r>
      <w:r w:rsidRPr="00C118F2">
        <w:rPr>
          <w:rFonts w:ascii="Times New Roman" w:hAnsi="Times New Roman"/>
          <w:i/>
          <w:sz w:val="28"/>
          <w:lang w:val="en-US"/>
        </w:rPr>
        <w:t>]</w:t>
      </w:r>
      <w:r w:rsidRPr="00C118F2">
        <w:rPr>
          <w:rFonts w:ascii="Times New Roman" w:hAnsi="Times New Roman"/>
          <w:i/>
          <w:sz w:val="28"/>
        </w:rPr>
        <w:t>:</w:t>
      </w:r>
    </w:p>
    <w:p w:rsidR="006F453F" w:rsidRPr="00465364" w:rsidRDefault="006F453F" w:rsidP="006F453F">
      <w:pPr>
        <w:pStyle w:val="a3"/>
        <w:ind w:left="0"/>
        <w:jc w:val="both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lastRenderedPageBreak/>
        <w:t>Бережёная вещь два века живёт.</w:t>
      </w:r>
    </w:p>
    <w:p w:rsidR="006F453F" w:rsidRDefault="006F453F" w:rsidP="006F453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Семь раз отмерь – один раз отрежь.</w:t>
      </w:r>
    </w:p>
    <w:p w:rsidR="006F453F" w:rsidRPr="00465364" w:rsidRDefault="006F453F" w:rsidP="006F453F">
      <w:pPr>
        <w:pStyle w:val="a3"/>
        <w:ind w:left="1020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ind w:firstLine="660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В процессе работы вы будете использовать ножницы, иголку</w:t>
      </w:r>
      <w:r>
        <w:rPr>
          <w:rFonts w:ascii="Times New Roman" w:hAnsi="Times New Roman"/>
          <w:sz w:val="28"/>
        </w:rPr>
        <w:t>, нитки, карандаш либо мыло</w:t>
      </w:r>
      <w:r w:rsidRPr="0046536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лекала, </w:t>
      </w:r>
      <w:bookmarkStart w:id="0" w:name="_GoBack"/>
      <w:bookmarkEnd w:id="0"/>
      <w:r w:rsidRPr="00465364">
        <w:rPr>
          <w:rFonts w:ascii="Times New Roman" w:hAnsi="Times New Roman"/>
          <w:sz w:val="28"/>
        </w:rPr>
        <w:t>может быть резак и утю</w:t>
      </w:r>
      <w:proofErr w:type="gramStart"/>
      <w:r w:rsidRPr="00465364">
        <w:rPr>
          <w:rFonts w:ascii="Times New Roman" w:hAnsi="Times New Roman"/>
          <w:sz w:val="28"/>
        </w:rPr>
        <w:t>г</w:t>
      </w:r>
      <w:r w:rsidRPr="00C118F2">
        <w:rPr>
          <w:rFonts w:ascii="Times New Roman" w:hAnsi="Times New Roman"/>
          <w:i/>
          <w:sz w:val="28"/>
        </w:rPr>
        <w:t>[</w:t>
      </w:r>
      <w:proofErr w:type="gramEnd"/>
      <w:r w:rsidRPr="00C118F2">
        <w:rPr>
          <w:rFonts w:ascii="Times New Roman" w:hAnsi="Times New Roman"/>
          <w:i/>
          <w:sz w:val="28"/>
        </w:rPr>
        <w:t>слайд 4]</w:t>
      </w:r>
      <w:r w:rsidRPr="00465364">
        <w:rPr>
          <w:rFonts w:ascii="Times New Roman" w:hAnsi="Times New Roman"/>
          <w:sz w:val="28"/>
        </w:rPr>
        <w:t>, а значит нужно вспомнить технику безопасности</w:t>
      </w:r>
      <w:r w:rsidRPr="00C118F2">
        <w:rPr>
          <w:rFonts w:ascii="Times New Roman" w:hAnsi="Times New Roman"/>
          <w:i/>
          <w:sz w:val="28"/>
        </w:rPr>
        <w:t>[слайд 5].</w:t>
      </w:r>
    </w:p>
    <w:p w:rsidR="006F453F" w:rsidRPr="00465364" w:rsidRDefault="006F453F" w:rsidP="006F453F">
      <w:pPr>
        <w:ind w:firstLine="660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Труд – дело очень важное,</w:t>
      </w:r>
    </w:p>
    <w:p w:rsidR="006F453F" w:rsidRPr="00465364" w:rsidRDefault="006F453F" w:rsidP="006F453F">
      <w:pPr>
        <w:ind w:firstLine="660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Порой </w:t>
      </w:r>
      <w:proofErr w:type="gramStart"/>
      <w:r w:rsidRPr="00465364">
        <w:rPr>
          <w:rFonts w:ascii="Times New Roman" w:hAnsi="Times New Roman"/>
          <w:sz w:val="28"/>
        </w:rPr>
        <w:t>небезопасное</w:t>
      </w:r>
      <w:proofErr w:type="gramEnd"/>
      <w:r w:rsidRPr="00465364">
        <w:rPr>
          <w:rFonts w:ascii="Times New Roman" w:hAnsi="Times New Roman"/>
          <w:sz w:val="28"/>
        </w:rPr>
        <w:t>.</w:t>
      </w:r>
    </w:p>
    <w:p w:rsidR="006F453F" w:rsidRPr="00465364" w:rsidRDefault="006F453F" w:rsidP="006F453F">
      <w:pPr>
        <w:ind w:firstLine="660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Правила должны вы знать,</w:t>
      </w:r>
    </w:p>
    <w:p w:rsidR="006F453F" w:rsidRPr="00465364" w:rsidRDefault="006F453F" w:rsidP="006F453F">
      <w:pPr>
        <w:ind w:firstLine="660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Безопасность соблюдать.</w:t>
      </w:r>
    </w:p>
    <w:p w:rsidR="006F453F" w:rsidRPr="00465364" w:rsidRDefault="006F453F" w:rsidP="006F453F">
      <w:pPr>
        <w:rPr>
          <w:rFonts w:ascii="Times New Roman" w:hAnsi="Times New Roman"/>
          <w:i/>
          <w:sz w:val="28"/>
        </w:rPr>
      </w:pPr>
      <w:r w:rsidRPr="00465364">
        <w:rPr>
          <w:rFonts w:ascii="Times New Roman" w:hAnsi="Times New Roman"/>
          <w:i/>
          <w:sz w:val="28"/>
        </w:rPr>
        <w:t>При выполнении ручных работ:</w:t>
      </w:r>
    </w:p>
    <w:p w:rsidR="006F453F" w:rsidRPr="00465364" w:rsidRDefault="006F453F" w:rsidP="006F45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хранить иголки в специально отведенном месте – подушечке, игольнице;</w:t>
      </w:r>
    </w:p>
    <w:p w:rsidR="006F453F" w:rsidRPr="00465364" w:rsidRDefault="006F453F" w:rsidP="006F453F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шить с напёрстком, чтобы не уколоть палец;</w:t>
      </w:r>
    </w:p>
    <w:p w:rsidR="006F453F" w:rsidRPr="00465364" w:rsidRDefault="006F453F" w:rsidP="006F45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ножницы с сомкнутыми лезвиями класть справа кольцами к себе;</w:t>
      </w:r>
    </w:p>
    <w:p w:rsidR="006F453F" w:rsidRPr="00465364" w:rsidRDefault="006F453F" w:rsidP="006F453F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передавать ножницы кольцами вперёд.</w:t>
      </w:r>
    </w:p>
    <w:p w:rsidR="006F453F" w:rsidRPr="00465364" w:rsidRDefault="006F453F" w:rsidP="006F453F">
      <w:pPr>
        <w:rPr>
          <w:rFonts w:ascii="Times New Roman" w:hAnsi="Times New Roman"/>
          <w:i/>
          <w:sz w:val="28"/>
        </w:rPr>
      </w:pPr>
      <w:r w:rsidRPr="00465364">
        <w:rPr>
          <w:rFonts w:ascii="Times New Roman" w:hAnsi="Times New Roman"/>
          <w:i/>
          <w:sz w:val="28"/>
        </w:rPr>
        <w:t>При работе с утюгом:</w:t>
      </w:r>
    </w:p>
    <w:p w:rsidR="006F453F" w:rsidRPr="00465364" w:rsidRDefault="006F453F" w:rsidP="006F45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перед началом работы необходимо проверить целостность шнура;</w:t>
      </w:r>
    </w:p>
    <w:p w:rsidR="006F453F" w:rsidRPr="00465364" w:rsidRDefault="006F453F" w:rsidP="006F45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включать и выключать утюг нужно сухими руками, одной рукой придерживая корпус розетки, а другой – держа вилку;</w:t>
      </w:r>
    </w:p>
    <w:p w:rsidR="006F453F" w:rsidRPr="00465364" w:rsidRDefault="006F453F" w:rsidP="006F45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ставить утюг на подставку;</w:t>
      </w:r>
    </w:p>
    <w:p w:rsidR="006F453F" w:rsidRPr="00465364" w:rsidRDefault="006F453F" w:rsidP="006F45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следить за тем, чтобы подошва горячего утюга не касалась шнура;</w:t>
      </w:r>
    </w:p>
    <w:p w:rsidR="006F453F" w:rsidRPr="00465364" w:rsidRDefault="006F453F" w:rsidP="006F45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правильно устанавливать температурный режим (в соответствии с видом ткани);</w:t>
      </w:r>
    </w:p>
    <w:p w:rsidR="006F453F" w:rsidRPr="00465364" w:rsidRDefault="006F453F" w:rsidP="006F45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после окончания работы следует поставить утюг на подставку и выключить.</w:t>
      </w:r>
    </w:p>
    <w:p w:rsidR="006F453F" w:rsidRPr="00465364" w:rsidRDefault="006F453F" w:rsidP="006F453F">
      <w:pPr>
        <w:pStyle w:val="a3"/>
        <w:ind w:left="1080"/>
        <w:jc w:val="both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spacing w:after="100" w:afterAutospacing="1"/>
        <w:ind w:left="0" w:firstLine="708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Прежде, чем приступить к практической работе, сделаем небольшую дыхательную гимнастику, разминку для глаз, шеи и рук.</w:t>
      </w:r>
    </w:p>
    <w:p w:rsidR="006F453F" w:rsidRPr="00465364" w:rsidRDefault="006F453F" w:rsidP="006F453F">
      <w:pPr>
        <w:pStyle w:val="a3"/>
        <w:spacing w:after="100" w:afterAutospacing="1"/>
        <w:ind w:left="0" w:firstLine="708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И. п. – сидя, откинувшись на спинку стула, наклониться вперёд к крышке стола – вдох. Повторить 5-6 раз.</w:t>
      </w:r>
    </w:p>
    <w:p w:rsidR="006F453F" w:rsidRPr="00465364" w:rsidRDefault="006F453F" w:rsidP="006F453F">
      <w:pPr>
        <w:pStyle w:val="a3"/>
        <w:spacing w:after="100" w:afterAutospacing="1"/>
        <w:ind w:left="0" w:firstLine="708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И. п. – сидя, руки на поясе, повернув голову вправо, посмотреть на локоть правой руки, повернуть голову влево, посмотреть на локоть левой руки, вернуться в исходное положение. Повторить 5-6 раз.</w:t>
      </w:r>
    </w:p>
    <w:p w:rsidR="006F453F" w:rsidRPr="00465364" w:rsidRDefault="006F453F" w:rsidP="006F453F">
      <w:pPr>
        <w:pStyle w:val="a3"/>
        <w:spacing w:after="100" w:afterAutospacing="1"/>
        <w:ind w:left="0" w:firstLine="708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lastRenderedPageBreak/>
        <w:t>Упражнение для глаз. Сильно зажмурить глаза, затем открыть их. Повторить 10-12 раз.</w:t>
      </w:r>
    </w:p>
    <w:p w:rsidR="006F453F" w:rsidRPr="00465364" w:rsidRDefault="006F453F" w:rsidP="006F453F">
      <w:pPr>
        <w:pStyle w:val="a3"/>
        <w:spacing w:after="100" w:afterAutospacing="1"/>
        <w:ind w:left="0" w:firstLine="708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b/>
          <w:sz w:val="28"/>
        </w:rPr>
        <w:t>Практическая работ</w:t>
      </w:r>
      <w:proofErr w:type="gramStart"/>
      <w:r w:rsidRPr="00465364">
        <w:rPr>
          <w:rFonts w:ascii="Times New Roman" w:hAnsi="Times New Roman"/>
          <w:b/>
          <w:sz w:val="28"/>
        </w:rPr>
        <w:t>а</w:t>
      </w:r>
      <w:r w:rsidRPr="00C118F2">
        <w:rPr>
          <w:rFonts w:ascii="Times New Roman" w:hAnsi="Times New Roman"/>
          <w:b/>
          <w:i/>
          <w:sz w:val="28"/>
        </w:rPr>
        <w:t>[</w:t>
      </w:r>
      <w:proofErr w:type="gramEnd"/>
      <w:r w:rsidRPr="00C118F2">
        <w:rPr>
          <w:rFonts w:ascii="Times New Roman" w:hAnsi="Times New Roman"/>
          <w:b/>
          <w:i/>
          <w:sz w:val="28"/>
        </w:rPr>
        <w:t>слайды 6-8 ]</w:t>
      </w:r>
      <w:r w:rsidRPr="00C118F2">
        <w:rPr>
          <w:rFonts w:ascii="Times New Roman" w:hAnsi="Times New Roman"/>
          <w:i/>
          <w:sz w:val="28"/>
        </w:rPr>
        <w:t>.</w:t>
      </w:r>
    </w:p>
    <w:p w:rsidR="006F453F" w:rsidRPr="00465364" w:rsidRDefault="006F453F" w:rsidP="006F45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На отглаженной ткани обвести нужное количество деталей, на тёмной ткани рисуем мылом, а на светлой – карандашом на изнаночной стороне. Делаем экономную раскладку, учитывая направление долевой нити (по основе</w:t>
      </w:r>
      <w:proofErr w:type="gramStart"/>
      <w:r w:rsidRPr="00465364">
        <w:rPr>
          <w:rFonts w:ascii="Times New Roman" w:hAnsi="Times New Roman"/>
          <w:sz w:val="28"/>
        </w:rPr>
        <w:t>)</w:t>
      </w:r>
      <w:r w:rsidRPr="00C118F2">
        <w:rPr>
          <w:rFonts w:ascii="Times New Roman" w:hAnsi="Times New Roman"/>
          <w:i/>
          <w:sz w:val="28"/>
        </w:rPr>
        <w:t>[</w:t>
      </w:r>
      <w:proofErr w:type="gramEnd"/>
      <w:r w:rsidRPr="00C118F2">
        <w:rPr>
          <w:rFonts w:ascii="Times New Roman" w:hAnsi="Times New Roman"/>
          <w:i/>
          <w:sz w:val="28"/>
        </w:rPr>
        <w:t>слайд 6 ].</w:t>
      </w:r>
    </w:p>
    <w:p w:rsidR="006F453F" w:rsidRPr="00465364" w:rsidRDefault="006F453F" w:rsidP="006F45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Раскрой ткани </w:t>
      </w:r>
      <w:r w:rsidRPr="00C118F2">
        <w:rPr>
          <w:rFonts w:ascii="Times New Roman" w:hAnsi="Times New Roman"/>
          <w:i/>
          <w:sz w:val="28"/>
        </w:rPr>
        <w:t>[слайд 6</w:t>
      </w:r>
      <w:proofErr w:type="gramStart"/>
      <w:r w:rsidRPr="00C118F2">
        <w:rPr>
          <w:rFonts w:ascii="Times New Roman" w:hAnsi="Times New Roman"/>
          <w:i/>
          <w:sz w:val="28"/>
        </w:rPr>
        <w:t xml:space="preserve"> ]</w:t>
      </w:r>
      <w:proofErr w:type="gramEnd"/>
      <w:r w:rsidRPr="00C118F2">
        <w:rPr>
          <w:rFonts w:ascii="Times New Roman" w:hAnsi="Times New Roman"/>
          <w:i/>
          <w:sz w:val="28"/>
        </w:rPr>
        <w:t>.</w:t>
      </w:r>
    </w:p>
    <w:p w:rsidR="006F453F" w:rsidRPr="00465364" w:rsidRDefault="006F453F" w:rsidP="006F45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Начинаем сборку деталей в полосы по три штуки. При сшивании к</w:t>
      </w:r>
      <w:r>
        <w:rPr>
          <w:rFonts w:ascii="Times New Roman" w:hAnsi="Times New Roman"/>
          <w:sz w:val="28"/>
        </w:rPr>
        <w:t xml:space="preserve">ладём лицевую сторону к лицевой </w:t>
      </w:r>
      <w:r w:rsidRPr="00C118F2">
        <w:rPr>
          <w:rFonts w:ascii="Times New Roman" w:hAnsi="Times New Roman"/>
          <w:i/>
          <w:sz w:val="28"/>
        </w:rPr>
        <w:t>[слайд</w:t>
      </w:r>
      <w:r>
        <w:rPr>
          <w:rFonts w:ascii="Times New Roman" w:hAnsi="Times New Roman"/>
          <w:i/>
          <w:sz w:val="28"/>
        </w:rPr>
        <w:t xml:space="preserve"> 7</w:t>
      </w:r>
      <w:proofErr w:type="gramStart"/>
      <w:r w:rsidRPr="00C118F2">
        <w:rPr>
          <w:rFonts w:ascii="Times New Roman" w:hAnsi="Times New Roman"/>
          <w:i/>
          <w:sz w:val="28"/>
        </w:rPr>
        <w:t xml:space="preserve"> ]</w:t>
      </w:r>
      <w:proofErr w:type="gramEnd"/>
      <w:r w:rsidRPr="00C118F2">
        <w:rPr>
          <w:rFonts w:ascii="Times New Roman" w:hAnsi="Times New Roman"/>
          <w:i/>
          <w:sz w:val="28"/>
        </w:rPr>
        <w:t>.</w:t>
      </w:r>
    </w:p>
    <w:p w:rsidR="006F453F" w:rsidRPr="00465364" w:rsidRDefault="006F453F" w:rsidP="006F45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Отглаживаем полосы и сшиваем их между собой. Получаем квадрат 3 на 3 штук</w:t>
      </w:r>
      <w:proofErr w:type="gramStart"/>
      <w:r w:rsidRPr="00465364">
        <w:rPr>
          <w:rFonts w:ascii="Times New Roman" w:hAnsi="Times New Roman"/>
          <w:sz w:val="28"/>
        </w:rPr>
        <w:t>и</w:t>
      </w:r>
      <w:r w:rsidRPr="00C118F2">
        <w:rPr>
          <w:rFonts w:ascii="Times New Roman" w:hAnsi="Times New Roman"/>
          <w:i/>
          <w:sz w:val="28"/>
        </w:rPr>
        <w:t>[</w:t>
      </w:r>
      <w:proofErr w:type="gramEnd"/>
      <w:r w:rsidRPr="00C118F2">
        <w:rPr>
          <w:rFonts w:ascii="Times New Roman" w:hAnsi="Times New Roman"/>
          <w:i/>
          <w:sz w:val="28"/>
        </w:rPr>
        <w:t>слайд</w:t>
      </w:r>
      <w:r>
        <w:rPr>
          <w:rFonts w:ascii="Times New Roman" w:hAnsi="Times New Roman"/>
          <w:i/>
          <w:sz w:val="28"/>
        </w:rPr>
        <w:t xml:space="preserve"> 7</w:t>
      </w:r>
      <w:r w:rsidRPr="00C118F2">
        <w:rPr>
          <w:rFonts w:ascii="Times New Roman" w:hAnsi="Times New Roman"/>
          <w:i/>
          <w:sz w:val="28"/>
        </w:rPr>
        <w:t>].</w:t>
      </w:r>
    </w:p>
    <w:p w:rsidR="006F453F" w:rsidRPr="00465364" w:rsidRDefault="006F453F" w:rsidP="006F45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Отглаживаем квадрат и выкраиваем из более плотной тка</w:t>
      </w:r>
      <w:r>
        <w:rPr>
          <w:rFonts w:ascii="Times New Roman" w:hAnsi="Times New Roman"/>
          <w:sz w:val="28"/>
        </w:rPr>
        <w:t xml:space="preserve">ни нижнюю деталь нашего изделия </w:t>
      </w:r>
      <w:r w:rsidRPr="00C118F2">
        <w:rPr>
          <w:rFonts w:ascii="Times New Roman" w:hAnsi="Times New Roman"/>
          <w:i/>
          <w:sz w:val="28"/>
        </w:rPr>
        <w:t>[слайд</w:t>
      </w:r>
      <w:r>
        <w:rPr>
          <w:rFonts w:ascii="Times New Roman" w:hAnsi="Times New Roman"/>
          <w:i/>
          <w:sz w:val="28"/>
        </w:rPr>
        <w:t xml:space="preserve"> 7</w:t>
      </w:r>
      <w:r w:rsidRPr="00C118F2">
        <w:rPr>
          <w:rFonts w:ascii="Times New Roman" w:hAnsi="Times New Roman"/>
          <w:i/>
          <w:sz w:val="28"/>
        </w:rPr>
        <w:t>].</w:t>
      </w:r>
    </w:p>
    <w:p w:rsidR="006F453F" w:rsidRPr="00465364" w:rsidRDefault="006F453F" w:rsidP="006F45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Складываем заготовки лицевой стороной друг </w:t>
      </w:r>
      <w:r>
        <w:rPr>
          <w:rFonts w:ascii="Times New Roman" w:hAnsi="Times New Roman"/>
          <w:sz w:val="28"/>
        </w:rPr>
        <w:t xml:space="preserve">к другу и прошиваем три стороны </w:t>
      </w:r>
      <w:r w:rsidRPr="00C118F2">
        <w:rPr>
          <w:rFonts w:ascii="Times New Roman" w:hAnsi="Times New Roman"/>
          <w:i/>
          <w:sz w:val="28"/>
        </w:rPr>
        <w:t>[слайд</w:t>
      </w:r>
      <w:r>
        <w:rPr>
          <w:rFonts w:ascii="Times New Roman" w:hAnsi="Times New Roman"/>
          <w:i/>
          <w:sz w:val="28"/>
        </w:rPr>
        <w:t>8</w:t>
      </w:r>
      <w:r w:rsidRPr="00C118F2">
        <w:rPr>
          <w:rFonts w:ascii="Times New Roman" w:hAnsi="Times New Roman"/>
          <w:i/>
          <w:sz w:val="28"/>
        </w:rPr>
        <w:t>].</w:t>
      </w:r>
    </w:p>
    <w:p w:rsidR="006F453F" w:rsidRPr="00465364" w:rsidRDefault="006F453F" w:rsidP="006F45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Выворачиваем, отглаживае</w:t>
      </w:r>
      <w:proofErr w:type="gramStart"/>
      <w:r w:rsidRPr="00465364">
        <w:rPr>
          <w:rFonts w:ascii="Times New Roman" w:hAnsi="Times New Roman"/>
          <w:sz w:val="28"/>
        </w:rPr>
        <w:t>м</w:t>
      </w:r>
      <w:r w:rsidRPr="00C118F2">
        <w:rPr>
          <w:rFonts w:ascii="Times New Roman" w:hAnsi="Times New Roman"/>
          <w:i/>
          <w:sz w:val="28"/>
        </w:rPr>
        <w:t>[</w:t>
      </w:r>
      <w:proofErr w:type="gramEnd"/>
      <w:r w:rsidRPr="00C118F2">
        <w:rPr>
          <w:rFonts w:ascii="Times New Roman" w:hAnsi="Times New Roman"/>
          <w:i/>
          <w:sz w:val="28"/>
        </w:rPr>
        <w:t>слайд</w:t>
      </w:r>
      <w:r>
        <w:rPr>
          <w:rFonts w:ascii="Times New Roman" w:hAnsi="Times New Roman"/>
          <w:i/>
          <w:sz w:val="28"/>
        </w:rPr>
        <w:t xml:space="preserve"> 8</w:t>
      </w:r>
      <w:r w:rsidRPr="00C118F2">
        <w:rPr>
          <w:rFonts w:ascii="Times New Roman" w:hAnsi="Times New Roman"/>
          <w:i/>
          <w:sz w:val="28"/>
        </w:rPr>
        <w:t>].</w:t>
      </w:r>
    </w:p>
    <w:p w:rsidR="006F453F" w:rsidRPr="00465364" w:rsidRDefault="006F453F" w:rsidP="006F45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Делаем петлю, прикладываем её на нужное мес</w:t>
      </w:r>
      <w:r>
        <w:rPr>
          <w:rFonts w:ascii="Times New Roman" w:hAnsi="Times New Roman"/>
          <w:sz w:val="28"/>
        </w:rPr>
        <w:t xml:space="preserve">то и зашиваем сторону прихватки </w:t>
      </w:r>
      <w:r w:rsidRPr="00C118F2">
        <w:rPr>
          <w:rFonts w:ascii="Times New Roman" w:hAnsi="Times New Roman"/>
          <w:i/>
          <w:sz w:val="28"/>
        </w:rPr>
        <w:t>[слайд</w:t>
      </w:r>
      <w:r>
        <w:rPr>
          <w:rFonts w:ascii="Times New Roman" w:hAnsi="Times New Roman"/>
          <w:i/>
          <w:sz w:val="28"/>
        </w:rPr>
        <w:t xml:space="preserve"> 8</w:t>
      </w:r>
      <w:r w:rsidRPr="00C118F2">
        <w:rPr>
          <w:rFonts w:ascii="Times New Roman" w:hAnsi="Times New Roman"/>
          <w:i/>
          <w:sz w:val="28"/>
        </w:rPr>
        <w:t>].</w:t>
      </w:r>
    </w:p>
    <w:p w:rsidR="006F453F" w:rsidRPr="00465364" w:rsidRDefault="006F453F" w:rsidP="006F453F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Во время выполнения практической работы детям предлагаются следующие загадки: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Тонкая </w:t>
      </w:r>
      <w:proofErr w:type="spellStart"/>
      <w:r w:rsidRPr="00465364">
        <w:rPr>
          <w:rFonts w:ascii="Times New Roman" w:hAnsi="Times New Roman"/>
          <w:sz w:val="28"/>
        </w:rPr>
        <w:t>Ненила</w:t>
      </w:r>
      <w:proofErr w:type="spellEnd"/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Всех одела-нарядила.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На самой бедняжке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Даже нет рубашки.   (Игла)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Я одинокая старуха,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Я бегаю по полотну,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И нитку длинную из уха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Я за собой тяну, тяну.   (Иголка с ниткой)</w:t>
      </w:r>
    </w:p>
    <w:p w:rsidR="006F453F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Маленькая головка на пальце сидит,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Сотнями глаз во все стороны глядит.   (Напёрсток)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Смотрите, мы раскрыли пасть, 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lastRenderedPageBreak/>
        <w:t xml:space="preserve">     В неё бумагу будем класть: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Бумага в нашей пасти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Разделится на части.   (Ножницы)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По поляне цветной пляшет </w:t>
      </w:r>
      <w:proofErr w:type="spellStart"/>
      <w:r w:rsidRPr="00465364">
        <w:rPr>
          <w:rFonts w:ascii="Times New Roman" w:hAnsi="Times New Roman"/>
          <w:sz w:val="28"/>
        </w:rPr>
        <w:t>тонконожка</w:t>
      </w:r>
      <w:proofErr w:type="spellEnd"/>
      <w:r w:rsidRPr="00465364">
        <w:rPr>
          <w:rFonts w:ascii="Times New Roman" w:hAnsi="Times New Roman"/>
          <w:sz w:val="28"/>
        </w:rPr>
        <w:t>.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Из-под туфельки стальной выползает стёжка.  (Швейная машина)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В Полотняной стране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По реке Простыне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Плывёт пароход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То взад, то вперёд,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А за ним такая гладь: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 xml:space="preserve">     Ни морщинки не видать.   (Утюг)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Default="006F453F" w:rsidP="006F453F">
      <w:pPr>
        <w:rPr>
          <w:rFonts w:ascii="Times New Roman" w:hAnsi="Times New Roman"/>
          <w:b/>
          <w:sz w:val="28"/>
        </w:rPr>
      </w:pPr>
    </w:p>
    <w:p w:rsidR="006F453F" w:rsidRDefault="006F453F" w:rsidP="006F453F">
      <w:pPr>
        <w:rPr>
          <w:rFonts w:ascii="Times New Roman" w:hAnsi="Times New Roman"/>
          <w:b/>
          <w:sz w:val="28"/>
        </w:rPr>
      </w:pPr>
    </w:p>
    <w:p w:rsidR="006F453F" w:rsidRDefault="006F453F" w:rsidP="006F453F">
      <w:pPr>
        <w:rPr>
          <w:rFonts w:ascii="Times New Roman" w:hAnsi="Times New Roman"/>
          <w:b/>
          <w:sz w:val="28"/>
        </w:rPr>
      </w:pPr>
    </w:p>
    <w:p w:rsidR="006F453F" w:rsidRPr="00465364" w:rsidRDefault="006F453F" w:rsidP="006F453F">
      <w:pPr>
        <w:rPr>
          <w:rFonts w:ascii="Times New Roman" w:hAnsi="Times New Roman"/>
          <w:b/>
          <w:sz w:val="28"/>
        </w:rPr>
      </w:pPr>
      <w:r w:rsidRPr="00465364">
        <w:rPr>
          <w:rFonts w:ascii="Times New Roman" w:hAnsi="Times New Roman"/>
          <w:b/>
          <w:sz w:val="28"/>
        </w:rPr>
        <w:t>Подведение итогов.</w:t>
      </w:r>
    </w:p>
    <w:p w:rsidR="006F453F" w:rsidRPr="00465364" w:rsidRDefault="006F453F" w:rsidP="006F453F">
      <w:pPr>
        <w:pStyle w:val="a3"/>
        <w:ind w:left="708" w:firstLine="312"/>
        <w:rPr>
          <w:rFonts w:ascii="Times New Roman" w:hAnsi="Times New Roman"/>
          <w:sz w:val="28"/>
        </w:rPr>
      </w:pPr>
    </w:p>
    <w:p w:rsidR="006F453F" w:rsidRPr="00465364" w:rsidRDefault="006F453F" w:rsidP="006F453F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Разгадывание кроссворд</w:t>
      </w:r>
      <w:proofErr w:type="gramStart"/>
      <w:r w:rsidRPr="00465364">
        <w:rPr>
          <w:rFonts w:ascii="Times New Roman" w:hAnsi="Times New Roman"/>
          <w:sz w:val="28"/>
        </w:rPr>
        <w:t>а</w:t>
      </w:r>
      <w:r w:rsidRPr="00C118F2">
        <w:rPr>
          <w:rFonts w:ascii="Times New Roman" w:hAnsi="Times New Roman"/>
          <w:i/>
          <w:sz w:val="28"/>
        </w:rPr>
        <w:t>[</w:t>
      </w:r>
      <w:proofErr w:type="gramEnd"/>
      <w:r w:rsidRPr="00C118F2">
        <w:rPr>
          <w:rFonts w:ascii="Times New Roman" w:hAnsi="Times New Roman"/>
          <w:i/>
          <w:sz w:val="28"/>
        </w:rPr>
        <w:t>слайд</w:t>
      </w:r>
      <w:r>
        <w:rPr>
          <w:rFonts w:ascii="Times New Roman" w:hAnsi="Times New Roman"/>
          <w:i/>
          <w:sz w:val="28"/>
        </w:rPr>
        <w:t>9</w:t>
      </w:r>
      <w:r w:rsidRPr="00C118F2">
        <w:rPr>
          <w:rFonts w:ascii="Times New Roman" w:hAnsi="Times New Roman"/>
          <w:i/>
          <w:sz w:val="28"/>
        </w:rPr>
        <w:t>]</w:t>
      </w:r>
      <w:r w:rsidRPr="00465364">
        <w:rPr>
          <w:rFonts w:ascii="Times New Roman" w:hAnsi="Times New Roman"/>
          <w:sz w:val="28"/>
        </w:rPr>
        <w:t>.</w:t>
      </w:r>
    </w:p>
    <w:p w:rsidR="006F453F" w:rsidRPr="00465364" w:rsidRDefault="006F453F" w:rsidP="006F453F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Предметы, которые относятся к фурнитуре.</w:t>
      </w:r>
    </w:p>
    <w:p w:rsidR="006F453F" w:rsidRPr="00465364" w:rsidRDefault="006F453F" w:rsidP="006F453F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Так называют единственное и неповторимое изделие.</w:t>
      </w:r>
    </w:p>
    <w:p w:rsidR="006F453F" w:rsidRPr="00465364" w:rsidRDefault="006F453F" w:rsidP="006F453F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Приспособление для затачивания карандашей.</w:t>
      </w:r>
    </w:p>
    <w:p w:rsidR="006F453F" w:rsidRPr="00465364" w:rsidRDefault="006F453F" w:rsidP="006F453F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Ряд повторяющихся стежков.</w:t>
      </w:r>
    </w:p>
    <w:p w:rsidR="006F453F" w:rsidRPr="00465364" w:rsidRDefault="006F453F" w:rsidP="006F453F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Режущий инструмент.</w:t>
      </w:r>
    </w:p>
    <w:p w:rsidR="006F453F" w:rsidRPr="00465364" w:rsidRDefault="006F453F" w:rsidP="006F453F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Предмет для рисования и обводки.</w:t>
      </w:r>
    </w:p>
    <w:p w:rsidR="006F453F" w:rsidRDefault="006F453F" w:rsidP="006F453F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То, без чего не обойтись в шитье.</w:t>
      </w:r>
    </w:p>
    <w:p w:rsidR="006F453F" w:rsidRDefault="006F453F" w:rsidP="006F453F">
      <w:pPr>
        <w:rPr>
          <w:rFonts w:ascii="Times New Roman" w:hAnsi="Times New Roman"/>
          <w:sz w:val="28"/>
        </w:rPr>
      </w:pPr>
    </w:p>
    <w:p w:rsidR="00D66235" w:rsidRDefault="00D66235" w:rsidP="006F453F">
      <w:pPr>
        <w:rPr>
          <w:rFonts w:ascii="Times New Roman" w:hAnsi="Times New Roman"/>
          <w:sz w:val="28"/>
        </w:rPr>
      </w:pPr>
    </w:p>
    <w:p w:rsidR="00D66235" w:rsidRDefault="00D66235" w:rsidP="006F453F">
      <w:pPr>
        <w:rPr>
          <w:rFonts w:ascii="Times New Roman" w:hAnsi="Times New Roman"/>
          <w:sz w:val="28"/>
        </w:rPr>
      </w:pPr>
    </w:p>
    <w:p w:rsidR="00D66235" w:rsidRDefault="00D66235" w:rsidP="006F453F">
      <w:pPr>
        <w:rPr>
          <w:rFonts w:ascii="Times New Roman" w:hAnsi="Times New Roman"/>
          <w:sz w:val="28"/>
        </w:rPr>
      </w:pPr>
    </w:p>
    <w:p w:rsidR="00D66235" w:rsidRDefault="00D66235" w:rsidP="006F453F">
      <w:pPr>
        <w:rPr>
          <w:rFonts w:ascii="Times New Roman" w:hAnsi="Times New Roman"/>
          <w:sz w:val="28"/>
        </w:rPr>
      </w:pPr>
    </w:p>
    <w:p w:rsidR="00D66235" w:rsidRPr="006F453F" w:rsidRDefault="00D66235" w:rsidP="006F453F">
      <w:pPr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6F453F" w:rsidRPr="00321B00" w:rsidTr="00F21B11">
        <w:trPr>
          <w:jc w:val="center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color w:val="FF0000"/>
                <w:sz w:val="40"/>
                <w:szCs w:val="40"/>
                <w:vertAlign w:val="superscript"/>
              </w:rPr>
              <w:t>4</w:t>
            </w: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Ш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color w:val="FF0000"/>
                <w:sz w:val="40"/>
                <w:szCs w:val="40"/>
                <w:vertAlign w:val="superscript"/>
              </w:rPr>
              <w:t>6</w:t>
            </w: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tcBorders>
              <w:top w:val="nil"/>
              <w:left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top w:val="nil"/>
              <w:lef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О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color w:val="FF0000"/>
                <w:sz w:val="40"/>
                <w:szCs w:val="40"/>
                <w:vertAlign w:val="superscript"/>
              </w:rPr>
              <w:t>5</w:t>
            </w: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 xml:space="preserve">  Н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1368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color w:val="FF0000"/>
                <w:sz w:val="40"/>
                <w:szCs w:val="40"/>
                <w:vertAlign w:val="superscript"/>
              </w:rPr>
              <w:t>7</w:t>
            </w: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Т</w:t>
            </w: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321B00">
              <w:rPr>
                <w:rFonts w:ascii="Times New Roman" w:hAnsi="Times New Roman"/>
                <w:b/>
                <w:color w:val="FF0000"/>
                <w:sz w:val="48"/>
                <w:szCs w:val="48"/>
                <w:vertAlign w:val="superscript"/>
              </w:rPr>
              <w:t>1</w:t>
            </w:r>
            <w:r w:rsidRPr="00321B00">
              <w:rPr>
                <w:rFonts w:ascii="Times New Roman" w:hAnsi="Times New Roman"/>
                <w:b/>
                <w:color w:val="548DD4"/>
                <w:sz w:val="48"/>
                <w:szCs w:val="48"/>
              </w:rPr>
              <w:t>П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321B00">
              <w:rPr>
                <w:rFonts w:ascii="Times New Roman" w:hAnsi="Times New Roman"/>
                <w:b/>
                <w:color w:val="FF0000"/>
                <w:sz w:val="48"/>
                <w:szCs w:val="48"/>
                <w:vertAlign w:val="superscript"/>
              </w:rPr>
              <w:t>2</w:t>
            </w:r>
            <w:r w:rsidRPr="00321B00">
              <w:rPr>
                <w:rFonts w:ascii="Times New Roman" w:hAnsi="Times New Roman"/>
                <w:b/>
                <w:color w:val="548DD4"/>
                <w:sz w:val="48"/>
                <w:szCs w:val="48"/>
              </w:rPr>
              <w:t>Э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321B00">
              <w:rPr>
                <w:rFonts w:ascii="Times New Roman" w:hAnsi="Times New Roman"/>
                <w:b/>
                <w:color w:val="FF0000"/>
                <w:sz w:val="48"/>
                <w:szCs w:val="48"/>
                <w:vertAlign w:val="superscript"/>
              </w:rPr>
              <w:t>3</w:t>
            </w:r>
            <w:r w:rsidRPr="00321B00">
              <w:rPr>
                <w:rFonts w:ascii="Times New Roman" w:hAnsi="Times New Roman"/>
                <w:b/>
                <w:color w:val="548DD4"/>
                <w:sz w:val="48"/>
                <w:szCs w:val="48"/>
              </w:rPr>
              <w:t>Ч</w:t>
            </w:r>
          </w:p>
        </w:tc>
        <w:tc>
          <w:tcPr>
            <w:tcW w:w="1368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48"/>
                <w:szCs w:val="48"/>
              </w:rPr>
            </w:pPr>
            <w:r w:rsidRPr="00321B00">
              <w:rPr>
                <w:rFonts w:ascii="Times New Roman" w:hAnsi="Times New Roman"/>
                <w:b/>
                <w:color w:val="548DD4"/>
                <w:sz w:val="48"/>
                <w:szCs w:val="48"/>
              </w:rPr>
              <w:t>В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48"/>
                <w:szCs w:val="48"/>
              </w:rPr>
            </w:pPr>
            <w:r w:rsidRPr="00321B00">
              <w:rPr>
                <w:rFonts w:ascii="Times New Roman" w:hAnsi="Times New Roman"/>
                <w:b/>
                <w:color w:val="548DD4"/>
                <w:sz w:val="48"/>
                <w:szCs w:val="48"/>
              </w:rPr>
              <w:t>О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48"/>
                <w:szCs w:val="48"/>
              </w:rPr>
            </w:pPr>
            <w:proofErr w:type="gramStart"/>
            <w:r w:rsidRPr="00321B00">
              <w:rPr>
                <w:rFonts w:ascii="Times New Roman" w:hAnsi="Times New Roman"/>
                <w:b/>
                <w:color w:val="548DD4"/>
                <w:sz w:val="48"/>
                <w:szCs w:val="48"/>
              </w:rPr>
              <w:t>Р</w:t>
            </w:r>
            <w:proofErr w:type="gramEnd"/>
          </w:p>
        </w:tc>
        <w:tc>
          <w:tcPr>
            <w:tcW w:w="1368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48"/>
                <w:szCs w:val="48"/>
              </w:rPr>
            </w:pPr>
            <w:r w:rsidRPr="00321B00">
              <w:rPr>
                <w:rFonts w:ascii="Times New Roman" w:hAnsi="Times New Roman"/>
                <w:b/>
                <w:color w:val="548DD4"/>
                <w:sz w:val="48"/>
                <w:szCs w:val="48"/>
              </w:rPr>
              <w:t>К</w:t>
            </w: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У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Ж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1368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Г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С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Н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Н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Н</w:t>
            </w:r>
          </w:p>
        </w:tc>
        <w:tc>
          <w:tcPr>
            <w:tcW w:w="1368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Н</w:t>
            </w: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О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Д</w:t>
            </w:r>
          </w:p>
        </w:tc>
        <w:tc>
          <w:tcPr>
            <w:tcW w:w="1368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Ь</w:t>
            </w: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В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Л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  <w:proofErr w:type="gramEnd"/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1368" w:type="dxa"/>
            <w:tcBorders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Ю</w:t>
            </w:r>
            <w:proofErr w:type="gramEnd"/>
          </w:p>
        </w:tc>
        <w:tc>
          <w:tcPr>
            <w:tcW w:w="1367" w:type="dxa"/>
            <w:tcBorders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ш</w:t>
            </w:r>
            <w:proofErr w:type="spellEnd"/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  <w:proofErr w:type="gramEnd"/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И</w:t>
            </w: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F453F" w:rsidRPr="00321B00" w:rsidTr="00F21B11">
        <w:trPr>
          <w:jc w:val="center"/>
        </w:trPr>
        <w:tc>
          <w:tcPr>
            <w:tcW w:w="1367" w:type="dxa"/>
            <w:tcBorders>
              <w:left w:val="nil"/>
              <w:bottom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21B00">
              <w:rPr>
                <w:rFonts w:ascii="Times New Roman" w:hAnsi="Times New Roman"/>
                <w:b/>
                <w:sz w:val="40"/>
                <w:szCs w:val="40"/>
              </w:rPr>
              <w:t>В</w:t>
            </w: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3F" w:rsidRPr="00321B00" w:rsidRDefault="006F453F" w:rsidP="00F21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6F453F" w:rsidRDefault="006F453F" w:rsidP="006F453F">
      <w:pPr>
        <w:pStyle w:val="a3"/>
        <w:ind w:left="0"/>
        <w:rPr>
          <w:sz w:val="28"/>
        </w:rPr>
      </w:pPr>
    </w:p>
    <w:p w:rsidR="006F453F" w:rsidRDefault="006F453F" w:rsidP="006F453F">
      <w:pPr>
        <w:pStyle w:val="a3"/>
        <w:ind w:left="0"/>
        <w:rPr>
          <w:sz w:val="28"/>
        </w:rPr>
      </w:pPr>
    </w:p>
    <w:p w:rsidR="006F453F" w:rsidRPr="00465364" w:rsidRDefault="006F453F" w:rsidP="006F453F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Обсуждение работ.</w:t>
      </w:r>
    </w:p>
    <w:p w:rsidR="006F453F" w:rsidRPr="00465364" w:rsidRDefault="006F453F" w:rsidP="006F453F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Выставление оценок.</w:t>
      </w:r>
    </w:p>
    <w:p w:rsidR="006F453F" w:rsidRPr="00465364" w:rsidRDefault="006F453F" w:rsidP="006F453F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 w:rsidRPr="00465364">
        <w:rPr>
          <w:rFonts w:ascii="Times New Roman" w:hAnsi="Times New Roman"/>
          <w:sz w:val="28"/>
        </w:rPr>
        <w:t>Уборка рабочего места.</w:t>
      </w:r>
    </w:p>
    <w:p w:rsidR="006F453F" w:rsidRDefault="006F453F" w:rsidP="006F453F">
      <w:pPr>
        <w:pStyle w:val="a3"/>
        <w:ind w:left="0"/>
        <w:rPr>
          <w:sz w:val="28"/>
        </w:rPr>
      </w:pPr>
    </w:p>
    <w:p w:rsidR="006F453F" w:rsidRPr="00D62180" w:rsidRDefault="006F453F" w:rsidP="006F453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62180">
        <w:rPr>
          <w:rFonts w:ascii="Times New Roman" w:hAnsi="Times New Roman"/>
          <w:b/>
          <w:sz w:val="28"/>
          <w:szCs w:val="28"/>
        </w:rPr>
        <w:t>СПИСОК  ИСПОЛЬЗОВАННЫХ  ИСТОЧНИКОВ</w:t>
      </w:r>
    </w:p>
    <w:p w:rsidR="006F453F" w:rsidRPr="00D62180" w:rsidRDefault="006F453F" w:rsidP="006F453F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r w:rsidRPr="00D62180">
        <w:rPr>
          <w:rFonts w:ascii="Times New Roman" w:hAnsi="Times New Roman"/>
          <w:sz w:val="28"/>
        </w:rPr>
        <w:t xml:space="preserve">Воеводина Е.Д., </w:t>
      </w:r>
      <w:proofErr w:type="spellStart"/>
      <w:r w:rsidRPr="00D62180">
        <w:rPr>
          <w:rFonts w:ascii="Times New Roman" w:hAnsi="Times New Roman"/>
          <w:sz w:val="28"/>
        </w:rPr>
        <w:t>Суслина</w:t>
      </w:r>
      <w:proofErr w:type="spellEnd"/>
      <w:r w:rsidRPr="00D62180">
        <w:rPr>
          <w:rFonts w:ascii="Times New Roman" w:hAnsi="Times New Roman"/>
          <w:sz w:val="28"/>
        </w:rPr>
        <w:t xml:space="preserve"> В.Ю. Технология. 5-11классы: предметные недели в школе. - Волгоград: Учитель, 2008.</w:t>
      </w:r>
    </w:p>
    <w:p w:rsidR="006F453F" w:rsidRDefault="006F453F" w:rsidP="006F453F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62180">
        <w:rPr>
          <w:rFonts w:ascii="Times New Roman" w:hAnsi="Times New Roman"/>
          <w:sz w:val="28"/>
        </w:rPr>
        <w:t>Гурбина</w:t>
      </w:r>
      <w:proofErr w:type="spellEnd"/>
      <w:r w:rsidRPr="00D62180">
        <w:rPr>
          <w:rFonts w:ascii="Times New Roman" w:hAnsi="Times New Roman"/>
          <w:sz w:val="28"/>
        </w:rPr>
        <w:t xml:space="preserve"> Е.А. Обучение мастерству рукоделия. 5-8 классы. - Волгоград: Учитель, 2008.</w:t>
      </w:r>
    </w:p>
    <w:p w:rsidR="006F453F" w:rsidRDefault="006F453F" w:rsidP="006F453F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62180">
        <w:rPr>
          <w:rFonts w:ascii="Times New Roman" w:hAnsi="Times New Roman"/>
          <w:sz w:val="28"/>
        </w:rPr>
        <w:t>Карачевцева</w:t>
      </w:r>
      <w:proofErr w:type="spellEnd"/>
      <w:r w:rsidRPr="00D62180">
        <w:rPr>
          <w:rFonts w:ascii="Times New Roman" w:hAnsi="Times New Roman"/>
          <w:sz w:val="28"/>
        </w:rPr>
        <w:t xml:space="preserve"> Л.Д., Власенко О.П., Технология. 5-9 классы: дополнительные и занимательные материалы. - Волгоград: Учитель, 2009.</w:t>
      </w:r>
    </w:p>
    <w:p w:rsidR="00AD2D6C" w:rsidRDefault="00AD2D6C"/>
    <w:sectPr w:rsidR="00AD2D6C" w:rsidSect="00A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F93"/>
    <w:multiLevelType w:val="hybridMultilevel"/>
    <w:tmpl w:val="D046883E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>
    <w:nsid w:val="2B366861"/>
    <w:multiLevelType w:val="hybridMultilevel"/>
    <w:tmpl w:val="5D96DE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A04D3F"/>
    <w:multiLevelType w:val="hybridMultilevel"/>
    <w:tmpl w:val="65B421D2"/>
    <w:lvl w:ilvl="0" w:tplc="34B6A1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D3F1E"/>
    <w:multiLevelType w:val="hybridMultilevel"/>
    <w:tmpl w:val="3AB6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FA6A9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4EC1"/>
    <w:multiLevelType w:val="hybridMultilevel"/>
    <w:tmpl w:val="FC5054C0"/>
    <w:lvl w:ilvl="0" w:tplc="0419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51E171E2"/>
    <w:multiLevelType w:val="hybridMultilevel"/>
    <w:tmpl w:val="C1B01A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A51AA"/>
    <w:multiLevelType w:val="hybridMultilevel"/>
    <w:tmpl w:val="DBA49DA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702510"/>
    <w:multiLevelType w:val="hybridMultilevel"/>
    <w:tmpl w:val="17A6C4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A585DC0"/>
    <w:multiLevelType w:val="hybridMultilevel"/>
    <w:tmpl w:val="828009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3F"/>
    <w:rsid w:val="006F453F"/>
    <w:rsid w:val="00AD2D6C"/>
    <w:rsid w:val="00D66235"/>
    <w:rsid w:val="00F6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1104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2012-05-10T14:26:00Z</dcterms:created>
  <dcterms:modified xsi:type="dcterms:W3CDTF">2012-05-10T14:34:00Z</dcterms:modified>
</cp:coreProperties>
</file>