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8A" w:rsidRPr="00AE3570" w:rsidRDefault="00D8178A" w:rsidP="00D8178A">
      <w:pPr>
        <w:pStyle w:val="3"/>
        <w:rPr>
          <w:rFonts w:ascii="Times New Roman" w:hAnsi="Times New Roman"/>
          <w:sz w:val="28"/>
          <w:szCs w:val="28"/>
        </w:rPr>
      </w:pPr>
      <w:bookmarkStart w:id="0" w:name="_Toc308774630"/>
      <w:r w:rsidRPr="00AE3570">
        <w:rPr>
          <w:rFonts w:ascii="Times New Roman" w:hAnsi="Times New Roman"/>
          <w:sz w:val="28"/>
          <w:szCs w:val="28"/>
        </w:rPr>
        <w:t>ЗАНЯТИЕ 3</w:t>
      </w:r>
      <w:bookmarkEnd w:id="0"/>
    </w:p>
    <w:p w:rsidR="00D8178A" w:rsidRPr="00AE3570" w:rsidRDefault="00D8178A" w:rsidP="00D81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178A" w:rsidRPr="00AE3570" w:rsidRDefault="00D8178A" w:rsidP="00D817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3570">
        <w:rPr>
          <w:rFonts w:ascii="Times New Roman" w:hAnsi="Times New Roman"/>
          <w:b/>
          <w:sz w:val="28"/>
          <w:szCs w:val="28"/>
        </w:rPr>
        <w:t xml:space="preserve">Тема: </w:t>
      </w:r>
      <w:r w:rsidRPr="00AE3570">
        <w:rPr>
          <w:rFonts w:ascii="Times New Roman" w:hAnsi="Times New Roman"/>
          <w:i/>
          <w:sz w:val="28"/>
          <w:szCs w:val="28"/>
          <w:u w:val="single"/>
        </w:rPr>
        <w:t>Образовательные потребности государства и общества и их значение при формировании образовательных программ ступеней общего образования образовательного учреждения</w:t>
      </w:r>
    </w:p>
    <w:p w:rsidR="00D8178A" w:rsidRPr="00AE3570" w:rsidRDefault="00D8178A" w:rsidP="00D8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b/>
          <w:sz w:val="28"/>
          <w:szCs w:val="28"/>
        </w:rPr>
        <w:t>Цель:</w:t>
      </w:r>
      <w:r w:rsidRPr="00AE3570">
        <w:rPr>
          <w:rFonts w:ascii="Times New Roman" w:hAnsi="Times New Roman"/>
          <w:sz w:val="28"/>
          <w:szCs w:val="28"/>
        </w:rPr>
        <w:t xml:space="preserve"> рассмотреть понятие образовательных потребностей социума как заказа государства и общества на образовательные услуги системе образования на уровне школы, изучить способы их выявления, а также учет запроса на образовательные услуги при формировании образовательных программ</w:t>
      </w:r>
      <w:r w:rsidRPr="00AE3570">
        <w:rPr>
          <w:rFonts w:ascii="Times New Roman" w:hAnsi="Times New Roman"/>
          <w:b/>
          <w:sz w:val="28"/>
          <w:szCs w:val="28"/>
        </w:rPr>
        <w:t xml:space="preserve"> </w:t>
      </w:r>
      <w:r w:rsidRPr="00AE3570">
        <w:rPr>
          <w:rFonts w:ascii="Times New Roman" w:hAnsi="Times New Roman"/>
          <w:sz w:val="28"/>
          <w:szCs w:val="28"/>
        </w:rPr>
        <w:t>ступеней общего образования.</w:t>
      </w:r>
    </w:p>
    <w:p w:rsidR="00D8178A" w:rsidRPr="00AE3570" w:rsidRDefault="00D8178A" w:rsidP="00D817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3570">
        <w:rPr>
          <w:rFonts w:ascii="Times New Roman" w:hAnsi="Times New Roman"/>
          <w:b/>
          <w:sz w:val="28"/>
          <w:szCs w:val="28"/>
        </w:rPr>
        <w:t>План:</w:t>
      </w:r>
    </w:p>
    <w:p w:rsidR="00D8178A" w:rsidRPr="00AE3570" w:rsidRDefault="00D8178A" w:rsidP="00D817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Понятие образовательных потребностей. Образовательные потребности государства, обучающихся и их родителей.</w:t>
      </w:r>
    </w:p>
    <w:p w:rsidR="00D8178A" w:rsidRPr="00AE3570" w:rsidRDefault="00D8178A" w:rsidP="00D817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Способы выявления образовательных потребностей местного социума. Диагностика спроса на образовательные услуги.</w:t>
      </w:r>
    </w:p>
    <w:p w:rsidR="00D8178A" w:rsidRPr="00AE3570" w:rsidRDefault="00D8178A" w:rsidP="00D817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Принципы формирования образовательной программы. Учет образовательных потребностей в образовательной программе.</w:t>
      </w:r>
    </w:p>
    <w:p w:rsidR="00D8178A" w:rsidRPr="00AE3570" w:rsidRDefault="00D8178A" w:rsidP="00D817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Понятие учебного (образовательного) плана. Примерные программы по предметам.</w:t>
      </w: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E3570">
        <w:rPr>
          <w:rFonts w:ascii="Times New Roman" w:hAnsi="Times New Roman"/>
          <w:b/>
          <w:sz w:val="28"/>
          <w:szCs w:val="28"/>
        </w:rPr>
        <w:t>Методические материалы:</w:t>
      </w: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3570">
        <w:rPr>
          <w:rFonts w:ascii="Times New Roman" w:hAnsi="Times New Roman"/>
          <w:b/>
          <w:sz w:val="28"/>
          <w:szCs w:val="28"/>
          <w:u w:val="single"/>
        </w:rPr>
        <w:t>1. Понятие образовательных потребностей. Образовательные потребности государства, обучающихся и их родителей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3570">
        <w:rPr>
          <w:rFonts w:ascii="Times New Roman" w:hAnsi="Times New Roman"/>
          <w:bCs/>
          <w:sz w:val="28"/>
          <w:szCs w:val="28"/>
        </w:rPr>
        <w:t xml:space="preserve">В Словаре по педагогике </w:t>
      </w:r>
      <w:proofErr w:type="spellStart"/>
      <w:r w:rsidRPr="00AE3570">
        <w:rPr>
          <w:rFonts w:ascii="Times New Roman" w:hAnsi="Times New Roman"/>
          <w:bCs/>
          <w:sz w:val="28"/>
          <w:szCs w:val="28"/>
        </w:rPr>
        <w:t>Коджаспировой</w:t>
      </w:r>
      <w:proofErr w:type="spellEnd"/>
      <w:r w:rsidRPr="00AE3570">
        <w:rPr>
          <w:rFonts w:ascii="Times New Roman" w:hAnsi="Times New Roman"/>
          <w:bCs/>
          <w:sz w:val="28"/>
          <w:szCs w:val="28"/>
        </w:rPr>
        <w:t xml:space="preserve"> Е.Н. дается определение потребности: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3570">
        <w:rPr>
          <w:rFonts w:ascii="Times New Roman" w:hAnsi="Times New Roman"/>
          <w:bCs/>
          <w:sz w:val="28"/>
          <w:szCs w:val="28"/>
        </w:rPr>
        <w:t xml:space="preserve">«Потребность – объективно и субъективно испытываемая человеком нужда в чем-то, являющаяся источником активности, развития личности, общества в целом. Между объективной нуждой и ее субъективным отражением нередки противоречия, которые существенно влияют на развитие личности и ее поведение. В самом общем виде потребности принято делить на биологические и социологические, нередко это деление называют иначе – материальные и духовные потребности. Потребности в психологии рассматриваются и как особые психологические состояния – состояния напряжения, неудовлетворенности, дискомфорта и т.д., отражающие несоответствие между внутренними и внешними условиями деятельности. Данные состояния могут осознаваться, а могут проявляться в неосознанных влечениях, мотивах деятельности, установках и др. потребности изменчивы, динамичны, биологически и социально обусловлены. Удовлетворение потребностей протекает в результате целенаправленной деятельности. </w:t>
      </w:r>
      <w:r w:rsidRPr="00AE3570">
        <w:rPr>
          <w:rFonts w:ascii="Times New Roman" w:hAnsi="Times New Roman"/>
          <w:bCs/>
          <w:sz w:val="28"/>
          <w:szCs w:val="28"/>
        </w:rPr>
        <w:lastRenderedPageBreak/>
        <w:t>Воспитание потребностей является одной из центральных задач формирования личности»</w:t>
      </w:r>
      <w:r w:rsidRPr="00AE3570">
        <w:rPr>
          <w:rStyle w:val="a6"/>
          <w:rFonts w:ascii="Times New Roman" w:hAnsi="Times New Roman"/>
          <w:bCs/>
          <w:sz w:val="28"/>
          <w:szCs w:val="28"/>
        </w:rPr>
        <w:footnoteReference w:id="1"/>
      </w:r>
      <w:r w:rsidRPr="00AE3570">
        <w:rPr>
          <w:rFonts w:ascii="Times New Roman" w:hAnsi="Times New Roman"/>
          <w:bCs/>
          <w:sz w:val="28"/>
          <w:szCs w:val="28"/>
        </w:rPr>
        <w:t>.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bCs/>
          <w:sz w:val="28"/>
          <w:szCs w:val="28"/>
        </w:rPr>
        <w:t>Образовательные потребности согласно этой классификации относятся к социологическим потребностям и означают нужду человека или государства в образовании для реализации собственного потенциала и внутреннего и внешнего развития. Система</w:t>
      </w:r>
      <w:r w:rsidRPr="00AE3570">
        <w:rPr>
          <w:rFonts w:ascii="Times New Roman" w:hAnsi="Times New Roman"/>
          <w:sz w:val="28"/>
          <w:szCs w:val="28"/>
        </w:rPr>
        <w:t xml:space="preserve"> </w:t>
      </w:r>
      <w:r w:rsidRPr="00AE3570">
        <w:rPr>
          <w:rFonts w:ascii="Times New Roman" w:hAnsi="Times New Roman"/>
          <w:bCs/>
          <w:sz w:val="28"/>
          <w:szCs w:val="28"/>
        </w:rPr>
        <w:t>образования</w:t>
      </w:r>
      <w:r w:rsidRPr="00AE3570">
        <w:rPr>
          <w:rFonts w:ascii="Times New Roman" w:hAnsi="Times New Roman"/>
          <w:sz w:val="28"/>
          <w:szCs w:val="28"/>
        </w:rPr>
        <w:t xml:space="preserve"> имеет своей целью: удовлетворить </w:t>
      </w:r>
      <w:r w:rsidRPr="00AE3570">
        <w:rPr>
          <w:rFonts w:ascii="Times New Roman" w:hAnsi="Times New Roman"/>
          <w:bCs/>
          <w:i/>
          <w:sz w:val="28"/>
          <w:szCs w:val="28"/>
        </w:rPr>
        <w:t>образовательные</w:t>
      </w:r>
      <w:r w:rsidRPr="00AE3570">
        <w:rPr>
          <w:rFonts w:ascii="Times New Roman" w:hAnsi="Times New Roman"/>
          <w:i/>
          <w:sz w:val="28"/>
          <w:szCs w:val="28"/>
        </w:rPr>
        <w:t xml:space="preserve"> </w:t>
      </w:r>
      <w:r w:rsidRPr="00AE3570">
        <w:rPr>
          <w:rFonts w:ascii="Times New Roman" w:hAnsi="Times New Roman"/>
          <w:bCs/>
          <w:i/>
          <w:sz w:val="28"/>
          <w:szCs w:val="28"/>
        </w:rPr>
        <w:t>потребности</w:t>
      </w:r>
      <w:r w:rsidRPr="00AE3570">
        <w:rPr>
          <w:rFonts w:ascii="Times New Roman" w:hAnsi="Times New Roman"/>
          <w:sz w:val="28"/>
          <w:szCs w:val="28"/>
        </w:rPr>
        <w:t xml:space="preserve"> личности, ответить на заказ экономики и социальной сферы, обеспечить развитие высшего </w:t>
      </w:r>
      <w:r w:rsidRPr="00AE3570">
        <w:rPr>
          <w:rFonts w:ascii="Times New Roman" w:hAnsi="Times New Roman"/>
          <w:bCs/>
          <w:sz w:val="28"/>
          <w:szCs w:val="28"/>
        </w:rPr>
        <w:t>образования</w:t>
      </w:r>
      <w:r w:rsidRPr="00AE3570">
        <w:rPr>
          <w:rFonts w:ascii="Times New Roman" w:hAnsi="Times New Roman"/>
          <w:sz w:val="28"/>
          <w:szCs w:val="28"/>
        </w:rPr>
        <w:t xml:space="preserve">, создать условия для наиболее полной реализации возможностей работников </w:t>
      </w:r>
      <w:r w:rsidRPr="00AE3570">
        <w:rPr>
          <w:rFonts w:ascii="Times New Roman" w:hAnsi="Times New Roman"/>
          <w:bCs/>
          <w:sz w:val="28"/>
          <w:szCs w:val="28"/>
        </w:rPr>
        <w:t>образования</w:t>
      </w:r>
      <w:r w:rsidRPr="00AE3570">
        <w:rPr>
          <w:rFonts w:ascii="Times New Roman" w:hAnsi="Times New Roman"/>
          <w:sz w:val="28"/>
          <w:szCs w:val="28"/>
        </w:rPr>
        <w:t xml:space="preserve">. Основные факторы, влияющие на направление потребностей: социально-экономические условия, политическая ситуация, глобализация, внутренние потребности. </w:t>
      </w:r>
    </w:p>
    <w:p w:rsidR="00D8178A" w:rsidRPr="00AE3570" w:rsidRDefault="00D8178A" w:rsidP="00D817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Следует отметить, что особая сложность состоит в отражении образовательных потребностей в социальном заказе системе образования. Очевидно, что система образования в «идеальном варианте» должна обеспечивать:</w:t>
      </w:r>
    </w:p>
    <w:p w:rsidR="00D8178A" w:rsidRPr="00AE3570" w:rsidRDefault="00D8178A" w:rsidP="00D817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отдельной личности – условия самореализации, при этом как через получение образования, «заказанного» государством или обществом, так и через формирование собственной образовательной траектории (естественно, результат получения такого  «индивидуального»  образования не должен</w:t>
      </w:r>
      <w:r w:rsidRPr="00AE3570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AE3570">
        <w:rPr>
          <w:rFonts w:ascii="Times New Roman" w:hAnsi="Times New Roman"/>
          <w:sz w:val="28"/>
          <w:szCs w:val="28"/>
        </w:rPr>
        <w:t xml:space="preserve">накладывать никаких обязательств на государство и общество; соответственно, финансирование получения такого образования является личным делом каждого, при возможном привлечении образовательного кредита); </w:t>
      </w:r>
    </w:p>
    <w:p w:rsidR="00D8178A" w:rsidRPr="00AE3570" w:rsidRDefault="00D8178A" w:rsidP="00D817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3570">
        <w:rPr>
          <w:rFonts w:ascii="Times New Roman" w:hAnsi="Times New Roman"/>
          <w:sz w:val="28"/>
          <w:szCs w:val="28"/>
        </w:rPr>
        <w:t xml:space="preserve">обществу – возможность формирования программ подготовки, соответствующих определенному уровню образования, с фиксацией этого уровня и условий его достижения конкретным учащимся, но без финансовых обязательств со стороны государства (включая возможность реализации таких программ в существующих или специально организованных учебных заведениях); </w:t>
      </w:r>
      <w:proofErr w:type="gramEnd"/>
    </w:p>
    <w:p w:rsidR="00D8178A" w:rsidRPr="00AE3570" w:rsidRDefault="00D8178A" w:rsidP="00D817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государству – возможность подготовки специалистов определенных квалификаций в количестве, обеспечивающем потребности государства для исполнения возложенных на него обществом обязанностей</w:t>
      </w:r>
      <w:r w:rsidRPr="00AE3570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AE3570">
        <w:rPr>
          <w:rFonts w:ascii="Times New Roman" w:hAnsi="Times New Roman"/>
          <w:sz w:val="28"/>
          <w:szCs w:val="28"/>
        </w:rPr>
        <w:t xml:space="preserve">. 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В порядке обсуждения материала со слушателями рекомендуется ответить на вопросы: </w:t>
      </w:r>
    </w:p>
    <w:p w:rsidR="00D8178A" w:rsidRPr="00AE3570" w:rsidRDefault="00D8178A" w:rsidP="00D8178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Какие моменты исторического развития можно назвать определяющими при формировании образовательных потребностей?</w:t>
      </w:r>
    </w:p>
    <w:p w:rsidR="00D8178A" w:rsidRPr="00AE3570" w:rsidRDefault="00D8178A" w:rsidP="00D8178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Какие факторы определяют направление содержания образовательных потребностей личности?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Слушателям предлагается выстроить иерархию факторов, влияющих на образовательные потребности, для государства и для отдельного человека и </w:t>
      </w:r>
      <w:r w:rsidRPr="00AE3570">
        <w:rPr>
          <w:rFonts w:ascii="Times New Roman" w:hAnsi="Times New Roman"/>
          <w:sz w:val="28"/>
          <w:szCs w:val="28"/>
        </w:rPr>
        <w:lastRenderedPageBreak/>
        <w:t>соотнести их между собой. Следующая задача: оценить, насколько эти списки будут совпадать и по каким позициям отличаться.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3570">
        <w:rPr>
          <w:rFonts w:ascii="Times New Roman" w:hAnsi="Times New Roman"/>
          <w:b/>
          <w:sz w:val="28"/>
          <w:szCs w:val="28"/>
          <w:u w:val="single"/>
        </w:rPr>
        <w:t>2. Способы выявления образовательных потребностей местного социума. Диагностика спроса на образовательные услуги.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Выявление образовательных потребностей каждой группы потребителей – государства, общества, отдельного индивида – невозможно без их активного участия.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К способам выявления относятся:</w:t>
      </w:r>
    </w:p>
    <w:p w:rsidR="00D8178A" w:rsidRPr="00AE3570" w:rsidRDefault="00D8178A" w:rsidP="00D8178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Исследование социально-экономической ситуации в территориальном образовании (уровень жизни населения, профессиональная востребованность, демографическая ситуация, миграция населения и т.д.).</w:t>
      </w:r>
    </w:p>
    <w:p w:rsidR="00D8178A" w:rsidRPr="00AE3570" w:rsidRDefault="00D8178A" w:rsidP="00D8178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Анкетирование участников образовательного процесса.</w:t>
      </w:r>
    </w:p>
    <w:p w:rsidR="00D8178A" w:rsidRPr="00AE3570" w:rsidRDefault="00D8178A" w:rsidP="00D8178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Анализ образовательного потенциала </w:t>
      </w:r>
      <w:proofErr w:type="gramStart"/>
      <w:r w:rsidRPr="00AE35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3570">
        <w:rPr>
          <w:rFonts w:ascii="Times New Roman" w:hAnsi="Times New Roman"/>
          <w:sz w:val="28"/>
          <w:szCs w:val="28"/>
        </w:rPr>
        <w:t>.</w:t>
      </w:r>
    </w:p>
    <w:p w:rsidR="00D8178A" w:rsidRPr="00AE3570" w:rsidRDefault="00D8178A" w:rsidP="00D8178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Оценка ресурсов образовательной системы.</w:t>
      </w:r>
    </w:p>
    <w:p w:rsidR="00D8178A" w:rsidRPr="00AE3570" w:rsidRDefault="00D8178A" w:rsidP="00D8178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Далее рекомендуется обсудить с родителями механизм выявления образовательных потребностей. Также полезно составить план, определить ответственных и исполнителей каждого пункта плана.</w:t>
      </w:r>
    </w:p>
    <w:p w:rsidR="00D8178A" w:rsidRPr="00AE3570" w:rsidRDefault="00D8178A" w:rsidP="00D8178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Как правило, образовательные потребности населения выражаются в интенсивности спроса на образовательные услуги, которые может предоставить образовательное учреждение. В современных условиях каждое образовательное учреждение проводит опрос обучающихся и их родителей с целью формирования индивидуального образовательного маршрута каждого ребенка. </w:t>
      </w:r>
    </w:p>
    <w:p w:rsidR="00D8178A" w:rsidRPr="00AE3570" w:rsidRDefault="00D8178A" w:rsidP="00D8178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Успешная методика диагностики образовательных предпочтений используется в муниципальном общеобразовательном учреждении «Лицей № 3 им. А.С. Пушкина г. Саратова» (директор – кандидат педагогических наук Т.А.Денисова)</w:t>
      </w:r>
      <w:r w:rsidRPr="00AE3570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AE3570">
        <w:rPr>
          <w:rFonts w:ascii="Times New Roman" w:hAnsi="Times New Roman"/>
          <w:sz w:val="28"/>
          <w:szCs w:val="28"/>
        </w:rPr>
        <w:t xml:space="preserve">. Эта методика позволяет разработать образовательную программу любой ступени общего образования с учетом индивидуализации образовательных маршрутов как классов в целом, так и отдельных обучающихся. Суть методики состоит в том, что на первом этапе формирования заказа происходит изучение образовательных потребностей обучающихся через заполнение анкет родителями и индивидуальной заявки на образовательные услуги. Заявка составляется обучающимися и их родителями (законными представителями) совместно. 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На втором этапе опросные листы обрабатываются, и уполномоченные лица готовят предложения для включения в образовательную программу начальной школы. 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На третьем этапе составляется диаграмма, отражающая образовательные достижения обучающегося и дальнейшие перспективы по формированию его индивидуального образовательного маршрута. Такая </w:t>
      </w:r>
      <w:r w:rsidRPr="00AE3570">
        <w:rPr>
          <w:rFonts w:ascii="Times New Roman" w:hAnsi="Times New Roman"/>
          <w:sz w:val="28"/>
          <w:szCs w:val="28"/>
        </w:rPr>
        <w:lastRenderedPageBreak/>
        <w:t xml:space="preserve">диаграмма может быть сформирована не только для отдельного ребенка, но и для класса, параллели и ступени в целом. 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Также возможно предложить слушателями описать свою методику исследования образовательных потребностей и спроса на образовательные услуги, которая использовалась в их образовательных учреждениях, и обсудить ее.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3570">
        <w:rPr>
          <w:rFonts w:ascii="Times New Roman" w:hAnsi="Times New Roman"/>
          <w:b/>
          <w:sz w:val="28"/>
          <w:szCs w:val="28"/>
          <w:u w:val="single"/>
        </w:rPr>
        <w:t xml:space="preserve">3. Принципы формирования образовательной программы. </w:t>
      </w: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3570">
        <w:rPr>
          <w:rFonts w:ascii="Times New Roman" w:hAnsi="Times New Roman"/>
          <w:b/>
          <w:sz w:val="28"/>
          <w:szCs w:val="28"/>
          <w:u w:val="single"/>
        </w:rPr>
        <w:t>Учет образовательных потребностей в образовательной программе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С 1 сентября 2011 года на территории Российской Федерации вступит в силу федеральный государственный образовательный стандарт для начальной школы, существенно отличающийся </w:t>
      </w:r>
      <w:proofErr w:type="gramStart"/>
      <w:r w:rsidRPr="00AE3570">
        <w:rPr>
          <w:rFonts w:ascii="Times New Roman" w:hAnsi="Times New Roman"/>
          <w:sz w:val="28"/>
          <w:szCs w:val="28"/>
        </w:rPr>
        <w:t>от</w:t>
      </w:r>
      <w:proofErr w:type="gramEnd"/>
      <w:r w:rsidRPr="00AE3570">
        <w:rPr>
          <w:rFonts w:ascii="Times New Roman" w:hAnsi="Times New Roman"/>
          <w:sz w:val="28"/>
          <w:szCs w:val="28"/>
        </w:rPr>
        <w:t xml:space="preserve"> действующего ранее.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Потребность в совершенствовании образовательных стандартов возникает не только в России, но и во всем мире. Уже в середине 70-х годов прошлого века стало ясно: содержание образования обновляется значительно медленнее, чем технологии. Чтобы обучить детей чему-то новому, необходимо разработать новые методики и пособия, научить учителей, как ими пользоваться и как организовывать учебный процесс. На все это требуется время. Но жизнь не стоит на месте, цивилизация развивается, и наступает момент, когда современное вчера сегодня становится устаревшим, и опять надо внедрять что-то новое. Поэтому в настоящий момент перед школой стоит задача обеспечения не только и не столько получения детьми знаний, сколько умения использовать полученные знания для приобретения новых.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Ориентация образовательного стандарта на результат делает главной целью образования развитие личности обучающегося на основе освоения различных способов действий, формирование у него умения ориентироваться в больших объемах информации, ставить образовательные цели, оценивать полученный результат, а в конечном итоге – умения учиться</w:t>
      </w:r>
      <w:r w:rsidRPr="00AE3570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AE3570">
        <w:rPr>
          <w:rFonts w:ascii="Times New Roman" w:hAnsi="Times New Roman"/>
          <w:sz w:val="28"/>
          <w:szCs w:val="28"/>
        </w:rPr>
        <w:t>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И самое главное – стандарты должны научить школьника пользоваться знаниями, учиться, ведь теперь школьного багажа на всю жизнь не хватает – нужно переучиваться, доучиваться, уметь добывать знания самостоятельно.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Кроме того, новые стандарты координируют систему требований в школах и вузах, обеспечивая выпускникам возможность конкурировать на равных, в каких бы образовательных учреждениях они не учились.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Значимость нового стандарта для родителей в том, что с его введением они впервые в истории отечественного образования получают возможность непосредственно влиять на образовательный процесс. 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В стандарте зафиксированы специальные полномочия участников образовательного процесса, которые, в частности, дают родителям обучающихся право совместно со школой и общественностью определять до </w:t>
      </w:r>
      <w:r w:rsidRPr="00AE3570">
        <w:rPr>
          <w:rFonts w:ascii="Times New Roman" w:hAnsi="Times New Roman"/>
          <w:sz w:val="28"/>
          <w:szCs w:val="28"/>
        </w:rPr>
        <w:lastRenderedPageBreak/>
        <w:t>20% содержания образования в начальной школе в соответствии с потребностями детей (при переходе на основную и старшую ступени этот показатель увеличивается).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Речь идет о закрепленном законодательно праве родителей на участие в управлении школой и формировании содержания образования.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В Конституции (ст. 43) и в Семейном Кодексе (ст. 63, 64) говорится о том, что родители «имеют преимущественное право на воспитание своих детей». Более того, там же сказано, что, «</w:t>
      </w:r>
      <w:r w:rsidRPr="00AE3570">
        <w:rPr>
          <w:rFonts w:ascii="Times New Roman" w:hAnsi="Times New Roman"/>
          <w:bCs/>
          <w:sz w:val="28"/>
          <w:szCs w:val="28"/>
        </w:rPr>
        <w:t>являясь представителями детей, родители обязаны защищать их права и законные интересы»</w:t>
      </w:r>
      <w:r w:rsidRPr="00AE3570">
        <w:rPr>
          <w:rFonts w:ascii="Times New Roman" w:hAnsi="Times New Roman"/>
          <w:sz w:val="28"/>
          <w:szCs w:val="28"/>
        </w:rPr>
        <w:t>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Это означает, что именно родители определяют, где, как и по каким учебным программам (разумеется, соответствующим федеральному государственному образовательному стандарту) будут учиться их дети</w:t>
      </w:r>
      <w:bookmarkStart w:id="1" w:name="1n"/>
      <w:bookmarkEnd w:id="1"/>
      <w:r w:rsidRPr="00AE3570">
        <w:rPr>
          <w:rFonts w:ascii="Times New Roman" w:hAnsi="Times New Roman"/>
          <w:sz w:val="28"/>
          <w:szCs w:val="28"/>
        </w:rPr>
        <w:t>. Так, например, если есть несколько учебных пособий по предмету, родители имеют право получить объяснения, почему учитель выбрал именно это пособие</w:t>
      </w:r>
      <w:bookmarkStart w:id="2" w:name="2n"/>
      <w:bookmarkEnd w:id="2"/>
      <w:r w:rsidRPr="00AE3570">
        <w:rPr>
          <w:rFonts w:ascii="Times New Roman" w:hAnsi="Times New Roman"/>
          <w:sz w:val="28"/>
          <w:szCs w:val="28"/>
        </w:rPr>
        <w:t xml:space="preserve">. 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Для удовлетворения образовательных </w:t>
      </w:r>
      <w:r w:rsidRPr="00AE3570">
        <w:rPr>
          <w:rFonts w:ascii="Times New Roman" w:hAnsi="Times New Roman"/>
          <w:bCs/>
          <w:sz w:val="28"/>
          <w:szCs w:val="28"/>
        </w:rPr>
        <w:t>потребностей</w:t>
      </w:r>
      <w:r w:rsidRPr="00AE3570">
        <w:rPr>
          <w:rFonts w:ascii="Times New Roman" w:hAnsi="Times New Roman"/>
          <w:sz w:val="28"/>
          <w:szCs w:val="28"/>
        </w:rPr>
        <w:t xml:space="preserve"> обучающихся разрабатывается основная образовательная программа начального общего образования образовательного учреждения, имеющего государственную аккредитацию, с учётом типа и вида этого образовательного учреждения, а также образовательных потребностей и запросов участников образовательного процесса. В соответствии с требованиями стандарта 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самоуправления (совет образовательного учреждения, попечительский совет, управляющий совет и др.), обеспечивающих государственно-общественный характер управления образовательным учреждением</w:t>
      </w:r>
      <w:r w:rsidRPr="00AE3570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AE3570">
        <w:rPr>
          <w:rFonts w:ascii="Times New Roman" w:hAnsi="Times New Roman"/>
          <w:sz w:val="28"/>
          <w:szCs w:val="28"/>
        </w:rPr>
        <w:t xml:space="preserve">. 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Содержание основной образовательной программы начального общего образования формируется с учётом территориальных, социокультурных, экономико-финансовых и иных условий и особенностей территории, на которой расположена школа.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Личностные, семейные, общественные, государственные потребности и возможности ребёнка младшего школьного возраста, индивидуальные особенности его развития и состояния здоровья определяют целевые установки, знания, умения, навыки и компетенции, обеспечение достижения которых и является целью реализации основной образовательной программы начального общего образования.</w:t>
      </w: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3570">
        <w:rPr>
          <w:rFonts w:ascii="Times New Roman" w:hAnsi="Times New Roman"/>
          <w:b/>
          <w:sz w:val="28"/>
          <w:szCs w:val="28"/>
          <w:u w:val="single"/>
        </w:rPr>
        <w:t>4. Понятие учебного (образовательного) плана. Примерные программы по предметам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lastRenderedPageBreak/>
        <w:t>Важнейшей частью основной образовательной программы является учебный (образовательный) план (далее – учебный план) образовательного учреждения, который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</w:t>
      </w:r>
      <w:r w:rsidRPr="00AE3570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AE3570">
        <w:rPr>
          <w:rFonts w:ascii="Times New Roman" w:hAnsi="Times New Roman"/>
          <w:sz w:val="28"/>
          <w:szCs w:val="28"/>
        </w:rPr>
        <w:t xml:space="preserve">. 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D8178A" w:rsidRPr="00AE3570" w:rsidRDefault="00D8178A" w:rsidP="00D8178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8178A" w:rsidRPr="00AE3570" w:rsidRDefault="00D8178A" w:rsidP="00D8178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формируются универсальные учебные действия;</w:t>
      </w:r>
    </w:p>
    <w:p w:rsidR="00D8178A" w:rsidRPr="00AE3570" w:rsidRDefault="00D8178A" w:rsidP="00D8178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Содержание образования в начальной школе реализуется преимущественно за счёт введения учебных курсов, обеспечивающих целостное восприятие мира, </w:t>
      </w:r>
      <w:proofErr w:type="spellStart"/>
      <w:r w:rsidRPr="00AE357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E3570">
        <w:rPr>
          <w:rFonts w:ascii="Times New Roman" w:hAnsi="Times New Roman"/>
          <w:sz w:val="28"/>
          <w:szCs w:val="28"/>
        </w:rPr>
        <w:t xml:space="preserve"> подхода и индивидуализации </w:t>
      </w:r>
      <w:proofErr w:type="gramStart"/>
      <w:r w:rsidRPr="00AE3570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E3570">
        <w:rPr>
          <w:rFonts w:ascii="Times New Roman" w:hAnsi="Times New Roman"/>
          <w:sz w:val="28"/>
          <w:szCs w:val="28"/>
        </w:rPr>
        <w:t xml:space="preserve"> по каждому учебному предмету.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b/>
          <w:bCs/>
          <w:i/>
          <w:sz w:val="28"/>
          <w:szCs w:val="28"/>
        </w:rPr>
        <w:t>Обязательная часть</w:t>
      </w:r>
      <w:r w:rsidRPr="00AE35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3570">
        <w:rPr>
          <w:rFonts w:ascii="Times New Roman" w:hAnsi="Times New Roman"/>
          <w:sz w:val="28"/>
          <w:szCs w:val="28"/>
        </w:rPr>
        <w:t>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Образовательное учреждение по своему усмотрению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 д.).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570">
        <w:rPr>
          <w:rFonts w:ascii="Times New Roman" w:hAnsi="Times New Roman"/>
          <w:b/>
          <w:bCs/>
          <w:i/>
          <w:sz w:val="28"/>
          <w:szCs w:val="28"/>
        </w:rPr>
        <w:t>Часть учебного плана, формируемая участниками образовательного процесса</w:t>
      </w:r>
      <w:r w:rsidRPr="00AE3570">
        <w:rPr>
          <w:rFonts w:ascii="Times New Roman" w:hAnsi="Times New Roman"/>
          <w:bCs/>
          <w:i/>
          <w:sz w:val="28"/>
          <w:szCs w:val="28"/>
        </w:rPr>
        <w:t>,</w:t>
      </w:r>
      <w:r w:rsidRPr="00AE3570">
        <w:rPr>
          <w:rFonts w:ascii="Times New Roman" w:hAnsi="Times New Roman"/>
          <w:bCs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</w:t>
      </w:r>
      <w:r w:rsidRPr="00AE3570">
        <w:rPr>
          <w:rStyle w:val="a6"/>
          <w:rFonts w:ascii="Times New Roman" w:hAnsi="Times New Roman"/>
          <w:bCs/>
          <w:sz w:val="28"/>
          <w:szCs w:val="28"/>
        </w:rPr>
        <w:footnoteReference w:id="7"/>
      </w:r>
      <w:r w:rsidRPr="00AE3570">
        <w:rPr>
          <w:rFonts w:ascii="Times New Roman" w:hAnsi="Times New Roman"/>
          <w:bCs/>
          <w:sz w:val="28"/>
          <w:szCs w:val="28"/>
        </w:rPr>
        <w:t xml:space="preserve">, может быть использовано на увеличение учебных часов, отводимых на изучение </w:t>
      </w:r>
      <w:r w:rsidRPr="00AE3570">
        <w:rPr>
          <w:rFonts w:ascii="Times New Roman" w:hAnsi="Times New Roman"/>
          <w:bCs/>
          <w:sz w:val="28"/>
          <w:szCs w:val="28"/>
        </w:rPr>
        <w:lastRenderedPageBreak/>
        <w:t>отдельных учебных предметов обязательной части, и/или на введение учебных курсов, обеспечивающих различные интересы обучающихся. В данную часть входит и внеурочная деятельность</w:t>
      </w:r>
      <w:r w:rsidRPr="00AE3570">
        <w:rPr>
          <w:rStyle w:val="a6"/>
          <w:rFonts w:ascii="Times New Roman" w:hAnsi="Times New Roman"/>
          <w:bCs/>
          <w:sz w:val="28"/>
          <w:szCs w:val="28"/>
        </w:rPr>
        <w:footnoteReference w:id="8"/>
      </w:r>
      <w:r w:rsidRPr="00AE3570">
        <w:rPr>
          <w:rFonts w:ascii="Times New Roman" w:hAnsi="Times New Roman"/>
          <w:bCs/>
          <w:sz w:val="28"/>
          <w:szCs w:val="28"/>
        </w:rPr>
        <w:t>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570">
        <w:rPr>
          <w:rFonts w:ascii="Times New Roman" w:hAnsi="Times New Roman"/>
          <w:bCs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Школа должна предоставить </w:t>
      </w:r>
      <w:proofErr w:type="gramStart"/>
      <w:r w:rsidRPr="00AE3570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AE3570">
        <w:rPr>
          <w:rFonts w:ascii="Times New Roman" w:hAnsi="Times New Roman"/>
          <w:bCs/>
          <w:sz w:val="28"/>
          <w:szCs w:val="28"/>
        </w:rPr>
        <w:t xml:space="preserve"> широкий спектр направлений, занятий, видов деятельности, направленных на их развитие. Содержание занятий в рамках внеурочной деятельности формируется с учётом пожеланий обучающихся и их родителей (законных представителей). Внеурочная деятельность реализуется через различные формы её организации, отличные от урочной системы обучения. </w:t>
      </w:r>
      <w:proofErr w:type="gramStart"/>
      <w:r w:rsidRPr="00AE3570">
        <w:rPr>
          <w:rFonts w:ascii="Times New Roman" w:hAnsi="Times New Roman"/>
          <w:bCs/>
          <w:sz w:val="28"/>
          <w:szCs w:val="28"/>
        </w:rPr>
        <w:t>Это могут быть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 и т. д.</w:t>
      </w:r>
      <w:proofErr w:type="gramEnd"/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570">
        <w:rPr>
          <w:rFonts w:ascii="Times New Roman" w:hAnsi="Times New Roman"/>
          <w:bCs/>
          <w:sz w:val="28"/>
          <w:szCs w:val="28"/>
        </w:rPr>
        <w:t>При организации внеурочной деятельности обучающихся образовательным учреждением желательно использовать возможности учреждений дополнительного образования, культуры и спорта. В период каникул для продолжения внеурочной деятельности может использоваться потенциал специализированных лагерей, тематических лагерных смен, летних школ и т.п.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570">
        <w:rPr>
          <w:rFonts w:ascii="Times New Roman" w:hAnsi="Times New Roman"/>
          <w:bCs/>
          <w:sz w:val="28"/>
          <w:szCs w:val="28"/>
        </w:rPr>
        <w:t xml:space="preserve">Для развития одарённых и талантливых детей могут разрабатываться с участием самих обучающихся и их родителей (законных представителей) индивидуальные учебные планы, в рамках которых будут формироваться индивидуальные учебные программы (содержание дисциплин, курсов, модулей, темп и формы образования). Кроме того, в рамках </w:t>
      </w:r>
      <w:proofErr w:type="spellStart"/>
      <w:r w:rsidRPr="00AE3570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AE3570">
        <w:rPr>
          <w:rFonts w:ascii="Times New Roman" w:hAnsi="Times New Roman"/>
          <w:bCs/>
          <w:sz w:val="28"/>
          <w:szCs w:val="28"/>
        </w:rPr>
        <w:t xml:space="preserve"> занятости школьников может быть организовано дистанционное образование. </w:t>
      </w:r>
    </w:p>
    <w:p w:rsidR="00D8178A" w:rsidRPr="00AE3570" w:rsidRDefault="00D8178A" w:rsidP="00D817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570">
        <w:rPr>
          <w:rFonts w:ascii="Times New Roman" w:hAnsi="Times New Roman"/>
          <w:bCs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 </w:t>
      </w:r>
    </w:p>
    <w:p w:rsidR="00D8178A" w:rsidRPr="00AE3570" w:rsidRDefault="00D8178A" w:rsidP="00D8178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178A" w:rsidRPr="00AE3570" w:rsidRDefault="00D8178A" w:rsidP="00D8178A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E3570">
        <w:rPr>
          <w:rFonts w:ascii="Times New Roman" w:hAnsi="Times New Roman"/>
          <w:b/>
          <w:sz w:val="28"/>
          <w:szCs w:val="28"/>
        </w:rPr>
        <w:t>Литература и Интернет-ресурсы:</w:t>
      </w:r>
    </w:p>
    <w:p w:rsidR="00D8178A" w:rsidRPr="00AE3570" w:rsidRDefault="00D8178A" w:rsidP="00D8178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570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AE3570"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 w:rsidRPr="00AE3570">
        <w:rPr>
          <w:rFonts w:ascii="Times New Roman" w:hAnsi="Times New Roman"/>
          <w:sz w:val="28"/>
          <w:szCs w:val="28"/>
        </w:rPr>
        <w:t>Коджаспиров</w:t>
      </w:r>
      <w:proofErr w:type="spellEnd"/>
      <w:r w:rsidRPr="00AE3570">
        <w:rPr>
          <w:rFonts w:ascii="Times New Roman" w:hAnsi="Times New Roman"/>
          <w:sz w:val="28"/>
          <w:szCs w:val="28"/>
        </w:rPr>
        <w:t xml:space="preserve"> А.Е. Словарь по педагогике. – Москва: ИКЦ «</w:t>
      </w:r>
      <w:proofErr w:type="spellStart"/>
      <w:r w:rsidRPr="00AE3570">
        <w:rPr>
          <w:rFonts w:ascii="Times New Roman" w:hAnsi="Times New Roman"/>
          <w:sz w:val="28"/>
          <w:szCs w:val="28"/>
        </w:rPr>
        <w:t>МарТ</w:t>
      </w:r>
      <w:proofErr w:type="spellEnd"/>
      <w:r w:rsidRPr="00AE3570">
        <w:rPr>
          <w:rFonts w:ascii="Times New Roman" w:hAnsi="Times New Roman"/>
          <w:sz w:val="28"/>
          <w:szCs w:val="28"/>
        </w:rPr>
        <w:t>»; Ростов-н-Д: Издательский центр «</w:t>
      </w:r>
      <w:proofErr w:type="spellStart"/>
      <w:r w:rsidRPr="00AE3570">
        <w:rPr>
          <w:rFonts w:ascii="Times New Roman" w:hAnsi="Times New Roman"/>
          <w:sz w:val="28"/>
          <w:szCs w:val="28"/>
        </w:rPr>
        <w:t>МарТ</w:t>
      </w:r>
      <w:proofErr w:type="spellEnd"/>
      <w:r w:rsidRPr="00AE3570">
        <w:rPr>
          <w:rFonts w:ascii="Times New Roman" w:hAnsi="Times New Roman"/>
          <w:sz w:val="28"/>
          <w:szCs w:val="28"/>
        </w:rPr>
        <w:t xml:space="preserve">», 2005. </w:t>
      </w:r>
    </w:p>
    <w:p w:rsidR="00D8178A" w:rsidRPr="00AE3570" w:rsidRDefault="00D8178A" w:rsidP="00D8178A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bCs/>
          <w:sz w:val="28"/>
          <w:szCs w:val="28"/>
        </w:rPr>
        <w:t>Концепция</w:t>
      </w:r>
      <w:r w:rsidRPr="00AE35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3570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общего образования: проект / Рос</w:t>
      </w:r>
      <w:proofErr w:type="gramStart"/>
      <w:r w:rsidRPr="00AE3570">
        <w:rPr>
          <w:rFonts w:ascii="Times New Roman" w:hAnsi="Times New Roman"/>
          <w:sz w:val="28"/>
          <w:szCs w:val="28"/>
        </w:rPr>
        <w:t>.</w:t>
      </w:r>
      <w:proofErr w:type="gramEnd"/>
      <w:r w:rsidRPr="00AE3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570">
        <w:rPr>
          <w:rFonts w:ascii="Times New Roman" w:hAnsi="Times New Roman"/>
          <w:sz w:val="28"/>
          <w:szCs w:val="28"/>
        </w:rPr>
        <w:t>а</w:t>
      </w:r>
      <w:proofErr w:type="gramEnd"/>
      <w:r w:rsidRPr="00AE3570">
        <w:rPr>
          <w:rFonts w:ascii="Times New Roman" w:hAnsi="Times New Roman"/>
          <w:sz w:val="28"/>
          <w:szCs w:val="28"/>
        </w:rPr>
        <w:t xml:space="preserve">кад. образования; под ред. А.М. </w:t>
      </w:r>
      <w:proofErr w:type="spellStart"/>
      <w:r w:rsidRPr="00AE3570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AE3570">
        <w:rPr>
          <w:rFonts w:ascii="Times New Roman" w:hAnsi="Times New Roman"/>
          <w:sz w:val="28"/>
          <w:szCs w:val="28"/>
        </w:rPr>
        <w:t>, А.А. Кузнецова. – М.: Просвещение, 2008. (Стандарты второго поколения).</w:t>
      </w:r>
    </w:p>
    <w:p w:rsidR="00D8178A" w:rsidRPr="00AE3570" w:rsidRDefault="00D8178A" w:rsidP="00D8178A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 xml:space="preserve">Мудрик А.В. Социальное воспитание как единство образования, организация социального опыта и индивидуальной помощи. //Новые ценности образования. - </w:t>
      </w:r>
      <w:proofErr w:type="spellStart"/>
      <w:r w:rsidRPr="00AE3570">
        <w:rPr>
          <w:rFonts w:ascii="Times New Roman" w:hAnsi="Times New Roman"/>
          <w:sz w:val="28"/>
          <w:szCs w:val="28"/>
        </w:rPr>
        <w:t>Вып</w:t>
      </w:r>
      <w:proofErr w:type="spellEnd"/>
      <w:r w:rsidRPr="00AE3570">
        <w:rPr>
          <w:rFonts w:ascii="Times New Roman" w:hAnsi="Times New Roman"/>
          <w:sz w:val="28"/>
          <w:szCs w:val="28"/>
        </w:rPr>
        <w:t>. 3. - М., 1995.</w:t>
      </w:r>
    </w:p>
    <w:p w:rsidR="00D8178A" w:rsidRPr="00AE3570" w:rsidRDefault="00D8178A" w:rsidP="00D8178A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lastRenderedPageBreak/>
        <w:t>Современные требования</w:t>
      </w:r>
      <w:bookmarkStart w:id="3" w:name="_GoBack"/>
      <w:bookmarkEnd w:id="3"/>
      <w:r w:rsidRPr="00AE3570">
        <w:rPr>
          <w:rFonts w:ascii="Times New Roman" w:hAnsi="Times New Roman"/>
          <w:sz w:val="28"/>
          <w:szCs w:val="28"/>
        </w:rPr>
        <w:t xml:space="preserve"> к организации образовательного процесса. Методические рекомендации. / Под редакцией Н.Н. </w:t>
      </w:r>
      <w:proofErr w:type="spellStart"/>
      <w:r w:rsidRPr="00AE3570">
        <w:rPr>
          <w:rFonts w:ascii="Times New Roman" w:hAnsi="Times New Roman"/>
          <w:sz w:val="28"/>
          <w:szCs w:val="28"/>
        </w:rPr>
        <w:t>Ценарёвой</w:t>
      </w:r>
      <w:proofErr w:type="spellEnd"/>
      <w:r w:rsidRPr="00AE3570">
        <w:rPr>
          <w:rFonts w:ascii="Times New Roman" w:hAnsi="Times New Roman"/>
          <w:sz w:val="28"/>
          <w:szCs w:val="28"/>
        </w:rPr>
        <w:t>, Е.В. Губановой. – Саратов: ГОУ ДПО «</w:t>
      </w:r>
      <w:proofErr w:type="spellStart"/>
      <w:r w:rsidRPr="00AE3570">
        <w:rPr>
          <w:rFonts w:ascii="Times New Roman" w:hAnsi="Times New Roman"/>
          <w:sz w:val="28"/>
          <w:szCs w:val="28"/>
        </w:rPr>
        <w:t>СарИПКиПРО</w:t>
      </w:r>
      <w:proofErr w:type="spellEnd"/>
      <w:r w:rsidRPr="00AE3570">
        <w:rPr>
          <w:rFonts w:ascii="Times New Roman" w:hAnsi="Times New Roman"/>
          <w:sz w:val="28"/>
          <w:szCs w:val="28"/>
        </w:rPr>
        <w:t xml:space="preserve">», 2008. </w:t>
      </w:r>
    </w:p>
    <w:p w:rsidR="00D8178A" w:rsidRPr="00AE3570" w:rsidRDefault="00D8178A" w:rsidP="00D8178A">
      <w:pPr>
        <w:numPr>
          <w:ilvl w:val="0"/>
          <w:numId w:val="5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/>
          <w:sz w:val="28"/>
          <w:szCs w:val="28"/>
        </w:rPr>
        <w:t>Закон РФ «Об образовании» от 10.07.92 № 3266-1.</w:t>
      </w:r>
    </w:p>
    <w:p w:rsidR="00C52A89" w:rsidRPr="00AE3570" w:rsidRDefault="00C52A89">
      <w:pPr>
        <w:rPr>
          <w:rFonts w:ascii="Times New Roman" w:hAnsi="Times New Roman"/>
          <w:sz w:val="28"/>
          <w:szCs w:val="28"/>
        </w:rPr>
      </w:pPr>
    </w:p>
    <w:sectPr w:rsidR="00C52A89" w:rsidRPr="00AE3570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7A" w:rsidRDefault="00851C7A" w:rsidP="00D8178A">
      <w:pPr>
        <w:spacing w:after="0" w:line="240" w:lineRule="auto"/>
      </w:pPr>
      <w:r>
        <w:separator/>
      </w:r>
    </w:p>
  </w:endnote>
  <w:endnote w:type="continuationSeparator" w:id="0">
    <w:p w:rsidR="00851C7A" w:rsidRDefault="00851C7A" w:rsidP="00D8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7A" w:rsidRDefault="00851C7A" w:rsidP="00D8178A">
      <w:pPr>
        <w:spacing w:after="0" w:line="240" w:lineRule="auto"/>
      </w:pPr>
      <w:r>
        <w:separator/>
      </w:r>
    </w:p>
  </w:footnote>
  <w:footnote w:type="continuationSeparator" w:id="0">
    <w:p w:rsidR="00851C7A" w:rsidRDefault="00851C7A" w:rsidP="00D8178A">
      <w:pPr>
        <w:spacing w:after="0" w:line="240" w:lineRule="auto"/>
      </w:pPr>
      <w:r>
        <w:continuationSeparator/>
      </w:r>
    </w:p>
  </w:footnote>
  <w:footnote w:id="1">
    <w:p w:rsidR="00D8178A" w:rsidRPr="00921916" w:rsidRDefault="00D8178A" w:rsidP="00D8178A">
      <w:pPr>
        <w:pStyle w:val="a4"/>
        <w:jc w:val="both"/>
        <w:rPr>
          <w:rFonts w:ascii="Times New Roman" w:hAnsi="Times New Roman"/>
        </w:rPr>
      </w:pPr>
      <w:r w:rsidRPr="00921916">
        <w:rPr>
          <w:rStyle w:val="a6"/>
          <w:rFonts w:ascii="Times New Roman" w:hAnsi="Times New Roman"/>
        </w:rPr>
        <w:footnoteRef/>
      </w:r>
      <w:r w:rsidRPr="00921916">
        <w:rPr>
          <w:rFonts w:ascii="Times New Roman" w:hAnsi="Times New Roman"/>
        </w:rPr>
        <w:t xml:space="preserve"> </w:t>
      </w:r>
      <w:proofErr w:type="spellStart"/>
      <w:r w:rsidRPr="00921916">
        <w:rPr>
          <w:rFonts w:ascii="Times New Roman" w:hAnsi="Times New Roman"/>
        </w:rPr>
        <w:t>Коджаспирова</w:t>
      </w:r>
      <w:proofErr w:type="spellEnd"/>
      <w:r w:rsidRPr="00921916">
        <w:rPr>
          <w:rFonts w:ascii="Times New Roman" w:hAnsi="Times New Roman"/>
        </w:rPr>
        <w:t xml:space="preserve"> Е.Н., </w:t>
      </w:r>
      <w:proofErr w:type="spellStart"/>
      <w:r w:rsidRPr="00921916">
        <w:rPr>
          <w:rFonts w:ascii="Times New Roman" w:hAnsi="Times New Roman"/>
        </w:rPr>
        <w:t>Коджаспиров</w:t>
      </w:r>
      <w:proofErr w:type="spellEnd"/>
      <w:r w:rsidRPr="00921916">
        <w:rPr>
          <w:rFonts w:ascii="Times New Roman" w:hAnsi="Times New Roman"/>
        </w:rPr>
        <w:t xml:space="preserve"> А.Е. Словарь по педагогике. – Москва: ИКЦ «</w:t>
      </w:r>
      <w:proofErr w:type="spellStart"/>
      <w:r w:rsidRPr="00921916">
        <w:rPr>
          <w:rFonts w:ascii="Times New Roman" w:hAnsi="Times New Roman"/>
        </w:rPr>
        <w:t>МарТ</w:t>
      </w:r>
      <w:proofErr w:type="spellEnd"/>
      <w:r w:rsidRPr="00921916">
        <w:rPr>
          <w:rFonts w:ascii="Times New Roman" w:hAnsi="Times New Roman"/>
        </w:rPr>
        <w:t>»; Ростов-н-Д: Издательский центр «</w:t>
      </w:r>
      <w:proofErr w:type="spellStart"/>
      <w:r w:rsidRPr="00921916">
        <w:rPr>
          <w:rFonts w:ascii="Times New Roman" w:hAnsi="Times New Roman"/>
        </w:rPr>
        <w:t>МарТ</w:t>
      </w:r>
      <w:proofErr w:type="spellEnd"/>
      <w:r w:rsidRPr="00921916">
        <w:rPr>
          <w:rFonts w:ascii="Times New Roman" w:hAnsi="Times New Roman"/>
        </w:rPr>
        <w:t>», 2005. – 448 с.</w:t>
      </w:r>
    </w:p>
  </w:footnote>
  <w:footnote w:id="2">
    <w:p w:rsidR="00D8178A" w:rsidRPr="006F3777" w:rsidRDefault="00D8178A" w:rsidP="00D8178A">
      <w:pPr>
        <w:pStyle w:val="a4"/>
        <w:jc w:val="both"/>
        <w:rPr>
          <w:rFonts w:ascii="Times New Roman" w:hAnsi="Times New Roman"/>
        </w:rPr>
      </w:pPr>
      <w:r w:rsidRPr="006F3777">
        <w:rPr>
          <w:rStyle w:val="a6"/>
          <w:rFonts w:ascii="Times New Roman" w:hAnsi="Times New Roman"/>
        </w:rPr>
        <w:footnoteRef/>
      </w:r>
      <w:r w:rsidRPr="006F3777">
        <w:rPr>
          <w:rFonts w:ascii="Times New Roman" w:hAnsi="Times New Roman"/>
        </w:rPr>
        <w:t xml:space="preserve"> С. А. Беляков, В. Ж. Куклин. Системные аспекты образовательной политики и управления образованием. </w:t>
      </w:r>
      <w:r>
        <w:rPr>
          <w:rFonts w:ascii="Times New Roman" w:hAnsi="Times New Roman"/>
        </w:rPr>
        <w:t xml:space="preserve">/ </w:t>
      </w:r>
      <w:r w:rsidRPr="006F3777">
        <w:rPr>
          <w:rFonts w:ascii="Times New Roman" w:hAnsi="Times New Roman"/>
        </w:rPr>
        <w:t xml:space="preserve">Журнал «Университетское управление», № 3, </w:t>
      </w:r>
      <w:smartTag w:uri="urn:schemas-microsoft-com:office:smarttags" w:element="metricconverter">
        <w:smartTagPr>
          <w:attr w:name="ProductID" w:val="2003 г"/>
        </w:smartTagPr>
        <w:r w:rsidRPr="006F3777">
          <w:rPr>
            <w:rFonts w:ascii="Times New Roman" w:hAnsi="Times New Roman"/>
          </w:rPr>
          <w:t>2003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</w:p>
  </w:footnote>
  <w:footnote w:id="3">
    <w:p w:rsidR="00D8178A" w:rsidRPr="00F11076" w:rsidRDefault="00D8178A" w:rsidP="00D8178A">
      <w:pPr>
        <w:pStyle w:val="a4"/>
        <w:jc w:val="both"/>
      </w:pPr>
      <w:r w:rsidRPr="00F11076">
        <w:rPr>
          <w:rStyle w:val="a6"/>
        </w:rPr>
        <w:footnoteRef/>
      </w:r>
      <w:r w:rsidRPr="00F11076">
        <w:t xml:space="preserve"> </w:t>
      </w:r>
      <w:r w:rsidRPr="00F11076">
        <w:rPr>
          <w:rFonts w:ascii="Times New Roman" w:hAnsi="Times New Roman"/>
        </w:rPr>
        <w:t>Образцы бланков анкет и диаграмму для проведения диагностики рекомендуется показать на слайдах</w:t>
      </w:r>
    </w:p>
  </w:footnote>
  <w:footnote w:id="4">
    <w:p w:rsidR="00D8178A" w:rsidRPr="00913451" w:rsidRDefault="00D8178A" w:rsidP="00D8178A">
      <w:pPr>
        <w:pStyle w:val="a4"/>
        <w:jc w:val="both"/>
        <w:rPr>
          <w:rFonts w:ascii="Times New Roman" w:hAnsi="Times New Roman"/>
        </w:rPr>
      </w:pPr>
      <w:r w:rsidRPr="00913451">
        <w:rPr>
          <w:rStyle w:val="a6"/>
          <w:rFonts w:ascii="Times New Roman" w:hAnsi="Times New Roman"/>
        </w:rPr>
        <w:footnoteRef/>
      </w:r>
      <w:r w:rsidRPr="00913451">
        <w:rPr>
          <w:rFonts w:ascii="Times New Roman" w:hAnsi="Times New Roman"/>
        </w:rPr>
        <w:t xml:space="preserve"> Можно вынести на слайды </w:t>
      </w:r>
      <w:r>
        <w:rPr>
          <w:rFonts w:ascii="Times New Roman" w:hAnsi="Times New Roman"/>
        </w:rPr>
        <w:t xml:space="preserve">и прокомментировать </w:t>
      </w:r>
      <w:r w:rsidRPr="00913451">
        <w:rPr>
          <w:rFonts w:ascii="Times New Roman" w:hAnsi="Times New Roman"/>
        </w:rPr>
        <w:t>примерные планируемые результаты и портрет выпускника начальной школы.</w:t>
      </w:r>
    </w:p>
  </w:footnote>
  <w:footnote w:id="5">
    <w:p w:rsidR="00D8178A" w:rsidRPr="00913451" w:rsidRDefault="00D8178A" w:rsidP="00D8178A">
      <w:pPr>
        <w:pStyle w:val="a4"/>
        <w:jc w:val="both"/>
        <w:rPr>
          <w:rFonts w:ascii="Times New Roman" w:hAnsi="Times New Roman"/>
        </w:rPr>
      </w:pPr>
      <w:r w:rsidRPr="00913451">
        <w:rPr>
          <w:rStyle w:val="a6"/>
          <w:rFonts w:ascii="Times New Roman" w:hAnsi="Times New Roman"/>
        </w:rPr>
        <w:footnoteRef/>
      </w:r>
      <w:r w:rsidRPr="00913451">
        <w:rPr>
          <w:rFonts w:ascii="Times New Roman" w:hAnsi="Times New Roman"/>
        </w:rPr>
        <w:t xml:space="preserve"> Здесь можно привести последовательность и краткое описание этапов разработки основной образовательной программы.</w:t>
      </w:r>
    </w:p>
  </w:footnote>
  <w:footnote w:id="6">
    <w:p w:rsidR="00D8178A" w:rsidRPr="00BF17D9" w:rsidRDefault="00D8178A" w:rsidP="00D8178A">
      <w:pPr>
        <w:pStyle w:val="a4"/>
        <w:jc w:val="both"/>
        <w:rPr>
          <w:rFonts w:ascii="Times New Roman" w:hAnsi="Times New Roman"/>
        </w:rPr>
      </w:pPr>
      <w:r w:rsidRPr="00913451">
        <w:rPr>
          <w:rStyle w:val="a6"/>
          <w:rFonts w:ascii="Times New Roman" w:hAnsi="Times New Roman"/>
        </w:rPr>
        <w:footnoteRef/>
      </w:r>
      <w:r w:rsidRPr="00913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 w:rsidRPr="00913451">
        <w:rPr>
          <w:rFonts w:ascii="Times New Roman" w:hAnsi="Times New Roman"/>
        </w:rPr>
        <w:t xml:space="preserve">едеральный государственный образовательный </w:t>
      </w:r>
      <w:r w:rsidRPr="00BF17D9">
        <w:rPr>
          <w:rFonts w:ascii="Times New Roman" w:hAnsi="Times New Roman"/>
        </w:rPr>
        <w:t>стандарт начального общего образования.</w:t>
      </w:r>
      <w:r w:rsidRPr="00BF17D9">
        <w:rPr>
          <w:rFonts w:ascii="Times New Roman" w:eastAsia="Times New Roman" w:hAnsi="Times New Roman"/>
          <w:lang w:eastAsia="ru-RU"/>
        </w:rPr>
        <w:t xml:space="preserve"> Утвержден п</w:t>
      </w:r>
      <w:r w:rsidRPr="00BF17D9">
        <w:rPr>
          <w:rFonts w:ascii="Times New Roman" w:hAnsi="Times New Roman"/>
        </w:rPr>
        <w:t xml:space="preserve">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F17D9">
          <w:rPr>
            <w:rFonts w:ascii="Times New Roman" w:hAnsi="Times New Roman"/>
          </w:rPr>
          <w:t>2009 г</w:t>
        </w:r>
      </w:smartTag>
      <w:r w:rsidRPr="00BF17D9">
        <w:rPr>
          <w:rFonts w:ascii="Times New Roman" w:hAnsi="Times New Roman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BF17D9">
          <w:rPr>
            <w:rFonts w:ascii="Times New Roman" w:hAnsi="Times New Roman"/>
          </w:rPr>
          <w:t>2009 г</w:t>
        </w:r>
      </w:smartTag>
      <w:r w:rsidRPr="00BF17D9">
        <w:rPr>
          <w:rFonts w:ascii="Times New Roman" w:hAnsi="Times New Roman"/>
        </w:rPr>
        <w:t>., регистрационный № 15785.</w:t>
      </w:r>
    </w:p>
  </w:footnote>
  <w:footnote w:id="7">
    <w:p w:rsidR="00D8178A" w:rsidRPr="00BF17D9" w:rsidRDefault="00D8178A" w:rsidP="00D8178A">
      <w:pPr>
        <w:pStyle w:val="a4"/>
        <w:jc w:val="both"/>
        <w:rPr>
          <w:rFonts w:ascii="Times New Roman" w:hAnsi="Times New Roman"/>
        </w:rPr>
      </w:pPr>
      <w:r w:rsidRPr="00BF17D9">
        <w:rPr>
          <w:rStyle w:val="a6"/>
          <w:rFonts w:ascii="Times New Roman" w:hAnsi="Times New Roman"/>
        </w:rPr>
        <w:footnoteRef/>
      </w:r>
      <w:r w:rsidRPr="00BF17D9">
        <w:rPr>
          <w:rFonts w:ascii="Times New Roman" w:hAnsi="Times New Roman"/>
        </w:rPr>
        <w:t xml:space="preserve"> </w:t>
      </w:r>
      <w:r w:rsidRPr="00BF17D9">
        <w:rPr>
          <w:rFonts w:ascii="Times New Roman" w:hAnsi="Times New Roman"/>
          <w:bCs/>
        </w:rPr>
        <w:t>В 1 классе в соответствии с санитарно-гигиеническими требованиями в пределах максимально допустимой недельной нагрузки обучающихся эта часть отсутствует.</w:t>
      </w:r>
    </w:p>
  </w:footnote>
  <w:footnote w:id="8">
    <w:p w:rsidR="00D8178A" w:rsidRPr="00BF17D9" w:rsidRDefault="00D8178A" w:rsidP="00D8178A">
      <w:pPr>
        <w:pStyle w:val="a4"/>
        <w:jc w:val="both"/>
        <w:rPr>
          <w:rFonts w:ascii="Times New Roman" w:hAnsi="Times New Roman"/>
        </w:rPr>
      </w:pPr>
      <w:r w:rsidRPr="00BF17D9">
        <w:rPr>
          <w:rStyle w:val="a6"/>
          <w:rFonts w:ascii="Times New Roman" w:hAnsi="Times New Roman"/>
        </w:rPr>
        <w:footnoteRef/>
      </w:r>
      <w:r w:rsidRPr="00BF17D9">
        <w:rPr>
          <w:rFonts w:ascii="Times New Roman" w:hAnsi="Times New Roman"/>
        </w:rPr>
        <w:t xml:space="preserve"> Желательно представить на обозрение родителям табличную форму учебного плана с комментированием наполнения обязательной части и части, формируемой участниками образовательного процесса.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4CA"/>
    <w:multiLevelType w:val="hybridMultilevel"/>
    <w:tmpl w:val="13B4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AD7AE">
      <w:numFmt w:val="bullet"/>
      <w:lvlText w:val="•"/>
      <w:lvlJc w:val="left"/>
      <w:pPr>
        <w:ind w:left="1980" w:hanging="90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393"/>
    <w:multiLevelType w:val="multilevel"/>
    <w:tmpl w:val="6D7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A148C"/>
    <w:multiLevelType w:val="hybridMultilevel"/>
    <w:tmpl w:val="ECB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4603"/>
    <w:multiLevelType w:val="hybridMultilevel"/>
    <w:tmpl w:val="6EC02EFA"/>
    <w:lvl w:ilvl="0" w:tplc="D3388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262BD"/>
    <w:multiLevelType w:val="hybridMultilevel"/>
    <w:tmpl w:val="8AEE501A"/>
    <w:lvl w:ilvl="0" w:tplc="41E68CC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657000E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8A"/>
    <w:rsid w:val="00851C7A"/>
    <w:rsid w:val="00AE3570"/>
    <w:rsid w:val="00C300D6"/>
    <w:rsid w:val="00C52A89"/>
    <w:rsid w:val="00D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17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7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8178A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4">
    <w:name w:val="footnote text"/>
    <w:basedOn w:val="a"/>
    <w:link w:val="a5"/>
    <w:unhideWhenUsed/>
    <w:rsid w:val="00D8178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D8178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D81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2485</Words>
  <Characters>14165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</cp:lastModifiedBy>
  <cp:revision>3</cp:revision>
  <dcterms:created xsi:type="dcterms:W3CDTF">2014-11-22T18:52:00Z</dcterms:created>
  <dcterms:modified xsi:type="dcterms:W3CDTF">2015-02-17T13:36:00Z</dcterms:modified>
</cp:coreProperties>
</file>