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61" w:rsidRDefault="00741861" w:rsidP="00AB393C">
      <w:pPr>
        <w:pStyle w:val="Style1"/>
        <w:widowControl/>
        <w:ind w:left="1200" w:right="283"/>
        <w:jc w:val="center"/>
        <w:rPr>
          <w:rStyle w:val="FontStyle14"/>
          <w:sz w:val="28"/>
          <w:szCs w:val="28"/>
        </w:rPr>
      </w:pPr>
    </w:p>
    <w:p w:rsidR="00741861" w:rsidRDefault="00741861" w:rsidP="00AB393C">
      <w:pPr>
        <w:pStyle w:val="Style1"/>
        <w:widowControl/>
        <w:ind w:left="1200" w:right="283"/>
        <w:jc w:val="center"/>
        <w:rPr>
          <w:rStyle w:val="FontStyle14"/>
          <w:sz w:val="28"/>
          <w:szCs w:val="28"/>
        </w:rPr>
      </w:pPr>
    </w:p>
    <w:p w:rsidR="006F6469" w:rsidRPr="00F150A7" w:rsidRDefault="00F150A7" w:rsidP="00AB393C">
      <w:pPr>
        <w:pStyle w:val="Style5"/>
        <w:widowControl/>
        <w:spacing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6F6469" w:rsidRPr="0029510E" w:rsidRDefault="006F6469" w:rsidP="00AB393C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5E1823" w:rsidRPr="00F150A7" w:rsidRDefault="006F6469" w:rsidP="00AB393C">
      <w:pPr>
        <w:pStyle w:val="Style5"/>
        <w:widowControl/>
        <w:jc w:val="center"/>
        <w:rPr>
          <w:sz w:val="32"/>
          <w:szCs w:val="32"/>
        </w:rPr>
      </w:pPr>
      <w:bookmarkStart w:id="0" w:name="_GoBack"/>
      <w:bookmarkEnd w:id="0"/>
      <w:r w:rsidRPr="00F150A7">
        <w:rPr>
          <w:rStyle w:val="FontStyle12"/>
          <w:sz w:val="32"/>
          <w:szCs w:val="32"/>
        </w:rPr>
        <w:t xml:space="preserve">    </w:t>
      </w:r>
      <w:r w:rsidR="005E1823" w:rsidRPr="00F150A7">
        <w:rPr>
          <w:sz w:val="32"/>
          <w:szCs w:val="32"/>
        </w:rPr>
        <w:t xml:space="preserve"> Реализация модели</w:t>
      </w:r>
      <w:r w:rsidRPr="00F150A7">
        <w:rPr>
          <w:sz w:val="32"/>
          <w:szCs w:val="32"/>
        </w:rPr>
        <w:t xml:space="preserve"> </w:t>
      </w:r>
      <w:r w:rsidR="005E1823" w:rsidRPr="00F150A7">
        <w:rPr>
          <w:sz w:val="32"/>
          <w:szCs w:val="32"/>
        </w:rPr>
        <w:t xml:space="preserve"> </w:t>
      </w:r>
      <w:proofErr w:type="spellStart"/>
      <w:r w:rsidR="005E1823" w:rsidRPr="00F150A7">
        <w:rPr>
          <w:sz w:val="32"/>
          <w:szCs w:val="32"/>
        </w:rPr>
        <w:t>здоровьесберегающей</w:t>
      </w:r>
      <w:proofErr w:type="spellEnd"/>
      <w:r w:rsidR="005E1823" w:rsidRPr="00F150A7">
        <w:rPr>
          <w:sz w:val="32"/>
          <w:szCs w:val="32"/>
        </w:rPr>
        <w:t xml:space="preserve"> деятельности </w:t>
      </w:r>
    </w:p>
    <w:p w:rsidR="006F6469" w:rsidRPr="00F150A7" w:rsidRDefault="005E1823" w:rsidP="00AB393C">
      <w:pPr>
        <w:pStyle w:val="Style5"/>
        <w:widowControl/>
        <w:jc w:val="center"/>
        <w:rPr>
          <w:rStyle w:val="FontStyle12"/>
          <w:sz w:val="32"/>
          <w:szCs w:val="32"/>
        </w:rPr>
      </w:pPr>
      <w:r w:rsidRPr="00F150A7">
        <w:rPr>
          <w:sz w:val="32"/>
          <w:szCs w:val="32"/>
        </w:rPr>
        <w:t>в образовательном учреждении</w:t>
      </w:r>
      <w:r w:rsidR="006F6469" w:rsidRPr="00F150A7">
        <w:rPr>
          <w:sz w:val="32"/>
          <w:szCs w:val="32"/>
        </w:rPr>
        <w:t>.</w:t>
      </w:r>
    </w:p>
    <w:p w:rsidR="006F6469" w:rsidRPr="00F150A7" w:rsidRDefault="006F6469" w:rsidP="00AB393C">
      <w:pPr>
        <w:pStyle w:val="Style6"/>
        <w:widowControl/>
        <w:spacing w:line="240" w:lineRule="exact"/>
        <w:ind w:left="6523"/>
        <w:rPr>
          <w:sz w:val="32"/>
          <w:szCs w:val="32"/>
        </w:rPr>
      </w:pPr>
    </w:p>
    <w:p w:rsidR="006F6469" w:rsidRPr="00F150A7" w:rsidRDefault="006F6469" w:rsidP="00AB393C">
      <w:pPr>
        <w:pStyle w:val="Style6"/>
        <w:widowControl/>
        <w:spacing w:line="240" w:lineRule="exact"/>
        <w:ind w:left="6523"/>
        <w:rPr>
          <w:sz w:val="32"/>
          <w:szCs w:val="32"/>
        </w:rPr>
      </w:pPr>
    </w:p>
    <w:p w:rsidR="006F6469" w:rsidRPr="0029510E" w:rsidRDefault="006F6469" w:rsidP="00AB393C">
      <w:pPr>
        <w:pStyle w:val="Style6"/>
        <w:widowControl/>
        <w:spacing w:line="240" w:lineRule="exact"/>
        <w:ind w:left="6523"/>
        <w:rPr>
          <w:sz w:val="28"/>
          <w:szCs w:val="28"/>
        </w:rPr>
      </w:pPr>
    </w:p>
    <w:p w:rsidR="007B6F85" w:rsidRPr="007B6F85" w:rsidRDefault="009A506D" w:rsidP="00AB393C">
      <w:pPr>
        <w:pStyle w:val="Style1"/>
        <w:widowControl/>
        <w:ind w:left="83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</w:t>
      </w:r>
    </w:p>
    <w:p w:rsidR="006F6469" w:rsidRPr="009A506D" w:rsidRDefault="009A506D" w:rsidP="007B6F85">
      <w:pPr>
        <w:pStyle w:val="Style1"/>
        <w:widowControl/>
        <w:ind w:left="83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ОГЛАВЛЕНИЕ</w:t>
      </w:r>
    </w:p>
    <w:p w:rsidR="006F6469" w:rsidRPr="00573C46" w:rsidRDefault="006F6469" w:rsidP="00AB393C">
      <w:pPr>
        <w:pStyle w:val="Style1"/>
        <w:widowControl/>
        <w:tabs>
          <w:tab w:val="left" w:leader="dot" w:pos="9341"/>
        </w:tabs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Введение ………………………………………………………………………….3</w:t>
      </w:r>
    </w:p>
    <w:p w:rsidR="00741BDC" w:rsidRDefault="00741BDC" w:rsidP="00741BDC">
      <w:pPr>
        <w:pStyle w:val="Style1"/>
        <w:widowControl/>
        <w:tabs>
          <w:tab w:val="left" w:leader="dot" w:pos="9341"/>
        </w:tabs>
        <w:spacing w:line="360" w:lineRule="auto"/>
        <w:rPr>
          <w:b/>
          <w:bCs/>
          <w:sz w:val="28"/>
          <w:szCs w:val="28"/>
        </w:rPr>
      </w:pPr>
      <w:proofErr w:type="spellStart"/>
      <w:r>
        <w:rPr>
          <w:rStyle w:val="FontStyle11"/>
          <w:b/>
          <w:sz w:val="28"/>
          <w:szCs w:val="28"/>
        </w:rPr>
        <w:t>Глава</w:t>
      </w:r>
      <w:r w:rsidR="009A506D" w:rsidRPr="00D34724">
        <w:rPr>
          <w:rStyle w:val="FontStyle11"/>
          <w:b/>
          <w:sz w:val="28"/>
          <w:szCs w:val="28"/>
        </w:rPr>
        <w:t>І</w:t>
      </w:r>
      <w:proofErr w:type="spellEnd"/>
      <w:r w:rsidR="009A506D" w:rsidRPr="00D34724">
        <w:rPr>
          <w:rStyle w:val="FontStyle11"/>
          <w:b/>
          <w:sz w:val="28"/>
          <w:szCs w:val="28"/>
        </w:rPr>
        <w:t>.</w:t>
      </w:r>
      <w:r>
        <w:rPr>
          <w:rStyle w:val="FontStyle11"/>
          <w:b/>
          <w:sz w:val="28"/>
          <w:szCs w:val="28"/>
        </w:rPr>
        <w:t xml:space="preserve"> </w:t>
      </w:r>
      <w:r w:rsidR="009A506D" w:rsidRPr="00D34724">
        <w:rPr>
          <w:rStyle w:val="FontStyle11"/>
          <w:b/>
          <w:sz w:val="28"/>
          <w:szCs w:val="28"/>
        </w:rPr>
        <w:t xml:space="preserve"> </w:t>
      </w:r>
      <w:r w:rsidR="009A506D" w:rsidRPr="00D34724">
        <w:rPr>
          <w:b/>
          <w:bCs/>
          <w:sz w:val="28"/>
          <w:szCs w:val="28"/>
        </w:rPr>
        <w:t>Современное</w:t>
      </w:r>
      <w:r>
        <w:rPr>
          <w:b/>
          <w:bCs/>
          <w:sz w:val="28"/>
          <w:szCs w:val="28"/>
        </w:rPr>
        <w:t xml:space="preserve">  состояние здоровья, тенденции развития и </w:t>
      </w:r>
      <w:r w:rsidR="00707178">
        <w:rPr>
          <w:b/>
          <w:bCs/>
          <w:sz w:val="28"/>
          <w:szCs w:val="28"/>
        </w:rPr>
        <w:t>проблемы………………………………………………………………………….</w:t>
      </w:r>
    </w:p>
    <w:p w:rsidR="006F6469" w:rsidRPr="00741BDC" w:rsidRDefault="006F6469" w:rsidP="00741BDC">
      <w:pPr>
        <w:pStyle w:val="Style1"/>
        <w:widowControl/>
        <w:tabs>
          <w:tab w:val="left" w:leader="dot" w:pos="9341"/>
        </w:tabs>
        <w:spacing w:line="360" w:lineRule="auto"/>
        <w:rPr>
          <w:rStyle w:val="FontStyle11"/>
          <w:b/>
          <w:bCs/>
          <w:color w:val="auto"/>
          <w:sz w:val="28"/>
          <w:szCs w:val="28"/>
        </w:rPr>
      </w:pPr>
      <w:r>
        <w:rPr>
          <w:rStyle w:val="FontStyle11"/>
          <w:sz w:val="28"/>
          <w:szCs w:val="28"/>
        </w:rPr>
        <w:t xml:space="preserve"> 1.1. Актуальность разработки </w:t>
      </w:r>
      <w:proofErr w:type="spellStart"/>
      <w:r>
        <w:rPr>
          <w:rStyle w:val="FontStyle11"/>
          <w:sz w:val="28"/>
          <w:szCs w:val="28"/>
        </w:rPr>
        <w:t>здоровьеразвивающего</w:t>
      </w:r>
      <w:proofErr w:type="spellEnd"/>
      <w:r>
        <w:rPr>
          <w:rStyle w:val="FontStyle11"/>
          <w:sz w:val="28"/>
          <w:szCs w:val="28"/>
        </w:rPr>
        <w:t xml:space="preserve"> образовательного пространства в школе….………………………………………………………… 4 </w:t>
      </w:r>
    </w:p>
    <w:p w:rsidR="006F6469" w:rsidRPr="0044250B" w:rsidRDefault="006F6469" w:rsidP="00D34724">
      <w:pPr>
        <w:tabs>
          <w:tab w:val="left" w:pos="5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4250B">
        <w:rPr>
          <w:rFonts w:ascii="Times New Roman" w:hAnsi="Times New Roman"/>
          <w:sz w:val="28"/>
          <w:szCs w:val="28"/>
        </w:rPr>
        <w:t xml:space="preserve">1.2.Модель </w:t>
      </w:r>
      <w:proofErr w:type="spellStart"/>
      <w:r>
        <w:rPr>
          <w:rStyle w:val="FontStyle11"/>
          <w:sz w:val="28"/>
          <w:szCs w:val="28"/>
        </w:rPr>
        <w:t>здоровьеразвивающего</w:t>
      </w:r>
      <w:proofErr w:type="spellEnd"/>
      <w:r>
        <w:rPr>
          <w:rStyle w:val="FontStyle11"/>
          <w:sz w:val="28"/>
          <w:szCs w:val="28"/>
        </w:rPr>
        <w:t xml:space="preserve"> образовательного </w:t>
      </w:r>
      <w:r w:rsidRPr="0044250B">
        <w:rPr>
          <w:rFonts w:ascii="Times New Roman" w:hAnsi="Times New Roman"/>
          <w:sz w:val="28"/>
          <w:szCs w:val="28"/>
        </w:rPr>
        <w:t xml:space="preserve"> пространства</w:t>
      </w:r>
      <w:r>
        <w:rPr>
          <w:rFonts w:ascii="Times New Roman" w:hAnsi="Times New Roman"/>
          <w:sz w:val="28"/>
          <w:szCs w:val="28"/>
        </w:rPr>
        <w:t xml:space="preserve"> школы….………</w:t>
      </w:r>
      <w:r w:rsidR="00C544AF">
        <w:rPr>
          <w:rFonts w:ascii="Times New Roman" w:hAnsi="Times New Roman"/>
          <w:sz w:val="28"/>
          <w:szCs w:val="28"/>
        </w:rPr>
        <w:t>……………………………………………………………... …10</w:t>
      </w:r>
    </w:p>
    <w:p w:rsidR="006F6469" w:rsidRDefault="006F6469" w:rsidP="00AB393C">
      <w:pPr>
        <w:pStyle w:val="Style2"/>
        <w:widowControl/>
        <w:tabs>
          <w:tab w:val="left" w:pos="1258"/>
          <w:tab w:val="left" w:leader="dot" w:pos="9221"/>
        </w:tabs>
        <w:spacing w:line="360" w:lineRule="auto"/>
        <w:jc w:val="both"/>
        <w:rPr>
          <w:sz w:val="28"/>
          <w:szCs w:val="28"/>
        </w:rPr>
      </w:pPr>
      <w:r w:rsidRPr="00D34724">
        <w:rPr>
          <w:rStyle w:val="FontStyle11"/>
          <w:b/>
          <w:sz w:val="28"/>
          <w:szCs w:val="28"/>
        </w:rPr>
        <w:t xml:space="preserve"> Глава ІІ. Модель деятельности по </w:t>
      </w:r>
      <w:r w:rsidRPr="00D34724">
        <w:rPr>
          <w:b/>
          <w:sz w:val="28"/>
          <w:szCs w:val="28"/>
        </w:rPr>
        <w:t xml:space="preserve">сохранению и укреплению здоровья </w:t>
      </w:r>
      <w:proofErr w:type="gramStart"/>
      <w:r w:rsidRPr="00D34724">
        <w:rPr>
          <w:b/>
          <w:sz w:val="28"/>
          <w:szCs w:val="28"/>
        </w:rPr>
        <w:t>обучающихся</w:t>
      </w:r>
      <w:proofErr w:type="gramEnd"/>
      <w:r w:rsidRPr="00D34724">
        <w:rPr>
          <w:b/>
          <w:sz w:val="28"/>
          <w:szCs w:val="28"/>
        </w:rPr>
        <w:t xml:space="preserve"> в образовательном процессе</w:t>
      </w:r>
      <w:r w:rsidR="00C544AF">
        <w:rPr>
          <w:sz w:val="28"/>
          <w:szCs w:val="28"/>
        </w:rPr>
        <w:t xml:space="preserve">……………………………...… </w:t>
      </w:r>
    </w:p>
    <w:p w:rsidR="006F6469" w:rsidRDefault="006F6469" w:rsidP="00AB393C">
      <w:pPr>
        <w:pStyle w:val="Style2"/>
        <w:widowControl/>
        <w:tabs>
          <w:tab w:val="left" w:pos="1258"/>
          <w:tab w:val="left" w:leader="dot" w:pos="92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Нормативно – правовые основы ра</w:t>
      </w:r>
      <w:r w:rsidR="00C544AF">
        <w:rPr>
          <w:sz w:val="28"/>
          <w:szCs w:val="28"/>
        </w:rPr>
        <w:t>зработки модели…………...........11</w:t>
      </w:r>
    </w:p>
    <w:p w:rsidR="006F6469" w:rsidRDefault="006F6469" w:rsidP="00AB393C">
      <w:pPr>
        <w:pStyle w:val="Style2"/>
        <w:widowControl/>
        <w:tabs>
          <w:tab w:val="left" w:pos="1258"/>
          <w:tab w:val="left" w:leader="dot" w:pos="92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Концептуальные основы разработки модели……………...................</w:t>
      </w:r>
      <w:r w:rsidR="00C544AF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</w:p>
    <w:p w:rsidR="006F6469" w:rsidRPr="0044250B" w:rsidRDefault="006F6469" w:rsidP="00AB393C">
      <w:pPr>
        <w:pStyle w:val="Style2"/>
        <w:widowControl/>
        <w:tabs>
          <w:tab w:val="left" w:pos="1258"/>
          <w:tab w:val="left" w:leader="dot" w:pos="9221"/>
        </w:tabs>
        <w:spacing w:line="360" w:lineRule="auto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      2.3. Теоретико – методологические о</w:t>
      </w:r>
      <w:r w:rsidR="00C544AF">
        <w:rPr>
          <w:sz w:val="28"/>
          <w:szCs w:val="28"/>
        </w:rPr>
        <w:t>сновы разработки модели………...13</w:t>
      </w:r>
    </w:p>
    <w:p w:rsidR="006F6469" w:rsidRDefault="006F6469" w:rsidP="00AB393C">
      <w:pPr>
        <w:pStyle w:val="Style2"/>
        <w:widowControl/>
        <w:tabs>
          <w:tab w:val="left" w:pos="1258"/>
          <w:tab w:val="left" w:leader="dot" w:pos="92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Критерии эффект</w:t>
      </w:r>
      <w:r w:rsidR="00C544AF">
        <w:rPr>
          <w:sz w:val="28"/>
          <w:szCs w:val="28"/>
        </w:rPr>
        <w:t>ивности модели……………………………………..14</w:t>
      </w:r>
      <w:r>
        <w:rPr>
          <w:sz w:val="28"/>
          <w:szCs w:val="28"/>
        </w:rPr>
        <w:t xml:space="preserve">                       </w:t>
      </w:r>
    </w:p>
    <w:p w:rsidR="00B431C2" w:rsidRDefault="006F6469" w:rsidP="00AB393C">
      <w:pPr>
        <w:pStyle w:val="Style2"/>
        <w:widowControl/>
        <w:tabs>
          <w:tab w:val="left" w:pos="1258"/>
          <w:tab w:val="left" w:leader="dot" w:pos="92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Моделирование </w:t>
      </w:r>
      <w:proofErr w:type="spellStart"/>
      <w:r>
        <w:rPr>
          <w:sz w:val="28"/>
          <w:szCs w:val="28"/>
        </w:rPr>
        <w:t>здоровь</w:t>
      </w:r>
      <w:r w:rsidR="00B431C2">
        <w:rPr>
          <w:sz w:val="28"/>
          <w:szCs w:val="28"/>
        </w:rPr>
        <w:t>есберегающей</w:t>
      </w:r>
      <w:proofErr w:type="spellEnd"/>
      <w:r w:rsidR="00B431C2">
        <w:rPr>
          <w:sz w:val="28"/>
          <w:szCs w:val="28"/>
        </w:rPr>
        <w:t xml:space="preserve"> деятельности……………..21</w:t>
      </w:r>
    </w:p>
    <w:p w:rsidR="006F6469" w:rsidRPr="002544BA" w:rsidRDefault="00B431C2" w:rsidP="00B431C2">
      <w:pPr>
        <w:pStyle w:val="Style2"/>
        <w:widowControl/>
        <w:tabs>
          <w:tab w:val="left" w:pos="1258"/>
          <w:tab w:val="left" w:leader="dot" w:pos="9221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2.6. Анализ результатов по внедрению модели ………………………….</w:t>
      </w:r>
      <w:r w:rsidR="006F646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6F6469">
        <w:rPr>
          <w:sz w:val="28"/>
          <w:szCs w:val="28"/>
        </w:rPr>
        <w:t xml:space="preserve"> Заключение……………………………………………</w:t>
      </w:r>
      <w:r w:rsidR="005E3555">
        <w:rPr>
          <w:sz w:val="28"/>
          <w:szCs w:val="28"/>
        </w:rPr>
        <w:t>……………….…………42</w:t>
      </w:r>
    </w:p>
    <w:p w:rsidR="006F6469" w:rsidRPr="00426D86" w:rsidRDefault="006F6469" w:rsidP="00AB393C">
      <w:pPr>
        <w:pStyle w:val="Style1"/>
        <w:widowControl/>
        <w:tabs>
          <w:tab w:val="left" w:leader="dot" w:pos="9216"/>
        </w:tabs>
        <w:spacing w:line="360" w:lineRule="auto"/>
        <w:jc w:val="both"/>
        <w:rPr>
          <w:rStyle w:val="FontStyle11"/>
          <w:sz w:val="28"/>
          <w:szCs w:val="28"/>
        </w:rPr>
      </w:pPr>
      <w:r w:rsidRPr="00426D86"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>писок использованной</w:t>
      </w:r>
      <w:r w:rsidR="0070252D">
        <w:rPr>
          <w:rStyle w:val="FontStyle11"/>
          <w:sz w:val="28"/>
          <w:szCs w:val="28"/>
        </w:rPr>
        <w:t xml:space="preserve"> литературы…………………………………………..41</w:t>
      </w:r>
    </w:p>
    <w:p w:rsidR="006F6469" w:rsidRDefault="006F6469" w:rsidP="00AB393C">
      <w:pPr>
        <w:spacing w:after="0" w:line="360" w:lineRule="auto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 w:line="360" w:lineRule="auto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741861" w:rsidRDefault="00741861" w:rsidP="00AB393C">
      <w:pPr>
        <w:spacing w:after="0"/>
        <w:jc w:val="center"/>
        <w:rPr>
          <w:rStyle w:val="FontStyle11"/>
          <w:b/>
          <w:sz w:val="28"/>
          <w:szCs w:val="28"/>
        </w:rPr>
      </w:pPr>
    </w:p>
    <w:p w:rsidR="006F6469" w:rsidRDefault="006F6469" w:rsidP="00B431C2">
      <w:pPr>
        <w:spacing w:after="0"/>
        <w:jc w:val="center"/>
        <w:rPr>
          <w:rStyle w:val="FontStyle11"/>
          <w:b/>
          <w:sz w:val="28"/>
          <w:szCs w:val="28"/>
        </w:rPr>
      </w:pPr>
      <w:r w:rsidRPr="00DF3640">
        <w:rPr>
          <w:rStyle w:val="FontStyle11"/>
          <w:b/>
          <w:sz w:val="28"/>
          <w:szCs w:val="28"/>
        </w:rPr>
        <w:t>Введение</w:t>
      </w:r>
    </w:p>
    <w:p w:rsidR="003435D6" w:rsidRPr="003435D6" w:rsidRDefault="00F767CA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6F6469" w:rsidRPr="00573C46">
        <w:rPr>
          <w:rStyle w:val="FontStyle11"/>
          <w:sz w:val="28"/>
          <w:szCs w:val="28"/>
        </w:rPr>
        <w:t>В национальной Доктрине развития образования</w:t>
      </w:r>
      <w:r w:rsidR="007B6F85" w:rsidRPr="007B6F85">
        <w:rPr>
          <w:rStyle w:val="FontStyle11"/>
          <w:sz w:val="28"/>
          <w:szCs w:val="28"/>
        </w:rPr>
        <w:t xml:space="preserve"> </w:t>
      </w:r>
      <w:proofErr w:type="gramStart"/>
      <w:r w:rsidR="003435D6">
        <w:rPr>
          <w:rStyle w:val="FontStyle11"/>
          <w:sz w:val="28"/>
          <w:szCs w:val="28"/>
          <w:lang w:val="en-US"/>
        </w:rPr>
        <w:t>c</w:t>
      </w:r>
      <w:proofErr w:type="gramEnd"/>
      <w:r w:rsidR="00087DE0">
        <w:rPr>
          <w:rStyle w:val="FontStyle11"/>
          <w:sz w:val="28"/>
          <w:szCs w:val="28"/>
        </w:rPr>
        <w:t>казано, что «г</w:t>
      </w:r>
      <w:r w:rsidR="003435D6" w:rsidRPr="003435D6">
        <w:rPr>
          <w:rStyle w:val="FontStyle11"/>
          <w:sz w:val="28"/>
          <w:szCs w:val="28"/>
        </w:rPr>
        <w:t>осударство в сфере образования обязано обеспечить: всестороннюю заботу о здоровье и физическом воспитании и развитии учащихся</w:t>
      </w:r>
      <w:r w:rsidR="003435D6">
        <w:rPr>
          <w:rStyle w:val="FontStyle11"/>
          <w:sz w:val="28"/>
          <w:szCs w:val="28"/>
        </w:rPr>
        <w:t>»</w:t>
      </w:r>
      <w:r w:rsidR="003435D6" w:rsidRPr="00150E1B">
        <w:rPr>
          <w:rStyle w:val="FontStyle11"/>
          <w:color w:val="auto"/>
          <w:sz w:val="28"/>
          <w:szCs w:val="28"/>
        </w:rPr>
        <w:t>[</w:t>
      </w:r>
      <w:r w:rsidR="00150E1B" w:rsidRPr="00150E1B">
        <w:rPr>
          <w:rStyle w:val="FontStyle11"/>
          <w:color w:val="auto"/>
          <w:sz w:val="28"/>
          <w:szCs w:val="28"/>
        </w:rPr>
        <w:t>1</w:t>
      </w:r>
      <w:r w:rsidR="003435D6">
        <w:rPr>
          <w:rStyle w:val="FontStyle11"/>
          <w:sz w:val="28"/>
          <w:szCs w:val="28"/>
        </w:rPr>
        <w:t>].</w:t>
      </w:r>
      <w:r w:rsidR="00087DE0">
        <w:rPr>
          <w:rStyle w:val="FontStyle11"/>
          <w:sz w:val="28"/>
          <w:szCs w:val="28"/>
        </w:rPr>
        <w:t xml:space="preserve"> В</w:t>
      </w:r>
      <w:r w:rsidR="006F6469">
        <w:rPr>
          <w:rStyle w:val="FontStyle11"/>
          <w:sz w:val="28"/>
          <w:szCs w:val="28"/>
        </w:rPr>
        <w:t>Ф</w:t>
      </w:r>
      <w:r w:rsidR="006F6469" w:rsidRPr="00573C46">
        <w:rPr>
          <w:rStyle w:val="FontStyle11"/>
          <w:sz w:val="28"/>
          <w:szCs w:val="28"/>
        </w:rPr>
        <w:t xml:space="preserve">едеральной программе развития образования в качестве ведущих выделяются задачи сохранения здоровья, оптимизации учебного процесса, разработки </w:t>
      </w:r>
      <w:proofErr w:type="spellStart"/>
      <w:r w:rsidR="006F6469" w:rsidRPr="00573C46">
        <w:rPr>
          <w:rStyle w:val="FontStyle11"/>
          <w:sz w:val="28"/>
          <w:szCs w:val="28"/>
        </w:rPr>
        <w:t>здоровьесберегающих</w:t>
      </w:r>
      <w:proofErr w:type="spellEnd"/>
      <w:r w:rsidR="006F6469" w:rsidRPr="00573C46">
        <w:rPr>
          <w:rStyle w:val="FontStyle11"/>
          <w:sz w:val="28"/>
          <w:szCs w:val="28"/>
        </w:rPr>
        <w:t xml:space="preserve"> технологий обучения и формирования ценности здоровья и здорового образа жизни.</w:t>
      </w:r>
      <w:r w:rsidR="00087DE0">
        <w:rPr>
          <w:rStyle w:val="FontStyle11"/>
          <w:sz w:val="28"/>
          <w:szCs w:val="28"/>
        </w:rPr>
        <w:t xml:space="preserve"> [</w:t>
      </w:r>
      <w:r w:rsidR="00087DE0" w:rsidRPr="00150E1B">
        <w:rPr>
          <w:rStyle w:val="FontStyle11"/>
          <w:color w:val="auto"/>
          <w:sz w:val="28"/>
          <w:szCs w:val="28"/>
        </w:rPr>
        <w:t>2]</w:t>
      </w:r>
      <w:r w:rsidR="00087DE0">
        <w:rPr>
          <w:rStyle w:val="FontStyle11"/>
          <w:sz w:val="28"/>
          <w:szCs w:val="28"/>
        </w:rPr>
        <w:t>.</w:t>
      </w:r>
    </w:p>
    <w:p w:rsidR="006F6469" w:rsidRDefault="00F767CA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="006F6469">
        <w:rPr>
          <w:rStyle w:val="FontStyle11"/>
          <w:sz w:val="28"/>
          <w:szCs w:val="28"/>
        </w:rPr>
        <w:t xml:space="preserve">       Школа и общество – </w:t>
      </w:r>
      <w:proofErr w:type="gramStart"/>
      <w:r w:rsidR="006F6469">
        <w:rPr>
          <w:rStyle w:val="FontStyle11"/>
          <w:sz w:val="28"/>
          <w:szCs w:val="28"/>
        </w:rPr>
        <w:t>неделимы</w:t>
      </w:r>
      <w:proofErr w:type="gramEnd"/>
      <w:r w:rsidR="006F6469" w:rsidRPr="00573C46">
        <w:rPr>
          <w:rStyle w:val="FontStyle11"/>
          <w:sz w:val="28"/>
          <w:szCs w:val="28"/>
        </w:rPr>
        <w:t>. Любое изменение ситуации в обществе обязательно сказывается на жизни школы, меняет ее задачи, приоритеты, требования к ученику, структуру и содержание образования.</w:t>
      </w:r>
    </w:p>
    <w:p w:rsidR="006F6469" w:rsidRDefault="006F6469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F767CA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 xml:space="preserve"> «Модернизация и инновационное развитие – единственный путь, который позволит  России стать конкурентным обществом, обеспечить достойную жизнь всем гражданам страны. В условиях решения этих задач важнейшими качествами личности становятся инициативность, способность творчески мыслить, находить нестандартные решения,  уметь выбирать профессиональный путь, готовность постоянно учиться.</w:t>
      </w:r>
    </w:p>
    <w:p w:rsidR="006F6469" w:rsidRDefault="006F6469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="00F767CA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 xml:space="preserve">   Образование и здоровье – фундаментальные жизненные блага, качеством которых определяется и уровень жизни отдельного человека, и состоятельность каждого государства. Негативные тенденции в здоровье россиян, разработка и реализация мер по их устранению  должны  находиться в поле зрения не только учен</w:t>
      </w:r>
      <w:r w:rsidR="00150E1B">
        <w:rPr>
          <w:rStyle w:val="FontStyle11"/>
          <w:sz w:val="28"/>
          <w:szCs w:val="28"/>
        </w:rPr>
        <w:t>ых, но и педагогов, родителей»[3</w:t>
      </w:r>
      <w:r>
        <w:rPr>
          <w:rStyle w:val="FontStyle11"/>
          <w:sz w:val="28"/>
          <w:szCs w:val="28"/>
        </w:rPr>
        <w:t>].</w:t>
      </w:r>
    </w:p>
    <w:p w:rsidR="008A6495" w:rsidRDefault="008A6495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Поэтому цель работы ОУ по </w:t>
      </w:r>
      <w:proofErr w:type="spellStart"/>
      <w:r>
        <w:rPr>
          <w:rStyle w:val="FontStyle11"/>
          <w:sz w:val="28"/>
          <w:szCs w:val="28"/>
        </w:rPr>
        <w:t>здоровьесбережению</w:t>
      </w:r>
      <w:proofErr w:type="spellEnd"/>
      <w:r>
        <w:rPr>
          <w:rStyle w:val="FontStyle11"/>
          <w:sz w:val="28"/>
          <w:szCs w:val="28"/>
        </w:rPr>
        <w:t xml:space="preserve">  - </w:t>
      </w:r>
      <w:r w:rsidR="00F72CB0">
        <w:rPr>
          <w:rStyle w:val="FontStyle11"/>
          <w:sz w:val="28"/>
          <w:szCs w:val="28"/>
        </w:rPr>
        <w:t xml:space="preserve"> создание единого </w:t>
      </w:r>
      <w:proofErr w:type="spellStart"/>
      <w:r w:rsidR="00F72CB0">
        <w:rPr>
          <w:rStyle w:val="FontStyle11"/>
          <w:sz w:val="28"/>
          <w:szCs w:val="28"/>
        </w:rPr>
        <w:t>здоровьесберегающего</w:t>
      </w:r>
      <w:proofErr w:type="spellEnd"/>
      <w:r w:rsidR="00F72CB0">
        <w:rPr>
          <w:rStyle w:val="FontStyle11"/>
          <w:sz w:val="28"/>
          <w:szCs w:val="28"/>
        </w:rPr>
        <w:t xml:space="preserve"> пространства обеспечивающе</w:t>
      </w:r>
      <w:r w:rsidR="00200BEA">
        <w:rPr>
          <w:rStyle w:val="FontStyle11"/>
          <w:sz w:val="28"/>
          <w:szCs w:val="28"/>
        </w:rPr>
        <w:t>го</w:t>
      </w:r>
      <w:r w:rsidR="00F72CB0">
        <w:rPr>
          <w:rStyle w:val="FontStyle11"/>
          <w:sz w:val="28"/>
          <w:szCs w:val="28"/>
        </w:rPr>
        <w:t xml:space="preserve"> развитие личности с учетом физиологических и интеллектуальных способностей, удовлетворение </w:t>
      </w:r>
      <w:r w:rsidR="00200BEA">
        <w:rPr>
          <w:rStyle w:val="FontStyle11"/>
          <w:sz w:val="28"/>
          <w:szCs w:val="28"/>
        </w:rPr>
        <w:t xml:space="preserve">ее </w:t>
      </w:r>
      <w:r w:rsidR="00F72CB0">
        <w:rPr>
          <w:rStyle w:val="FontStyle11"/>
          <w:sz w:val="28"/>
          <w:szCs w:val="28"/>
        </w:rPr>
        <w:t>потребностей и возможностей.</w:t>
      </w:r>
    </w:p>
    <w:p w:rsidR="007B6F85" w:rsidRPr="005E1823" w:rsidRDefault="00F767CA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F61A9E">
        <w:rPr>
          <w:rStyle w:val="FontStyle11"/>
          <w:sz w:val="28"/>
          <w:szCs w:val="28"/>
        </w:rPr>
        <w:t xml:space="preserve"> Задачи:</w:t>
      </w:r>
      <w:r w:rsidR="007B6F85" w:rsidRPr="007B6F85">
        <w:rPr>
          <w:rStyle w:val="FontStyle11"/>
          <w:sz w:val="28"/>
          <w:szCs w:val="28"/>
        </w:rPr>
        <w:t xml:space="preserve"> </w:t>
      </w:r>
    </w:p>
    <w:p w:rsidR="007B6F85" w:rsidRPr="005E1823" w:rsidRDefault="007B6F85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  <w:r w:rsidRPr="00F61A9E">
        <w:rPr>
          <w:rStyle w:val="FontStyle11"/>
          <w:sz w:val="28"/>
          <w:szCs w:val="28"/>
        </w:rPr>
        <w:lastRenderedPageBreak/>
        <w:t xml:space="preserve">- развитие просветительской, профилактической, коррекционной, лечебно-оздоровительной работы, а также деятельности по формированию культуры </w:t>
      </w:r>
    </w:p>
    <w:p w:rsidR="007B6F85" w:rsidRPr="005E1823" w:rsidRDefault="007B6F85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</w:p>
    <w:p w:rsidR="007B6F85" w:rsidRPr="005E1823" w:rsidRDefault="007B6F85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</w:p>
    <w:p w:rsidR="007B6F85" w:rsidRPr="00F61A9E" w:rsidRDefault="007B6F85" w:rsidP="007B6F85">
      <w:pPr>
        <w:spacing w:after="0" w:line="360" w:lineRule="auto"/>
        <w:jc w:val="both"/>
        <w:rPr>
          <w:rStyle w:val="FontStyle11"/>
          <w:sz w:val="28"/>
          <w:szCs w:val="28"/>
        </w:rPr>
      </w:pPr>
      <w:r w:rsidRPr="00F61A9E">
        <w:rPr>
          <w:rStyle w:val="FontStyle11"/>
          <w:sz w:val="28"/>
          <w:szCs w:val="28"/>
        </w:rPr>
        <w:t>здоровья участников образовательного процесса (педагогов, учащихся, родителей) и их установок на здоровый образ жизни;</w:t>
      </w:r>
    </w:p>
    <w:p w:rsidR="00F61A9E" w:rsidRPr="00F61A9E" w:rsidRDefault="00F61A9E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 w:rsidRPr="00F61A9E">
        <w:rPr>
          <w:rStyle w:val="FontStyle11"/>
          <w:sz w:val="28"/>
          <w:szCs w:val="28"/>
        </w:rPr>
        <w:t>- улучшение санитарно-гигиенических условий и возможностей для оптимизации двигательной активности школьников, их оздоровления средствами физической культуры и спорта;</w:t>
      </w:r>
    </w:p>
    <w:p w:rsidR="00F61A9E" w:rsidRPr="00F61A9E" w:rsidRDefault="00F61A9E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 w:rsidRPr="00F61A9E">
        <w:rPr>
          <w:rStyle w:val="FontStyle11"/>
          <w:sz w:val="28"/>
          <w:szCs w:val="28"/>
        </w:rPr>
        <w:t xml:space="preserve">- широкое применение педагогических технологий, опирающихся на сотрудничество учащихся и развитие </w:t>
      </w:r>
      <w:proofErr w:type="gramStart"/>
      <w:r w:rsidRPr="00F61A9E">
        <w:rPr>
          <w:rStyle w:val="FontStyle11"/>
          <w:sz w:val="28"/>
          <w:szCs w:val="28"/>
        </w:rPr>
        <w:t>субъект-субъектных</w:t>
      </w:r>
      <w:proofErr w:type="gramEnd"/>
      <w:r w:rsidRPr="00F61A9E">
        <w:rPr>
          <w:rStyle w:val="FontStyle11"/>
          <w:sz w:val="28"/>
          <w:szCs w:val="28"/>
        </w:rPr>
        <w:t xml:space="preserve"> отношений в учебно-воспитательном процессе, а также дифференцированного и индивидуального подходов к обучению школьников, в том числе в области физической культуры;</w:t>
      </w:r>
    </w:p>
    <w:p w:rsidR="00F61A9E" w:rsidRPr="00F61A9E" w:rsidRDefault="00F61A9E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 w:rsidRPr="00F61A9E">
        <w:rPr>
          <w:rStyle w:val="FontStyle11"/>
          <w:sz w:val="28"/>
          <w:szCs w:val="28"/>
        </w:rPr>
        <w:t>- обогащение содержания, форм и методов дополнительного образования и воспитания учащихся;</w:t>
      </w:r>
    </w:p>
    <w:p w:rsidR="00F61A9E" w:rsidRPr="00F61A9E" w:rsidRDefault="00F61A9E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 w:rsidRPr="00F61A9E">
        <w:rPr>
          <w:rStyle w:val="FontStyle11"/>
          <w:sz w:val="28"/>
          <w:szCs w:val="28"/>
        </w:rPr>
        <w:t>- укрепление взаимодействия школ с учреждениями здравоохранения, культуры, спорта, социальной защиты;</w:t>
      </w:r>
    </w:p>
    <w:p w:rsidR="007B3F7F" w:rsidRDefault="00F61A9E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 w:rsidRPr="00F61A9E">
        <w:rPr>
          <w:rStyle w:val="FontStyle11"/>
          <w:sz w:val="28"/>
          <w:szCs w:val="28"/>
        </w:rPr>
        <w:t xml:space="preserve">- мониторинг состояния </w:t>
      </w:r>
      <w:proofErr w:type="spellStart"/>
      <w:r w:rsidRPr="00F61A9E">
        <w:rPr>
          <w:rStyle w:val="FontStyle11"/>
          <w:sz w:val="28"/>
          <w:szCs w:val="28"/>
        </w:rPr>
        <w:t>здоровьесберегающей</w:t>
      </w:r>
      <w:proofErr w:type="spellEnd"/>
      <w:r w:rsidRPr="00F61A9E">
        <w:rPr>
          <w:rStyle w:val="FontStyle11"/>
          <w:sz w:val="28"/>
          <w:szCs w:val="28"/>
        </w:rPr>
        <w:t xml:space="preserve"> деятельности, здоровья, физического и психического развития учащихся, педагогов.</w:t>
      </w:r>
      <w:r>
        <w:rPr>
          <w:rStyle w:val="FontStyle11"/>
          <w:color w:val="auto"/>
          <w:sz w:val="28"/>
          <w:szCs w:val="28"/>
        </w:rPr>
        <w:t>[3</w:t>
      </w:r>
      <w:r w:rsidRPr="003D4535">
        <w:rPr>
          <w:rStyle w:val="FontStyle11"/>
          <w:color w:val="auto"/>
          <w:sz w:val="28"/>
          <w:szCs w:val="28"/>
        </w:rPr>
        <w:t>].</w:t>
      </w:r>
    </w:p>
    <w:p w:rsidR="006F6469" w:rsidRDefault="008A6495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ab/>
      </w:r>
      <w:r w:rsidR="007B3F7F">
        <w:rPr>
          <w:rStyle w:val="FontStyle11"/>
          <w:sz w:val="28"/>
          <w:szCs w:val="28"/>
        </w:rPr>
        <w:t xml:space="preserve"> Эти задачи</w:t>
      </w:r>
      <w:r w:rsidRPr="008A6495">
        <w:rPr>
          <w:rStyle w:val="FontStyle11"/>
          <w:sz w:val="28"/>
          <w:szCs w:val="28"/>
        </w:rPr>
        <w:t xml:space="preserve"> определяют направления</w:t>
      </w:r>
      <w:r>
        <w:rPr>
          <w:rStyle w:val="FontStyle11"/>
          <w:sz w:val="28"/>
          <w:szCs w:val="28"/>
        </w:rPr>
        <w:t xml:space="preserve"> деятельности:</w:t>
      </w:r>
    </w:p>
    <w:p w:rsidR="008A6495" w:rsidRDefault="008A6495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изменение принципов управления ОУ исходя из основ </w:t>
      </w:r>
      <w:proofErr w:type="spellStart"/>
      <w:r>
        <w:rPr>
          <w:rStyle w:val="FontStyle11"/>
          <w:sz w:val="28"/>
          <w:szCs w:val="28"/>
        </w:rPr>
        <w:t>здоровьесберегающей</w:t>
      </w:r>
      <w:proofErr w:type="spellEnd"/>
      <w:r>
        <w:rPr>
          <w:rStyle w:val="FontStyle11"/>
          <w:sz w:val="28"/>
          <w:szCs w:val="28"/>
        </w:rPr>
        <w:t xml:space="preserve"> деятельности;</w:t>
      </w:r>
    </w:p>
    <w:p w:rsidR="00741861" w:rsidRDefault="008A6495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подготовка   коллектива для изменения организации педагогического процесса;</w:t>
      </w:r>
    </w:p>
    <w:p w:rsidR="00741861" w:rsidRDefault="00741861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 построение системы формирования ЗОЖ; </w:t>
      </w:r>
    </w:p>
    <w:p w:rsidR="00741861" w:rsidRPr="0029510E" w:rsidRDefault="00741861" w:rsidP="009A506D">
      <w:pPr>
        <w:spacing w:after="0" w:line="360" w:lineRule="auto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-мониторинг </w:t>
      </w:r>
      <w:proofErr w:type="spellStart"/>
      <w:r>
        <w:rPr>
          <w:rStyle w:val="FontStyle11"/>
          <w:sz w:val="28"/>
          <w:szCs w:val="28"/>
        </w:rPr>
        <w:t>здоровьесберегающей</w:t>
      </w:r>
      <w:proofErr w:type="spellEnd"/>
      <w:r>
        <w:rPr>
          <w:rStyle w:val="FontStyle11"/>
          <w:sz w:val="28"/>
          <w:szCs w:val="28"/>
        </w:rPr>
        <w:t xml:space="preserve"> деятельности.</w:t>
      </w:r>
      <w:r w:rsidR="00F61A9E">
        <w:rPr>
          <w:rStyle w:val="FontStyle11"/>
          <w:color w:val="auto"/>
          <w:sz w:val="28"/>
          <w:szCs w:val="28"/>
        </w:rPr>
        <w:t>[4</w:t>
      </w:r>
      <w:r w:rsidR="007B3F7F" w:rsidRPr="003D4535">
        <w:rPr>
          <w:rStyle w:val="FontStyle11"/>
          <w:color w:val="auto"/>
          <w:sz w:val="28"/>
          <w:szCs w:val="28"/>
        </w:rPr>
        <w:t>].</w:t>
      </w:r>
    </w:p>
    <w:p w:rsidR="00741861" w:rsidRDefault="00741861" w:rsidP="009A506D">
      <w:pPr>
        <w:spacing w:after="0" w:line="360" w:lineRule="auto"/>
        <w:jc w:val="both"/>
        <w:rPr>
          <w:rStyle w:val="FontStyle11"/>
          <w:sz w:val="28"/>
          <w:szCs w:val="28"/>
        </w:rPr>
      </w:pPr>
    </w:p>
    <w:p w:rsidR="006F6469" w:rsidRDefault="006F6469" w:rsidP="007B3F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F7F" w:rsidRDefault="007B3F7F" w:rsidP="007B3F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F7F" w:rsidRDefault="007B3F7F" w:rsidP="007B3F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F7F" w:rsidRDefault="007B3F7F" w:rsidP="007B3F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F7F" w:rsidRDefault="007B3F7F" w:rsidP="007B3F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F7F" w:rsidRDefault="007B3F7F" w:rsidP="007B3F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F7F" w:rsidRDefault="007B3F7F" w:rsidP="007B3F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469" w:rsidRDefault="006F6469" w:rsidP="007B6F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1.  </w:t>
      </w:r>
      <w:r w:rsidRPr="00DA1138">
        <w:rPr>
          <w:rFonts w:ascii="Times New Roman" w:hAnsi="Times New Roman"/>
          <w:b/>
          <w:bCs/>
          <w:sz w:val="28"/>
          <w:szCs w:val="28"/>
        </w:rPr>
        <w:t>Современное состояние здоровья, тенденции развития и проблемы</w:t>
      </w:r>
    </w:p>
    <w:p w:rsidR="006F6469" w:rsidRPr="00DF3640" w:rsidRDefault="006F6469" w:rsidP="007B6F8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1"/>
          <w:b/>
          <w:sz w:val="28"/>
          <w:szCs w:val="28"/>
        </w:rPr>
        <w:t>1.1. А</w:t>
      </w:r>
      <w:r w:rsidRPr="00DF3640">
        <w:rPr>
          <w:rStyle w:val="FontStyle11"/>
          <w:b/>
          <w:sz w:val="28"/>
          <w:szCs w:val="28"/>
        </w:rPr>
        <w:t>ктуальность</w:t>
      </w:r>
      <w:r>
        <w:rPr>
          <w:rStyle w:val="FontStyle11"/>
          <w:b/>
          <w:sz w:val="28"/>
          <w:szCs w:val="28"/>
        </w:rPr>
        <w:t xml:space="preserve"> разработки  модели </w:t>
      </w:r>
      <w:proofErr w:type="spellStart"/>
      <w:r>
        <w:rPr>
          <w:rStyle w:val="FontStyle11"/>
          <w:b/>
          <w:sz w:val="28"/>
          <w:szCs w:val="28"/>
        </w:rPr>
        <w:t>здоровьеразвивающего</w:t>
      </w:r>
      <w:proofErr w:type="spellEnd"/>
      <w:r>
        <w:rPr>
          <w:rStyle w:val="FontStyle11"/>
          <w:b/>
          <w:sz w:val="28"/>
          <w:szCs w:val="28"/>
        </w:rPr>
        <w:t xml:space="preserve"> образовательного пространства в школе</w:t>
      </w:r>
    </w:p>
    <w:p w:rsidR="006F6469" w:rsidRDefault="007B6F85" w:rsidP="007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F85">
        <w:rPr>
          <w:rFonts w:ascii="Times New Roman" w:hAnsi="Times New Roman"/>
          <w:bCs/>
          <w:sz w:val="28"/>
          <w:szCs w:val="28"/>
        </w:rPr>
        <w:t xml:space="preserve">           </w:t>
      </w:r>
      <w:r w:rsidR="006F6469" w:rsidRPr="00111806">
        <w:rPr>
          <w:rFonts w:ascii="Times New Roman" w:hAnsi="Times New Roman"/>
          <w:bCs/>
          <w:sz w:val="28"/>
          <w:szCs w:val="28"/>
        </w:rPr>
        <w:t>Здоровье</w:t>
      </w:r>
      <w:r w:rsidRPr="007B6F85">
        <w:rPr>
          <w:rFonts w:ascii="Times New Roman" w:hAnsi="Times New Roman"/>
          <w:bCs/>
          <w:sz w:val="28"/>
          <w:szCs w:val="28"/>
        </w:rPr>
        <w:t xml:space="preserve">  </w:t>
      </w:r>
      <w:r w:rsidR="006F6469" w:rsidRPr="00111806">
        <w:rPr>
          <w:rFonts w:ascii="Times New Roman" w:hAnsi="Times New Roman"/>
          <w:sz w:val="28"/>
          <w:szCs w:val="28"/>
        </w:rPr>
        <w:t>как категория является одним из главных элементов национального богатства любого государства. З</w:t>
      </w:r>
      <w:r w:rsidR="006F6469">
        <w:rPr>
          <w:rFonts w:ascii="Times New Roman" w:hAnsi="Times New Roman"/>
          <w:sz w:val="28"/>
          <w:szCs w:val="28"/>
        </w:rPr>
        <w:t>н</w:t>
      </w:r>
      <w:r w:rsidR="006F6469" w:rsidRPr="00111806">
        <w:rPr>
          <w:rFonts w:ascii="Times New Roman" w:hAnsi="Times New Roman"/>
          <w:sz w:val="28"/>
          <w:szCs w:val="28"/>
        </w:rPr>
        <w:t>ачительная доля ответственности за сохранение и приумножение здоровья сегодня в России  возложена на медицину.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6F6469" w:rsidRPr="00111806">
        <w:rPr>
          <w:rFonts w:ascii="Times New Roman" w:hAnsi="Times New Roman"/>
          <w:sz w:val="28"/>
          <w:szCs w:val="28"/>
        </w:rPr>
        <w:t xml:space="preserve"> отечественная медицина занимается в основном  лечением заболеваний, чего недостаточно, особенно в связи с  ухудшения здоровья нации по основным качественным</w:t>
      </w:r>
      <w:r w:rsidR="006F6469">
        <w:rPr>
          <w:rFonts w:ascii="Times New Roman" w:hAnsi="Times New Roman"/>
          <w:sz w:val="28"/>
          <w:szCs w:val="28"/>
        </w:rPr>
        <w:t xml:space="preserve"> характеристикам</w:t>
      </w:r>
      <w:r w:rsidR="006F6469" w:rsidRPr="00111806">
        <w:rPr>
          <w:rFonts w:ascii="Times New Roman" w:hAnsi="Times New Roman"/>
          <w:sz w:val="28"/>
          <w:szCs w:val="28"/>
        </w:rPr>
        <w:t xml:space="preserve"> (</w:t>
      </w:r>
      <w:r w:rsidR="006F6469" w:rsidRPr="00111806">
        <w:rPr>
          <w:rFonts w:ascii="Times New Roman" w:hAnsi="Times New Roman"/>
          <w:iCs/>
          <w:sz w:val="28"/>
          <w:szCs w:val="28"/>
        </w:rPr>
        <w:t>низкая рождаемость, высокая смертность от сердечно-сосудистых заболеваний, наркомании и алкоголизма, устойчивая динамика ухудшения показателей физического развития, подготовленности, физической и интеллектуальной работоспособности</w:t>
      </w:r>
      <w:r w:rsidR="006F6469" w:rsidRPr="00111806">
        <w:rPr>
          <w:rFonts w:ascii="Times New Roman" w:hAnsi="Times New Roman"/>
          <w:sz w:val="28"/>
          <w:szCs w:val="28"/>
        </w:rPr>
        <w:t xml:space="preserve">), что также является значимым показателем кризиса качества жизнедеятельности   российского населения.   На протяжении последних  20 лет прослеживаются тенденции </w:t>
      </w:r>
      <w:r w:rsidR="006F6469" w:rsidRPr="006E063F">
        <w:rPr>
          <w:rFonts w:ascii="Times New Roman" w:hAnsi="Times New Roman"/>
          <w:iCs/>
          <w:sz w:val="28"/>
          <w:szCs w:val="28"/>
        </w:rPr>
        <w:t>увеличения</w:t>
      </w:r>
      <w:r w:rsidR="006F6469" w:rsidRPr="00111806">
        <w:rPr>
          <w:rFonts w:ascii="Times New Roman" w:hAnsi="Times New Roman"/>
          <w:sz w:val="28"/>
          <w:szCs w:val="28"/>
        </w:rPr>
        <w:t xml:space="preserve">заболеваемости и травматизма детей и подростков, </w:t>
      </w:r>
      <w:r w:rsidR="006F6469" w:rsidRPr="006E063F">
        <w:rPr>
          <w:rFonts w:ascii="Times New Roman" w:hAnsi="Times New Roman"/>
          <w:iCs/>
          <w:sz w:val="28"/>
          <w:szCs w:val="28"/>
        </w:rPr>
        <w:t>снижения</w:t>
      </w:r>
      <w:r w:rsidR="006F6469" w:rsidRPr="00111806">
        <w:rPr>
          <w:rFonts w:ascii="Times New Roman" w:hAnsi="Times New Roman"/>
          <w:sz w:val="28"/>
          <w:szCs w:val="28"/>
        </w:rPr>
        <w:t xml:space="preserve">показателей уровня физического здоровья и физической подготовленности, </w:t>
      </w:r>
      <w:r w:rsidR="006F6469" w:rsidRPr="006E063F">
        <w:rPr>
          <w:rFonts w:ascii="Times New Roman" w:hAnsi="Times New Roman"/>
          <w:iCs/>
          <w:sz w:val="28"/>
          <w:szCs w:val="28"/>
        </w:rPr>
        <w:t>увеличения</w:t>
      </w:r>
      <w:r w:rsidR="006F6469" w:rsidRPr="00111806">
        <w:rPr>
          <w:rFonts w:ascii="Times New Roman" w:hAnsi="Times New Roman"/>
          <w:sz w:val="28"/>
          <w:szCs w:val="28"/>
        </w:rPr>
        <w:t xml:space="preserve">доли подростков, непригодных к службе в Вооруженных Силах, и численности выпускников общеобразовательных учреждений, имеющих ограничения в выборе определенных профессий.  </w:t>
      </w:r>
    </w:p>
    <w:p w:rsidR="006F6469" w:rsidRPr="00111806" w:rsidRDefault="006F6469" w:rsidP="007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1806">
        <w:rPr>
          <w:rFonts w:ascii="Times New Roman" w:hAnsi="Times New Roman"/>
          <w:sz w:val="28"/>
          <w:szCs w:val="28"/>
        </w:rPr>
        <w:t xml:space="preserve">По данным НИИ педиатрии: </w:t>
      </w:r>
    </w:p>
    <w:p w:rsidR="006F6469" w:rsidRPr="00111806" w:rsidRDefault="006F6469" w:rsidP="007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1806">
        <w:rPr>
          <w:rFonts w:ascii="Times New Roman" w:hAnsi="Times New Roman"/>
          <w:sz w:val="28"/>
          <w:szCs w:val="28"/>
        </w:rPr>
        <w:t xml:space="preserve">-14 % детей практически </w:t>
      </w:r>
      <w:proofErr w:type="gramStart"/>
      <w:r w:rsidRPr="00111806">
        <w:rPr>
          <w:rFonts w:ascii="Times New Roman" w:hAnsi="Times New Roman"/>
          <w:sz w:val="28"/>
          <w:szCs w:val="28"/>
        </w:rPr>
        <w:t>здоровы</w:t>
      </w:r>
      <w:proofErr w:type="gramEnd"/>
      <w:r w:rsidRPr="00111806">
        <w:rPr>
          <w:rFonts w:ascii="Times New Roman" w:hAnsi="Times New Roman"/>
          <w:sz w:val="28"/>
          <w:szCs w:val="28"/>
        </w:rPr>
        <w:t xml:space="preserve">; </w:t>
      </w:r>
    </w:p>
    <w:p w:rsidR="006F6469" w:rsidRPr="00111806" w:rsidRDefault="006F6469" w:rsidP="007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1806">
        <w:rPr>
          <w:rFonts w:ascii="Times New Roman" w:hAnsi="Times New Roman"/>
          <w:sz w:val="28"/>
          <w:szCs w:val="28"/>
        </w:rPr>
        <w:t xml:space="preserve">- 50 % детей имеют отклонения в развитии опорно-двигательного аппарата; </w:t>
      </w:r>
    </w:p>
    <w:p w:rsidR="006F6469" w:rsidRPr="00111806" w:rsidRDefault="006F6469" w:rsidP="007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1806">
        <w:rPr>
          <w:rFonts w:ascii="Times New Roman" w:hAnsi="Times New Roman"/>
          <w:sz w:val="28"/>
          <w:szCs w:val="28"/>
        </w:rPr>
        <w:t xml:space="preserve">- 35 – 40 % детей страдают хроническими заболеваниями. </w:t>
      </w:r>
      <w:r w:rsidR="00C418AF">
        <w:rPr>
          <w:rStyle w:val="FontStyle11"/>
          <w:color w:val="auto"/>
          <w:sz w:val="28"/>
          <w:szCs w:val="28"/>
        </w:rPr>
        <w:t>[5</w:t>
      </w:r>
      <w:r w:rsidR="003D4535" w:rsidRPr="00150E1B">
        <w:rPr>
          <w:rStyle w:val="FontStyle11"/>
          <w:color w:val="auto"/>
          <w:sz w:val="28"/>
          <w:szCs w:val="28"/>
        </w:rPr>
        <w:t>].</w:t>
      </w:r>
    </w:p>
    <w:p w:rsidR="007B6F85" w:rsidRPr="00111806" w:rsidRDefault="007B6F85" w:rsidP="007B6F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6469" w:rsidRPr="00111806">
        <w:rPr>
          <w:rFonts w:ascii="Times New Roman" w:hAnsi="Times New Roman"/>
          <w:sz w:val="28"/>
          <w:szCs w:val="28"/>
        </w:rPr>
        <w:t xml:space="preserve">Вышесказанное рассматривается  как серьезный фактор риска для национальной безопасности  и надежности условий интеллектуального, нравственного, духовного развития нации, экономического прогресса, </w:t>
      </w:r>
      <w:r w:rsidRPr="00111806">
        <w:rPr>
          <w:rFonts w:ascii="Times New Roman" w:hAnsi="Times New Roman"/>
          <w:sz w:val="28"/>
          <w:szCs w:val="28"/>
        </w:rPr>
        <w:lastRenderedPageBreak/>
        <w:t>политической стабильности и роста международного авторитета Российской Федерации.</w:t>
      </w:r>
    </w:p>
    <w:p w:rsidR="00044EB3" w:rsidRPr="009A506D" w:rsidRDefault="00044EB3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5BC2" w:rsidRDefault="00DF5BC2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69" w:rsidRPr="00AD36E8" w:rsidRDefault="007B6F85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0E1B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6F6469">
        <w:rPr>
          <w:rFonts w:ascii="Times New Roman" w:hAnsi="Times New Roman" w:cs="Times New Roman"/>
          <w:sz w:val="28"/>
          <w:szCs w:val="28"/>
        </w:rPr>
        <w:t>«</w:t>
      </w:r>
      <w:r w:rsidR="006F6469" w:rsidRPr="00111806">
        <w:rPr>
          <w:rFonts w:ascii="Times New Roman" w:hAnsi="Times New Roman" w:cs="Times New Roman"/>
          <w:sz w:val="28"/>
          <w:szCs w:val="28"/>
        </w:rPr>
        <w:t>Об образовании</w:t>
      </w:r>
      <w:r w:rsidR="00150E1B">
        <w:rPr>
          <w:rFonts w:ascii="Times New Roman" w:hAnsi="Times New Roman" w:cs="Times New Roman"/>
          <w:sz w:val="28"/>
          <w:szCs w:val="28"/>
        </w:rPr>
        <w:t xml:space="preserve"> в РФ</w:t>
      </w:r>
      <w:r w:rsidR="006F6469">
        <w:rPr>
          <w:rFonts w:ascii="Times New Roman" w:hAnsi="Times New Roman" w:cs="Times New Roman"/>
          <w:sz w:val="28"/>
          <w:szCs w:val="28"/>
        </w:rPr>
        <w:t>»</w:t>
      </w:r>
      <w:r w:rsidR="006F6469" w:rsidRPr="00111806">
        <w:rPr>
          <w:rFonts w:ascii="Times New Roman" w:hAnsi="Times New Roman" w:cs="Times New Roman"/>
          <w:sz w:val="28"/>
          <w:szCs w:val="28"/>
        </w:rPr>
        <w:t xml:space="preserve"> здоровье школьников отнесено к приоритетным направлениям государственной</w:t>
      </w:r>
      <w:r w:rsidR="006F6469">
        <w:rPr>
          <w:rFonts w:ascii="Times New Roman" w:hAnsi="Times New Roman" w:cs="Times New Roman"/>
          <w:sz w:val="28"/>
          <w:szCs w:val="28"/>
        </w:rPr>
        <w:t xml:space="preserve"> политики в области образования. </w:t>
      </w:r>
      <w:r w:rsidR="00C418AF">
        <w:rPr>
          <w:rStyle w:val="FontStyle11"/>
          <w:color w:val="auto"/>
          <w:sz w:val="28"/>
          <w:szCs w:val="28"/>
        </w:rPr>
        <w:t>[6</w:t>
      </w:r>
      <w:r w:rsidR="00150E1B" w:rsidRPr="00150E1B">
        <w:rPr>
          <w:rStyle w:val="FontStyle11"/>
          <w:color w:val="auto"/>
          <w:sz w:val="28"/>
          <w:szCs w:val="28"/>
        </w:rPr>
        <w:t>].</w:t>
      </w:r>
      <w:r w:rsidR="006F6469" w:rsidRPr="00111806">
        <w:rPr>
          <w:rFonts w:ascii="Times New Roman" w:hAnsi="Times New Roman" w:cs="Times New Roman"/>
          <w:sz w:val="28"/>
          <w:szCs w:val="28"/>
        </w:rPr>
        <w:t>Среди ряда причин, из-за которых происходит нару</w:t>
      </w:r>
      <w:r w:rsidR="006F6469">
        <w:rPr>
          <w:rFonts w:ascii="Times New Roman" w:hAnsi="Times New Roman" w:cs="Times New Roman"/>
          <w:sz w:val="28"/>
          <w:szCs w:val="28"/>
        </w:rPr>
        <w:t xml:space="preserve">шение здоровья школьников, можно назвать </w:t>
      </w:r>
      <w:r w:rsidR="006F6469" w:rsidRPr="00111806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6F6469">
        <w:rPr>
          <w:rFonts w:ascii="Times New Roman" w:hAnsi="Times New Roman" w:cs="Times New Roman"/>
          <w:sz w:val="28"/>
          <w:szCs w:val="28"/>
        </w:rPr>
        <w:t>е</w:t>
      </w:r>
      <w:r w:rsidR="006F6469" w:rsidRPr="00111806">
        <w:rPr>
          <w:rFonts w:ascii="Times New Roman" w:hAnsi="Times New Roman" w:cs="Times New Roman"/>
          <w:sz w:val="28"/>
          <w:szCs w:val="28"/>
        </w:rPr>
        <w:t>, наследственны</w:t>
      </w:r>
      <w:r w:rsidR="006F6469">
        <w:rPr>
          <w:rFonts w:ascii="Times New Roman" w:hAnsi="Times New Roman" w:cs="Times New Roman"/>
          <w:sz w:val="28"/>
          <w:szCs w:val="28"/>
        </w:rPr>
        <w:t>е</w:t>
      </w:r>
      <w:r w:rsidR="006F6469" w:rsidRPr="00111806">
        <w:rPr>
          <w:rFonts w:ascii="Times New Roman" w:hAnsi="Times New Roman" w:cs="Times New Roman"/>
          <w:sz w:val="28"/>
          <w:szCs w:val="28"/>
        </w:rPr>
        <w:t xml:space="preserve">, социально </w:t>
      </w:r>
      <w:r w:rsidR="006F6469">
        <w:rPr>
          <w:rFonts w:ascii="Times New Roman" w:hAnsi="Times New Roman" w:cs="Times New Roman"/>
          <w:sz w:val="28"/>
          <w:szCs w:val="28"/>
        </w:rPr>
        <w:t>–</w:t>
      </w:r>
      <w:r w:rsidR="006F6469" w:rsidRPr="00111806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6F6469">
        <w:rPr>
          <w:rFonts w:ascii="Times New Roman" w:hAnsi="Times New Roman" w:cs="Times New Roman"/>
          <w:sz w:val="28"/>
          <w:szCs w:val="28"/>
        </w:rPr>
        <w:t>е.</w:t>
      </w:r>
    </w:p>
    <w:p w:rsidR="006F6469" w:rsidRPr="00111806" w:rsidRDefault="006F6469" w:rsidP="00AB393C">
      <w:pPr>
        <w:pStyle w:val="a5"/>
        <w:spacing w:before="0" w:after="0" w:line="360" w:lineRule="auto"/>
        <w:jc w:val="both"/>
        <w:rPr>
          <w:sz w:val="28"/>
          <w:szCs w:val="28"/>
        </w:rPr>
      </w:pPr>
      <w:r w:rsidRPr="00111806">
        <w:rPr>
          <w:color w:val="000000"/>
          <w:sz w:val="28"/>
          <w:szCs w:val="28"/>
        </w:rPr>
        <w:t xml:space="preserve"> </w:t>
      </w:r>
      <w:r w:rsidR="007B6F85">
        <w:rPr>
          <w:color w:val="000000"/>
          <w:sz w:val="28"/>
          <w:szCs w:val="28"/>
        </w:rPr>
        <w:t xml:space="preserve">       </w:t>
      </w:r>
      <w:r w:rsidRPr="00111806">
        <w:rPr>
          <w:color w:val="000000"/>
          <w:sz w:val="28"/>
          <w:szCs w:val="28"/>
        </w:rPr>
        <w:t xml:space="preserve"> Анализируя </w:t>
      </w:r>
      <w:r>
        <w:rPr>
          <w:color w:val="000000"/>
          <w:sz w:val="28"/>
          <w:szCs w:val="28"/>
        </w:rPr>
        <w:t xml:space="preserve">экологическую </w:t>
      </w:r>
      <w:r w:rsidRPr="00111806">
        <w:rPr>
          <w:color w:val="000000"/>
          <w:sz w:val="28"/>
          <w:szCs w:val="28"/>
        </w:rPr>
        <w:t>ситуацию в крае, можно отметить, что п</w:t>
      </w:r>
      <w:r w:rsidRPr="00111806">
        <w:rPr>
          <w:sz w:val="28"/>
          <w:szCs w:val="28"/>
        </w:rPr>
        <w:t>о данным Главного управления природных ресурсов по Ставропольскому краю валовый выброс вредных веществ от стаци</w:t>
      </w:r>
      <w:r>
        <w:rPr>
          <w:sz w:val="28"/>
          <w:szCs w:val="28"/>
        </w:rPr>
        <w:t>онарных источников составил 85,</w:t>
      </w:r>
      <w:r w:rsidRPr="00111806">
        <w:rPr>
          <w:sz w:val="28"/>
          <w:szCs w:val="28"/>
        </w:rPr>
        <w:t>504тыс. тонн. Основными источниками загрязнения атмосферного воздуха являются предприятия электроэнергетики (31,4%), в том числе ОАО «Ставропольская ГРЭС» - 17,3% от всего валового выброса.  Произошло увеличение содержания взвешенных веществ (пыльные бури), оксида углерода и окислов азота (выбросы автотранспорта).</w:t>
      </w:r>
    </w:p>
    <w:p w:rsidR="006F6469" w:rsidRPr="00111806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6469" w:rsidRPr="00111806">
        <w:rPr>
          <w:rFonts w:ascii="Times New Roman" w:hAnsi="Times New Roman"/>
          <w:sz w:val="28"/>
          <w:szCs w:val="28"/>
        </w:rPr>
        <w:t>По данным ГУП СК «</w:t>
      </w:r>
      <w:proofErr w:type="spellStart"/>
      <w:r w:rsidR="006F6469" w:rsidRPr="00111806">
        <w:rPr>
          <w:rFonts w:ascii="Times New Roman" w:hAnsi="Times New Roman"/>
          <w:sz w:val="28"/>
          <w:szCs w:val="28"/>
        </w:rPr>
        <w:t>Ставрополькрайводоканал</w:t>
      </w:r>
      <w:proofErr w:type="spellEnd"/>
      <w:r w:rsidR="006F6469" w:rsidRPr="00111806">
        <w:rPr>
          <w:rFonts w:ascii="Times New Roman" w:hAnsi="Times New Roman"/>
          <w:sz w:val="28"/>
          <w:szCs w:val="28"/>
        </w:rPr>
        <w:t>» 70% водопроводных сетей исчерпали амортизационный срок, до 30% сетей и водоводов находятся в аварийном состоянии.</w:t>
      </w:r>
    </w:p>
    <w:p w:rsidR="006F6469" w:rsidRPr="00111806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6469" w:rsidRPr="00111806">
        <w:rPr>
          <w:rFonts w:ascii="Times New Roman" w:hAnsi="Times New Roman"/>
          <w:sz w:val="28"/>
          <w:szCs w:val="28"/>
        </w:rPr>
        <w:t xml:space="preserve"> Основными источниками загрязнения почвы  являются: автотранспорт, бытовые отходы, образующиеся в процессе жизнедеятельности населения, применяемые в промышленных масштабах и на личных приусадебных участках ядохимикаты и минеральные удобрения.</w:t>
      </w:r>
      <w:r w:rsidR="00F4001E" w:rsidRPr="00150E1B">
        <w:rPr>
          <w:rStyle w:val="FontStyle11"/>
          <w:color w:val="auto"/>
          <w:sz w:val="28"/>
          <w:szCs w:val="28"/>
        </w:rPr>
        <w:t>[</w:t>
      </w:r>
      <w:r w:rsidR="00C418AF">
        <w:rPr>
          <w:rStyle w:val="FontStyle11"/>
          <w:color w:val="auto"/>
          <w:sz w:val="28"/>
          <w:szCs w:val="28"/>
        </w:rPr>
        <w:t>7]</w:t>
      </w:r>
    </w:p>
    <w:p w:rsidR="006F6469" w:rsidRDefault="007B6F85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469" w:rsidRPr="00111806">
        <w:rPr>
          <w:rFonts w:ascii="Times New Roman" w:hAnsi="Times New Roman" w:cs="Times New Roman"/>
          <w:sz w:val="28"/>
          <w:szCs w:val="28"/>
        </w:rPr>
        <w:t xml:space="preserve"> Все это отрицательно влияет на состояние окружающей среды, а </w:t>
      </w:r>
      <w:proofErr w:type="gramStart"/>
      <w:r w:rsidR="006F6469" w:rsidRPr="0011180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6F6469" w:rsidRPr="00111806">
        <w:rPr>
          <w:rFonts w:ascii="Times New Roman" w:hAnsi="Times New Roman" w:cs="Times New Roman"/>
          <w:sz w:val="28"/>
          <w:szCs w:val="28"/>
        </w:rPr>
        <w:t>ледовательно</w:t>
      </w:r>
      <w:proofErr w:type="spellEnd"/>
      <w:r w:rsidR="006F6469" w:rsidRPr="00111806">
        <w:rPr>
          <w:rFonts w:ascii="Times New Roman" w:hAnsi="Times New Roman" w:cs="Times New Roman"/>
          <w:sz w:val="28"/>
          <w:szCs w:val="28"/>
        </w:rPr>
        <w:t xml:space="preserve">, на здоровье человека. </w:t>
      </w:r>
    </w:p>
    <w:p w:rsidR="006F6469" w:rsidRDefault="006F6469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F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Можно выделить следующие  социально – экономические причины:</w:t>
      </w:r>
    </w:p>
    <w:p w:rsidR="006F6469" w:rsidRPr="00DE252A" w:rsidRDefault="006F6469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52A">
        <w:rPr>
          <w:rFonts w:ascii="Times New Roman" w:hAnsi="Times New Roman" w:cs="Times New Roman"/>
          <w:sz w:val="28"/>
          <w:szCs w:val="28"/>
        </w:rPr>
        <w:t xml:space="preserve">уровень и качество жизни; </w:t>
      </w:r>
    </w:p>
    <w:p w:rsidR="006F6469" w:rsidRPr="00DE252A" w:rsidRDefault="006F6469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252A">
        <w:rPr>
          <w:rFonts w:ascii="Times New Roman" w:hAnsi="Times New Roman" w:cs="Times New Roman"/>
          <w:sz w:val="28"/>
          <w:szCs w:val="28"/>
        </w:rPr>
        <w:t>удельный вес убыточных предприяти</w:t>
      </w:r>
      <w:r>
        <w:rPr>
          <w:rFonts w:ascii="Times New Roman" w:hAnsi="Times New Roman" w:cs="Times New Roman"/>
          <w:sz w:val="28"/>
          <w:szCs w:val="28"/>
        </w:rPr>
        <w:t>й и организаций</w:t>
      </w:r>
      <w:r w:rsidRPr="00DE25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6469" w:rsidRPr="00DE252A" w:rsidRDefault="006F6469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252A">
        <w:rPr>
          <w:rFonts w:ascii="Times New Roman" w:hAnsi="Times New Roman" w:cs="Times New Roman"/>
          <w:sz w:val="28"/>
          <w:szCs w:val="28"/>
        </w:rPr>
        <w:t xml:space="preserve">уровень благоустройства жилья; </w:t>
      </w:r>
    </w:p>
    <w:p w:rsidR="006F6469" w:rsidRPr="00DE252A" w:rsidRDefault="006F6469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прожиточный минимум </w:t>
      </w:r>
      <w:r w:rsidRPr="00DE252A">
        <w:rPr>
          <w:rFonts w:ascii="Times New Roman" w:hAnsi="Times New Roman" w:cs="Times New Roman"/>
          <w:sz w:val="28"/>
          <w:szCs w:val="28"/>
        </w:rPr>
        <w:t xml:space="preserve"> населения; </w:t>
      </w:r>
    </w:p>
    <w:p w:rsidR="006F6469" w:rsidRDefault="006F6469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</w:t>
      </w:r>
      <w:r w:rsidRPr="00DE252A">
        <w:rPr>
          <w:rFonts w:ascii="Times New Roman" w:hAnsi="Times New Roman" w:cs="Times New Roman"/>
          <w:sz w:val="28"/>
          <w:szCs w:val="28"/>
        </w:rPr>
        <w:t xml:space="preserve">ровень преступности; </w:t>
      </w:r>
    </w:p>
    <w:p w:rsidR="007B6F85" w:rsidRPr="00DF5BC2" w:rsidRDefault="007B6F85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252A">
        <w:rPr>
          <w:rFonts w:ascii="Times New Roman" w:hAnsi="Times New Roman"/>
          <w:sz w:val="28"/>
          <w:szCs w:val="28"/>
        </w:rPr>
        <w:t>структура и характер питания.</w:t>
      </w:r>
      <w:r w:rsidRPr="00150E1B">
        <w:rPr>
          <w:rStyle w:val="FontStyle11"/>
          <w:color w:val="auto"/>
          <w:sz w:val="28"/>
          <w:szCs w:val="28"/>
        </w:rPr>
        <w:t>[</w:t>
      </w:r>
      <w:r>
        <w:rPr>
          <w:rStyle w:val="FontStyle11"/>
          <w:color w:val="auto"/>
          <w:sz w:val="28"/>
          <w:szCs w:val="28"/>
        </w:rPr>
        <w:t>8]</w:t>
      </w:r>
      <w:r w:rsidRPr="001118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6F85" w:rsidRDefault="007B6F85" w:rsidP="00A859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6F85" w:rsidRDefault="007B6F85" w:rsidP="00A859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5962" w:rsidRDefault="007B6F85" w:rsidP="00A85962">
      <w:pPr>
        <w:spacing w:after="0" w:line="360" w:lineRule="auto"/>
        <w:jc w:val="both"/>
        <w:rPr>
          <w:rStyle w:val="FontStyle11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1806">
        <w:rPr>
          <w:rFonts w:ascii="Times New Roman" w:hAnsi="Times New Roman"/>
          <w:sz w:val="28"/>
          <w:szCs w:val="28"/>
        </w:rPr>
        <w:t xml:space="preserve">Система, образования несет свою, и немалую долю ответственности </w:t>
      </w:r>
      <w:proofErr w:type="gramStart"/>
      <w:r w:rsidRPr="00111806">
        <w:rPr>
          <w:rFonts w:ascii="Times New Roman" w:hAnsi="Times New Roman"/>
          <w:sz w:val="28"/>
          <w:szCs w:val="28"/>
        </w:rPr>
        <w:t>за</w:t>
      </w:r>
      <w:proofErr w:type="gramEnd"/>
    </w:p>
    <w:p w:rsidR="006F6469" w:rsidRDefault="006F6469" w:rsidP="00AB393C">
      <w:pPr>
        <w:pStyle w:val="a4"/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111806">
        <w:rPr>
          <w:rFonts w:ascii="Times New Roman" w:hAnsi="Times New Roman" w:cs="Times New Roman"/>
          <w:sz w:val="28"/>
          <w:szCs w:val="28"/>
        </w:rPr>
        <w:t>здоровье подрастающего поколения. Больше половины активного времени жизни школьник проводит в школе или занимается школьными делами. Поэтому гигиенические условия обучения, организация педагогического процесса, психологическое воздействие педагогов и другие факторы определяют, как и в какой степени влияет школа на здоровье своих учеников.</w:t>
      </w:r>
    </w:p>
    <w:p w:rsidR="006F6469" w:rsidRDefault="007B6F85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469" w:rsidRPr="00111806">
        <w:rPr>
          <w:rFonts w:ascii="Times New Roman" w:hAnsi="Times New Roman" w:cs="Times New Roman"/>
          <w:sz w:val="28"/>
          <w:szCs w:val="28"/>
        </w:rPr>
        <w:t xml:space="preserve">Среди ряда причин, из-за которых происходит нарушение здоровья школьников, </w:t>
      </w:r>
      <w:proofErr w:type="gramStart"/>
      <w:r w:rsidR="006F6469" w:rsidRPr="0011180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F6469" w:rsidRPr="00111806">
        <w:rPr>
          <w:rFonts w:ascii="Times New Roman" w:hAnsi="Times New Roman" w:cs="Times New Roman"/>
          <w:sz w:val="28"/>
          <w:szCs w:val="28"/>
        </w:rPr>
        <w:t xml:space="preserve"> наследственных, экологических, социально - экономических выделяются</w:t>
      </w:r>
      <w:r w:rsidR="006F6469">
        <w:rPr>
          <w:rFonts w:ascii="Times New Roman" w:hAnsi="Times New Roman" w:cs="Times New Roman"/>
          <w:sz w:val="28"/>
          <w:szCs w:val="28"/>
        </w:rPr>
        <w:t xml:space="preserve"> школьные факторы</w:t>
      </w:r>
      <w:r w:rsidR="006F6469" w:rsidRPr="00111806">
        <w:rPr>
          <w:rFonts w:ascii="Times New Roman" w:hAnsi="Times New Roman" w:cs="Times New Roman"/>
          <w:sz w:val="28"/>
          <w:szCs w:val="28"/>
        </w:rPr>
        <w:t>:</w:t>
      </w:r>
    </w:p>
    <w:p w:rsidR="006F6469" w:rsidRPr="00C35792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5792">
        <w:rPr>
          <w:rFonts w:ascii="Times New Roman" w:hAnsi="Times New Roman" w:cs="Times New Roman"/>
          <w:sz w:val="28"/>
          <w:szCs w:val="28"/>
        </w:rPr>
        <w:t xml:space="preserve"> стрессовая педагогическая тактика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69" w:rsidRPr="00C35792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5792">
        <w:rPr>
          <w:rFonts w:ascii="Times New Roman" w:hAnsi="Times New Roman" w:cs="Times New Roman"/>
          <w:sz w:val="28"/>
          <w:szCs w:val="28"/>
        </w:rPr>
        <w:t xml:space="preserve"> интенсификация учебного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69" w:rsidRPr="00C35792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792">
        <w:rPr>
          <w:rFonts w:ascii="Times New Roman" w:hAnsi="Times New Roman" w:cs="Times New Roman"/>
          <w:sz w:val="28"/>
          <w:szCs w:val="28"/>
        </w:rPr>
        <w:t>несоответствие методик и технологий обучения возрастным и функциональным возможностям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792">
        <w:rPr>
          <w:rFonts w:ascii="Times New Roman" w:hAnsi="Times New Roman" w:cs="Times New Roman"/>
          <w:sz w:val="28"/>
          <w:szCs w:val="28"/>
        </w:rPr>
        <w:t xml:space="preserve"> преждевременное начало дошкольного систематического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69" w:rsidRPr="00C35792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792">
        <w:rPr>
          <w:rFonts w:ascii="Times New Roman" w:hAnsi="Times New Roman" w:cs="Times New Roman"/>
          <w:sz w:val="28"/>
          <w:szCs w:val="28"/>
        </w:rPr>
        <w:t xml:space="preserve"> несоблюдение элементарных физиологических требований к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792">
        <w:rPr>
          <w:rFonts w:ascii="Times New Roman" w:hAnsi="Times New Roman" w:cs="Times New Roman"/>
          <w:sz w:val="28"/>
          <w:szCs w:val="28"/>
        </w:rPr>
        <w:t xml:space="preserve"> функциональная неграмотность педагога в вопросах охраны и укрепления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69" w:rsidRPr="00C35792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792">
        <w:rPr>
          <w:rFonts w:ascii="Times New Roman" w:hAnsi="Times New Roman" w:cs="Times New Roman"/>
          <w:sz w:val="28"/>
          <w:szCs w:val="28"/>
        </w:rPr>
        <w:t xml:space="preserve"> массовая безграмотность родителей в вопросах сохранения здоровья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69" w:rsidRPr="00C35792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5792">
        <w:rPr>
          <w:rFonts w:ascii="Times New Roman" w:hAnsi="Times New Roman" w:cs="Times New Roman"/>
          <w:sz w:val="28"/>
          <w:szCs w:val="28"/>
        </w:rPr>
        <w:t xml:space="preserve"> провалы в существующей системе физического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792">
        <w:rPr>
          <w:rFonts w:ascii="Times New Roman" w:hAnsi="Times New Roman" w:cs="Times New Roman"/>
          <w:sz w:val="28"/>
          <w:szCs w:val="28"/>
        </w:rPr>
        <w:t>отсутствие системы работы по формированию ценности здоровья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01E" w:rsidRPr="00150E1B">
        <w:rPr>
          <w:rStyle w:val="FontStyle11"/>
          <w:color w:val="auto"/>
          <w:sz w:val="28"/>
          <w:szCs w:val="28"/>
        </w:rPr>
        <w:t>[</w:t>
      </w:r>
      <w:r w:rsidR="00C418AF">
        <w:rPr>
          <w:rStyle w:val="FontStyle11"/>
          <w:color w:val="auto"/>
          <w:sz w:val="28"/>
          <w:szCs w:val="28"/>
        </w:rPr>
        <w:t>9</w:t>
      </w:r>
      <w:r w:rsidR="00F4001E">
        <w:rPr>
          <w:rStyle w:val="FontStyle11"/>
          <w:color w:val="auto"/>
          <w:sz w:val="28"/>
          <w:szCs w:val="28"/>
        </w:rPr>
        <w:t>]</w:t>
      </w:r>
    </w:p>
    <w:p w:rsidR="00A85962" w:rsidRDefault="007B6F85" w:rsidP="00A859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6469" w:rsidRPr="000654CB">
        <w:rPr>
          <w:rFonts w:ascii="Times New Roman" w:hAnsi="Times New Roman" w:cs="Times New Roman"/>
          <w:sz w:val="28"/>
          <w:szCs w:val="28"/>
        </w:rPr>
        <w:t>Учёными установлено, что здоровье человека на 10 % зависит от деятельности системы здравоохранения, на 20 % – от наследственных факторов, на 20 % от экологии, на 50% – от самого человека. Таким образом, здоровье зависит от образа жизни, который каждый выбирает себе сам.</w:t>
      </w:r>
      <w:r w:rsidR="00A85962" w:rsidRPr="00150E1B">
        <w:rPr>
          <w:rStyle w:val="FontStyle11"/>
          <w:color w:val="auto"/>
          <w:sz w:val="28"/>
          <w:szCs w:val="28"/>
        </w:rPr>
        <w:t>[</w:t>
      </w:r>
      <w:r w:rsidR="00C418AF">
        <w:rPr>
          <w:rStyle w:val="FontStyle11"/>
          <w:color w:val="auto"/>
          <w:sz w:val="28"/>
          <w:szCs w:val="28"/>
        </w:rPr>
        <w:t>10</w:t>
      </w:r>
      <w:r w:rsidR="00A85962">
        <w:rPr>
          <w:rStyle w:val="FontStyle11"/>
          <w:color w:val="auto"/>
          <w:sz w:val="28"/>
          <w:szCs w:val="28"/>
        </w:rPr>
        <w:t>]</w:t>
      </w:r>
    </w:p>
    <w:p w:rsidR="00044EB3" w:rsidRPr="00DD610F" w:rsidRDefault="007B6F85" w:rsidP="00A8596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6F6469" w:rsidRPr="000654CB">
        <w:rPr>
          <w:rFonts w:ascii="Times New Roman" w:hAnsi="Times New Roman"/>
          <w:sz w:val="28"/>
          <w:szCs w:val="28"/>
        </w:rPr>
        <w:t xml:space="preserve">По современным представлениям в понятие </w:t>
      </w:r>
      <w:r w:rsidR="006F6469">
        <w:rPr>
          <w:rFonts w:ascii="Times New Roman" w:hAnsi="Times New Roman"/>
          <w:sz w:val="28"/>
          <w:szCs w:val="28"/>
        </w:rPr>
        <w:t>«</w:t>
      </w:r>
      <w:r w:rsidR="006F6469" w:rsidRPr="000654CB">
        <w:rPr>
          <w:rFonts w:ascii="Times New Roman" w:hAnsi="Times New Roman"/>
          <w:sz w:val="28"/>
          <w:szCs w:val="28"/>
        </w:rPr>
        <w:t>здоровый образ жизни</w:t>
      </w:r>
      <w:r w:rsidR="006F6469">
        <w:rPr>
          <w:rFonts w:ascii="Times New Roman" w:hAnsi="Times New Roman"/>
          <w:sz w:val="28"/>
          <w:szCs w:val="28"/>
        </w:rPr>
        <w:t>»</w:t>
      </w:r>
      <w:r w:rsidR="006F6469" w:rsidRPr="000654CB">
        <w:rPr>
          <w:rFonts w:ascii="Times New Roman" w:hAnsi="Times New Roman"/>
          <w:sz w:val="28"/>
          <w:szCs w:val="28"/>
        </w:rPr>
        <w:t>, как одна из составляющих, входит организация двигательн</w:t>
      </w:r>
      <w:r w:rsidR="006F6469">
        <w:rPr>
          <w:rFonts w:ascii="Times New Roman" w:hAnsi="Times New Roman"/>
          <w:sz w:val="28"/>
          <w:szCs w:val="28"/>
        </w:rPr>
        <w:t xml:space="preserve">ой активности. </w:t>
      </w:r>
    </w:p>
    <w:p w:rsidR="007B6F85" w:rsidRDefault="007B6F85" w:rsidP="00A8596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B6F85" w:rsidRDefault="007B6F85" w:rsidP="00A8596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5962" w:rsidRDefault="006F6469" w:rsidP="00A859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Гиподинамию </w:t>
      </w:r>
      <w:r w:rsidRPr="000654CB">
        <w:rPr>
          <w:rFonts w:ascii="Times New Roman" w:hAnsi="Times New Roman"/>
          <w:sz w:val="28"/>
          <w:szCs w:val="28"/>
        </w:rPr>
        <w:t xml:space="preserve">называют одним из главных пороков 21 века, который коснулся не только взрослого населения, но и детей. Школьники по 5 – 6 часов проводят за </w:t>
      </w:r>
      <w:r>
        <w:rPr>
          <w:rFonts w:ascii="Times New Roman" w:hAnsi="Times New Roman"/>
          <w:sz w:val="28"/>
          <w:szCs w:val="28"/>
        </w:rPr>
        <w:t xml:space="preserve">партой, затем занимаются дома.  </w:t>
      </w:r>
      <w:r w:rsidRPr="000654CB">
        <w:rPr>
          <w:rFonts w:ascii="Times New Roman" w:hAnsi="Times New Roman"/>
          <w:sz w:val="28"/>
          <w:szCs w:val="28"/>
        </w:rPr>
        <w:t xml:space="preserve">По результатам исследований российских психологов, в среднем, ученик начальной школы, который учится на </w:t>
      </w:r>
      <w:r>
        <w:rPr>
          <w:rFonts w:ascii="Times New Roman" w:hAnsi="Times New Roman"/>
          <w:sz w:val="28"/>
          <w:szCs w:val="28"/>
        </w:rPr>
        <w:t>«</w:t>
      </w:r>
      <w:r w:rsidRPr="000654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»</w:t>
      </w:r>
      <w:r w:rsidRPr="000654C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0654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Pr="000654CB">
        <w:rPr>
          <w:rFonts w:ascii="Times New Roman" w:hAnsi="Times New Roman"/>
          <w:sz w:val="28"/>
          <w:szCs w:val="28"/>
        </w:rPr>
        <w:t>, проводит за письменным столом дома не менее 2,5 – 3 часов; шестиклассник – 3 – 4 часа; с</w:t>
      </w:r>
      <w:r>
        <w:rPr>
          <w:rFonts w:ascii="Times New Roman" w:hAnsi="Times New Roman"/>
          <w:sz w:val="28"/>
          <w:szCs w:val="28"/>
        </w:rPr>
        <w:t>таршеклассник – 6 и более часов</w:t>
      </w:r>
      <w:r w:rsidRPr="000654CB">
        <w:rPr>
          <w:rFonts w:ascii="Times New Roman" w:hAnsi="Times New Roman"/>
          <w:sz w:val="28"/>
          <w:szCs w:val="28"/>
        </w:rPr>
        <w:t>. Родители, в последние годы, всё больше времени тратят на улучшение материального благосостояния, всё чащ</w:t>
      </w:r>
      <w:r>
        <w:rPr>
          <w:rFonts w:ascii="Times New Roman" w:hAnsi="Times New Roman"/>
          <w:sz w:val="28"/>
          <w:szCs w:val="28"/>
        </w:rPr>
        <w:t>е отдаляются от детских проблем.</w:t>
      </w:r>
      <w:r w:rsidR="00A85962" w:rsidRPr="00150E1B">
        <w:rPr>
          <w:rStyle w:val="FontStyle11"/>
          <w:color w:val="auto"/>
          <w:sz w:val="28"/>
          <w:szCs w:val="28"/>
        </w:rPr>
        <w:t>[</w:t>
      </w:r>
      <w:r w:rsidR="00C418AF">
        <w:rPr>
          <w:rStyle w:val="FontStyle11"/>
          <w:color w:val="auto"/>
          <w:sz w:val="28"/>
          <w:szCs w:val="28"/>
        </w:rPr>
        <w:t>11</w:t>
      </w:r>
      <w:r w:rsidR="00A85962">
        <w:rPr>
          <w:rStyle w:val="FontStyle11"/>
          <w:color w:val="auto"/>
          <w:sz w:val="28"/>
          <w:szCs w:val="28"/>
        </w:rPr>
        <w:t>]</w:t>
      </w:r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4CB">
        <w:rPr>
          <w:rFonts w:ascii="Times New Roman" w:hAnsi="Times New Roman"/>
          <w:sz w:val="28"/>
          <w:szCs w:val="28"/>
        </w:rPr>
        <w:t xml:space="preserve">В последнее время радио и телевидение, средства массовой информации поднимают вопрос о том, что двигательная активность подрастающего поколения стала очень низкой, спорт и физическая культура перестали быть значимыми для </w:t>
      </w:r>
      <w:r>
        <w:rPr>
          <w:rFonts w:ascii="Times New Roman" w:hAnsi="Times New Roman"/>
          <w:sz w:val="28"/>
          <w:szCs w:val="28"/>
        </w:rPr>
        <w:t>школьников.</w:t>
      </w:r>
    </w:p>
    <w:p w:rsidR="001D20F3" w:rsidRDefault="006F6469" w:rsidP="001D20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Но т</w:t>
      </w:r>
      <w:r w:rsidRPr="000654CB">
        <w:rPr>
          <w:rFonts w:ascii="Times New Roman" w:hAnsi="Times New Roman"/>
          <w:sz w:val="28"/>
          <w:szCs w:val="28"/>
        </w:rPr>
        <w:t>олько здоровый человек может в полной мере стать творцом своей судьбы, добиться определенных успехов в карьере и личной жизни, продуктивно проводить свой досуг, быть созидателем в окружающем его мире. Однако, в результате порожденных социальной ситуацией противоречий, сложившихся сегодня в нашем обществе, здоровью человека уделяется все меньше и меньше внимания. Качественные медицинские услуги, как правило, становятся платными, отдых и лечение в санатории может позволить себе далеко не каждый, систематические занятия физкультурой на базе спортивных комплексов под руководством грамотных специалистов также доступны лишь немногим. В такой ситуации, как никогда, актуальной для любого человека становится задача сохранения и укрепления здоровья с раннего возраста. Очевидно, что значительную помощь в решении этой задачи должна оказать школа.</w:t>
      </w:r>
      <w:r w:rsidR="001D20F3" w:rsidRPr="00150E1B">
        <w:rPr>
          <w:rStyle w:val="FontStyle11"/>
          <w:color w:val="auto"/>
          <w:sz w:val="28"/>
          <w:szCs w:val="28"/>
        </w:rPr>
        <w:t>[</w:t>
      </w:r>
      <w:r w:rsidR="001D20F3">
        <w:rPr>
          <w:rStyle w:val="FontStyle11"/>
          <w:color w:val="auto"/>
          <w:sz w:val="28"/>
          <w:szCs w:val="28"/>
        </w:rPr>
        <w:t>1</w:t>
      </w:r>
      <w:r w:rsidR="00C418AF">
        <w:rPr>
          <w:rStyle w:val="FontStyle11"/>
          <w:color w:val="auto"/>
          <w:sz w:val="28"/>
          <w:szCs w:val="28"/>
        </w:rPr>
        <w:t>2</w:t>
      </w:r>
      <w:r w:rsidR="001D20F3">
        <w:rPr>
          <w:rStyle w:val="FontStyle11"/>
          <w:color w:val="auto"/>
          <w:sz w:val="28"/>
          <w:szCs w:val="28"/>
        </w:rPr>
        <w:t>]</w:t>
      </w:r>
    </w:p>
    <w:p w:rsidR="007B6F85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П</w:t>
      </w:r>
      <w:r w:rsidRPr="00111806">
        <w:rPr>
          <w:rFonts w:ascii="Times New Roman" w:hAnsi="Times New Roman"/>
          <w:sz w:val="28"/>
          <w:szCs w:val="28"/>
        </w:rPr>
        <w:t xml:space="preserve">оэтому перед педагогами, родителями и общественностью стоит задача воспитания здорового поколения.  Проблема здоровья учащихся вышла сегодня из разряда педагогических и обрела социальное значение. </w:t>
      </w:r>
    </w:p>
    <w:p w:rsidR="007B6F85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6F85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6F85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5BC2" w:rsidRPr="009A506D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Ох</w:t>
      </w:r>
      <w:r w:rsidRPr="00111806">
        <w:rPr>
          <w:rFonts w:ascii="Times New Roman" w:hAnsi="Times New Roman"/>
          <w:sz w:val="28"/>
          <w:szCs w:val="28"/>
        </w:rPr>
        <w:t>рана здоровья учителя и родителей является важным фактором укрепления здоровья ученика. Учитель и родители  обязаны ответственно</w:t>
      </w:r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1806">
        <w:rPr>
          <w:rFonts w:ascii="Times New Roman" w:hAnsi="Times New Roman"/>
          <w:sz w:val="28"/>
          <w:szCs w:val="28"/>
        </w:rPr>
        <w:t>относится к своему здоровью, быть примером для ученика, вести здоровый образ жизни.</w:t>
      </w:r>
    </w:p>
    <w:p w:rsidR="006F6469" w:rsidRPr="00E50C3D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основном, в</w:t>
      </w:r>
      <w:r w:rsidRPr="00E50C3D">
        <w:rPr>
          <w:rFonts w:ascii="Times New Roman" w:hAnsi="Times New Roman"/>
          <w:sz w:val="28"/>
          <w:szCs w:val="28"/>
        </w:rPr>
        <w:t xml:space="preserve"> педагогической практике процесс сохранения и укрепления здоровья обучающихся, формирования ценности здорового образа жизни и их оздоровления носит формальный характер, используются традиционные средства: мероприятия в режиме дня, нормативные уроки физкультуры, спортивные игры, что принципиально не меняет ситуации. Для многих современных педагогов здор</w:t>
      </w:r>
      <w:r>
        <w:rPr>
          <w:rFonts w:ascii="Times New Roman" w:hAnsi="Times New Roman"/>
          <w:sz w:val="28"/>
          <w:szCs w:val="28"/>
        </w:rPr>
        <w:t xml:space="preserve">овье обучающихся </w:t>
      </w:r>
      <w:r w:rsidRPr="00E50C3D">
        <w:rPr>
          <w:rFonts w:ascii="Times New Roman" w:hAnsi="Times New Roman"/>
          <w:sz w:val="28"/>
          <w:szCs w:val="28"/>
        </w:rPr>
        <w:t xml:space="preserve"> не является целевым  результатом педагогического процесса. Физическая культура редко рассматривается как базовая ценность сознания, отсутствует привычка придерживаться принципов здорового образа жизни. Культура бережного отношения к своему здоровью, желание и умение заботиться о нем у многих обучающихся остаются на крайне низком уровне. </w:t>
      </w:r>
    </w:p>
    <w:p w:rsidR="006F6469" w:rsidRPr="00E50C3D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F6469" w:rsidRPr="00E50C3D">
        <w:rPr>
          <w:rFonts w:ascii="Times New Roman" w:hAnsi="Times New Roman"/>
          <w:sz w:val="28"/>
          <w:szCs w:val="28"/>
        </w:rPr>
        <w:t xml:space="preserve">Несоответствие между современными требованиями, предъявляемыми социумом к здоровью обучающихся и фактически сложившейся системой педагогического руководства формированием, укреплением и сохранением здоровья участников образовательного процесса, является </w:t>
      </w:r>
      <w:r w:rsidR="006F6469" w:rsidRPr="00E50C3D">
        <w:rPr>
          <w:rFonts w:ascii="Times New Roman" w:hAnsi="Times New Roman"/>
          <w:bCs/>
          <w:sz w:val="28"/>
          <w:szCs w:val="28"/>
        </w:rPr>
        <w:t>актуальной проблемой</w:t>
      </w:r>
      <w:r w:rsidR="006F6469" w:rsidRPr="00E50C3D">
        <w:rPr>
          <w:rFonts w:ascii="Times New Roman" w:hAnsi="Times New Roman"/>
          <w:sz w:val="28"/>
          <w:szCs w:val="28"/>
        </w:rPr>
        <w:t xml:space="preserve"> российского образования.</w:t>
      </w:r>
    </w:p>
    <w:p w:rsidR="007B6F85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Pr="00E50C3D">
        <w:rPr>
          <w:rFonts w:ascii="Times New Roman" w:hAnsi="Times New Roman"/>
          <w:sz w:val="28"/>
          <w:szCs w:val="28"/>
        </w:rPr>
        <w:t xml:space="preserve">ышесказанное, определяя   актуальность,  позволяет в качестве одного     из продуктивных путей ее решения  назвать разработку модели формирования </w:t>
      </w:r>
      <w:proofErr w:type="spellStart"/>
      <w:r w:rsidRPr="00E50C3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E50C3D">
        <w:rPr>
          <w:rFonts w:ascii="Times New Roman" w:hAnsi="Times New Roman"/>
          <w:sz w:val="28"/>
          <w:szCs w:val="28"/>
        </w:rPr>
        <w:t xml:space="preserve"> среды в общеобразовательных учреждениях с учетом индивидуального подхода </w:t>
      </w:r>
      <w:proofErr w:type="gramStart"/>
      <w:r w:rsidRPr="00E50C3D">
        <w:rPr>
          <w:rFonts w:ascii="Times New Roman" w:hAnsi="Times New Roman"/>
          <w:sz w:val="28"/>
          <w:szCs w:val="28"/>
        </w:rPr>
        <w:t>к</w:t>
      </w:r>
      <w:proofErr w:type="gramEnd"/>
      <w:r w:rsidRPr="00E50C3D">
        <w:rPr>
          <w:rFonts w:ascii="Times New Roman" w:hAnsi="Times New Roman"/>
          <w:sz w:val="28"/>
          <w:szCs w:val="28"/>
        </w:rPr>
        <w:t xml:space="preserve"> обучающимся.</w:t>
      </w:r>
      <w:r w:rsidR="007B6F85">
        <w:rPr>
          <w:rFonts w:ascii="Times New Roman" w:hAnsi="Times New Roman"/>
          <w:sz w:val="28"/>
          <w:szCs w:val="28"/>
        </w:rPr>
        <w:t xml:space="preserve"> </w:t>
      </w:r>
      <w:r w:rsidRPr="00E50C3D">
        <w:rPr>
          <w:rFonts w:ascii="Times New Roman" w:hAnsi="Times New Roman"/>
          <w:bCs/>
          <w:sz w:val="28"/>
          <w:szCs w:val="28"/>
        </w:rPr>
        <w:t>Актуальность</w:t>
      </w:r>
      <w:r w:rsidRPr="00E50C3D">
        <w:rPr>
          <w:rFonts w:ascii="Times New Roman" w:hAnsi="Times New Roman"/>
          <w:sz w:val="28"/>
          <w:szCs w:val="28"/>
        </w:rPr>
        <w:t xml:space="preserve"> такой разработки </w:t>
      </w:r>
      <w:r>
        <w:rPr>
          <w:rFonts w:ascii="Times New Roman" w:hAnsi="Times New Roman"/>
          <w:sz w:val="28"/>
          <w:szCs w:val="28"/>
        </w:rPr>
        <w:t xml:space="preserve"> исходит и из  обострения</w:t>
      </w:r>
      <w:r w:rsidRPr="00E50C3D">
        <w:rPr>
          <w:rFonts w:ascii="Times New Roman" w:hAnsi="Times New Roman"/>
          <w:sz w:val="28"/>
          <w:szCs w:val="28"/>
        </w:rPr>
        <w:t xml:space="preserve"> в педагогической </w:t>
      </w:r>
      <w:r w:rsidRPr="00E50C3D">
        <w:rPr>
          <w:rFonts w:ascii="Times New Roman" w:hAnsi="Times New Roman"/>
          <w:sz w:val="28"/>
          <w:szCs w:val="28"/>
        </w:rPr>
        <w:lastRenderedPageBreak/>
        <w:t xml:space="preserve">практике следующих противоречий: между необходимостью в согласованных действиях по формированию </w:t>
      </w:r>
      <w:proofErr w:type="spellStart"/>
      <w:r w:rsidRPr="00E50C3D">
        <w:rPr>
          <w:rFonts w:ascii="Times New Roman" w:hAnsi="Times New Roman"/>
          <w:sz w:val="28"/>
          <w:szCs w:val="28"/>
        </w:rPr>
        <w:t>здоровьеформирующей</w:t>
      </w:r>
      <w:proofErr w:type="spellEnd"/>
      <w:r w:rsidRPr="00E50C3D">
        <w:rPr>
          <w:rFonts w:ascii="Times New Roman" w:hAnsi="Times New Roman"/>
          <w:sz w:val="28"/>
          <w:szCs w:val="28"/>
        </w:rPr>
        <w:t xml:space="preserve"> среды образовательных учреждений и невозможностью ее осуществления в </w:t>
      </w:r>
      <w:r w:rsidR="00707178">
        <w:rPr>
          <w:rFonts w:ascii="Times New Roman" w:hAnsi="Times New Roman"/>
          <w:sz w:val="28"/>
          <w:szCs w:val="28"/>
        </w:rPr>
        <w:t>у</w:t>
      </w:r>
      <w:r w:rsidR="00707178" w:rsidRPr="00E50C3D">
        <w:rPr>
          <w:rFonts w:ascii="Times New Roman" w:hAnsi="Times New Roman"/>
          <w:sz w:val="28"/>
          <w:szCs w:val="28"/>
        </w:rPr>
        <w:t>словиях современной практики; между значимостью проблемы</w:t>
      </w:r>
    </w:p>
    <w:p w:rsidR="007B6F85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6F85" w:rsidRDefault="007B6F85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5BC2" w:rsidRPr="009A506D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C3D">
        <w:rPr>
          <w:rFonts w:ascii="Times New Roman" w:hAnsi="Times New Roman"/>
          <w:sz w:val="28"/>
          <w:szCs w:val="28"/>
        </w:rPr>
        <w:t>ф</w:t>
      </w:r>
      <w:r w:rsidR="007B6F85">
        <w:rPr>
          <w:rFonts w:ascii="Times New Roman" w:hAnsi="Times New Roman"/>
          <w:sz w:val="28"/>
          <w:szCs w:val="28"/>
        </w:rPr>
        <w:t>о</w:t>
      </w:r>
      <w:r w:rsidRPr="00E50C3D">
        <w:rPr>
          <w:rFonts w:ascii="Times New Roman" w:hAnsi="Times New Roman"/>
          <w:sz w:val="28"/>
          <w:szCs w:val="28"/>
        </w:rPr>
        <w:t xml:space="preserve">рмирования </w:t>
      </w:r>
      <w:proofErr w:type="spellStart"/>
      <w:r w:rsidRPr="00E50C3D">
        <w:rPr>
          <w:rFonts w:ascii="Times New Roman" w:hAnsi="Times New Roman"/>
          <w:sz w:val="28"/>
          <w:szCs w:val="28"/>
        </w:rPr>
        <w:t>здоровьеформирующей</w:t>
      </w:r>
      <w:proofErr w:type="spellEnd"/>
      <w:r w:rsidRPr="00E50C3D">
        <w:rPr>
          <w:rFonts w:ascii="Times New Roman" w:hAnsi="Times New Roman"/>
          <w:sz w:val="28"/>
          <w:szCs w:val="28"/>
        </w:rPr>
        <w:t xml:space="preserve"> среды образовательных учреждений </w:t>
      </w:r>
    </w:p>
    <w:p w:rsidR="00044EB3" w:rsidRPr="00DD610F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C3D">
        <w:rPr>
          <w:rFonts w:ascii="Times New Roman" w:hAnsi="Times New Roman"/>
          <w:sz w:val="28"/>
          <w:szCs w:val="28"/>
        </w:rPr>
        <w:t xml:space="preserve">для обеспечения разностороннего развития личности обучающихся и недостаточным уровнем развития системы образования </w:t>
      </w:r>
      <w:proofErr w:type="gramStart"/>
      <w:r w:rsidRPr="00E50C3D">
        <w:rPr>
          <w:rFonts w:ascii="Times New Roman" w:hAnsi="Times New Roman"/>
          <w:sz w:val="28"/>
          <w:szCs w:val="28"/>
        </w:rPr>
        <w:t>в</w:t>
      </w:r>
      <w:proofErr w:type="gramEnd"/>
      <w:r w:rsidRPr="00E50C3D">
        <w:rPr>
          <w:rFonts w:ascii="Times New Roman" w:hAnsi="Times New Roman"/>
          <w:sz w:val="28"/>
          <w:szCs w:val="28"/>
        </w:rPr>
        <w:t xml:space="preserve"> направлений </w:t>
      </w:r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C3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E50C3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0C3D">
        <w:rPr>
          <w:rFonts w:ascii="Times New Roman" w:hAnsi="Times New Roman"/>
          <w:sz w:val="28"/>
          <w:szCs w:val="28"/>
        </w:rPr>
        <w:t>здоровьеформирования</w:t>
      </w:r>
      <w:proofErr w:type="spellEnd"/>
      <w:r w:rsidRPr="00E50C3D">
        <w:rPr>
          <w:rFonts w:ascii="Times New Roman" w:hAnsi="Times New Roman"/>
          <w:sz w:val="28"/>
          <w:szCs w:val="28"/>
        </w:rPr>
        <w:t xml:space="preserve">; между потенциальными положительными возможностями </w:t>
      </w:r>
      <w:proofErr w:type="spellStart"/>
      <w:r w:rsidRPr="00E50C3D">
        <w:rPr>
          <w:rFonts w:ascii="Times New Roman" w:hAnsi="Times New Roman"/>
          <w:sz w:val="28"/>
          <w:szCs w:val="28"/>
        </w:rPr>
        <w:t>здоровьеформирования</w:t>
      </w:r>
      <w:proofErr w:type="spellEnd"/>
      <w:r w:rsidRPr="00E50C3D">
        <w:rPr>
          <w:rFonts w:ascii="Times New Roman" w:hAnsi="Times New Roman"/>
          <w:sz w:val="28"/>
          <w:szCs w:val="28"/>
        </w:rPr>
        <w:t xml:space="preserve"> образовательных учреждений в развитии всех ее субъектов и недостаточной методической и содержательной разработанностью этой проблемы   и др.</w:t>
      </w:r>
    </w:p>
    <w:p w:rsidR="006F6469" w:rsidRDefault="006F6469" w:rsidP="00AB39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</w:t>
      </w:r>
      <w:r w:rsidRPr="0044250B">
        <w:rPr>
          <w:rFonts w:ascii="Times New Roman" w:hAnsi="Times New Roman"/>
          <w:b/>
          <w:sz w:val="28"/>
          <w:szCs w:val="28"/>
        </w:rPr>
        <w:t xml:space="preserve">одель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здоровьесберегающего</w:t>
      </w:r>
      <w:proofErr w:type="spellEnd"/>
      <w:r w:rsidR="007B6F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</w:t>
      </w:r>
      <w:r w:rsidR="007B6F85">
        <w:rPr>
          <w:rFonts w:ascii="Times New Roman" w:hAnsi="Times New Roman"/>
          <w:b/>
          <w:sz w:val="28"/>
          <w:szCs w:val="28"/>
        </w:rPr>
        <w:t xml:space="preserve"> </w:t>
      </w:r>
      <w:r w:rsidRPr="0044250B">
        <w:rPr>
          <w:rFonts w:ascii="Times New Roman" w:hAnsi="Times New Roman"/>
          <w:b/>
          <w:sz w:val="28"/>
          <w:szCs w:val="28"/>
        </w:rPr>
        <w:t>пространства</w:t>
      </w:r>
      <w:r>
        <w:rPr>
          <w:rFonts w:ascii="Times New Roman" w:hAnsi="Times New Roman"/>
          <w:b/>
          <w:sz w:val="28"/>
          <w:szCs w:val="28"/>
        </w:rPr>
        <w:t xml:space="preserve"> школы</w:t>
      </w:r>
    </w:p>
    <w:p w:rsidR="006F6469" w:rsidRPr="0073260C" w:rsidRDefault="00C544AF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F6469" w:rsidRPr="0073260C">
        <w:rPr>
          <w:rFonts w:ascii="Times New Roman" w:hAnsi="Times New Roman"/>
          <w:sz w:val="28"/>
          <w:szCs w:val="28"/>
        </w:rPr>
        <w:t>Сегодня  есть объективная необходимость взглянуть на пространство современной школы с точки зрения   охраны и укрепления здоровья детей и  ответить на вопрос: можно ли сделать пространство школы</w:t>
      </w:r>
      <w:r w:rsidR="006F6469">
        <w:rPr>
          <w:rFonts w:ascii="Times New Roman" w:hAnsi="Times New Roman"/>
          <w:sz w:val="28"/>
          <w:szCs w:val="28"/>
        </w:rPr>
        <w:t xml:space="preserve"> действительно  </w:t>
      </w:r>
      <w:proofErr w:type="spellStart"/>
      <w:r w:rsidR="006F6469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="006F6469" w:rsidRPr="0073260C">
        <w:rPr>
          <w:rFonts w:ascii="Times New Roman" w:hAnsi="Times New Roman"/>
          <w:sz w:val="28"/>
          <w:szCs w:val="28"/>
        </w:rPr>
        <w:t xml:space="preserve">? </w:t>
      </w:r>
      <w:r w:rsidR="006F6469">
        <w:rPr>
          <w:rFonts w:ascii="Times New Roman" w:hAnsi="Times New Roman"/>
          <w:sz w:val="28"/>
          <w:szCs w:val="28"/>
        </w:rPr>
        <w:t>Потому что и</w:t>
      </w:r>
      <w:r w:rsidR="006F6469" w:rsidRPr="00E50C3D">
        <w:rPr>
          <w:rFonts w:ascii="Times New Roman" w:hAnsi="Times New Roman"/>
          <w:sz w:val="28"/>
          <w:szCs w:val="28"/>
        </w:rPr>
        <w:t>менно школа сегодня может стать важнейшим звеном в этом процессе, поскольку именно на ее  этапе формируются основы как индивидуального здоровья, так и, следовательно, здоровья общества в целом.   </w:t>
      </w:r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60C">
        <w:rPr>
          <w:rFonts w:ascii="Times New Roman" w:hAnsi="Times New Roman"/>
          <w:sz w:val="28"/>
          <w:szCs w:val="28"/>
        </w:rPr>
        <w:t>В процессе моделирования такого пространства внимание обращалось, прежде всего, на те направления и средства работы, которые имеют непосредственное отношение к функциям школы, помогают уменьшить  школьные факторы риска по отношению к здоровью детей, учитывают особенности среды жизнедеятельности участников образовательного процесса, способствуют налаживанию эффективного межведомственного сотрудничества и взаимодействия школы с ведомствами и учреждениями, работающими в области охраны и укрепления здоровья</w:t>
      </w:r>
      <w:r>
        <w:rPr>
          <w:rFonts w:ascii="Times New Roman" w:hAnsi="Times New Roman"/>
          <w:sz w:val="28"/>
          <w:szCs w:val="28"/>
        </w:rPr>
        <w:t xml:space="preserve"> (рис 1).</w:t>
      </w:r>
      <w:proofErr w:type="gramEnd"/>
    </w:p>
    <w:p w:rsidR="006F6469" w:rsidRDefault="004C75AD" w:rsidP="00AB3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pt;margin-top:2.2pt;width:396pt;height:27.4pt;z-index:251658240" fillcolor="#f9c">
            <v:textbox>
              <w:txbxContent>
                <w:p w:rsidR="00220C1D" w:rsidRPr="0073260C" w:rsidRDefault="00220C1D" w:rsidP="008B2DC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73260C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доровьеразвивающее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образовательное </w:t>
                  </w:r>
                  <w:r w:rsidRPr="007326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пространство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школы</w:t>
                  </w:r>
                </w:p>
              </w:txbxContent>
            </v:textbox>
          </v:shape>
        </w:pict>
      </w:r>
    </w:p>
    <w:p w:rsidR="006F6469" w:rsidRDefault="004C75AD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6pt;margin-top:5.45pt;width:33pt;height:1in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14.5pt;margin-top:5.45pt;width:38.5pt;height:1in;flip:x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368.5pt;margin-top:5.45pt;width:54.2pt;height:25.8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148.5pt;margin-top:5.45pt;width:76.3pt;height:28.85pt;flip:x;z-index:251672576" o:connectortype="straight">
            <v:stroke endarrow="block"/>
          </v:shape>
        </w:pict>
      </w:r>
    </w:p>
    <w:p w:rsidR="006F6469" w:rsidRPr="0073260C" w:rsidRDefault="004C75AD" w:rsidP="00AB393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202" style="position:absolute;left:0;text-align:left;margin-left:330pt;margin-top:8.3pt;width:159.7pt;height:27pt;z-index:251660288" fillcolor="#fc9">
            <v:textbox>
              <w:txbxContent>
                <w:p w:rsidR="00220C1D" w:rsidRPr="009E4952" w:rsidRDefault="00220C1D" w:rsidP="008B2D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49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Школьное пространство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0;margin-top:8.3pt;width:192.5pt;height:25.15pt;z-index:251662336" fillcolor="#fc9">
            <v:textbox>
              <w:txbxContent>
                <w:p w:rsidR="00220C1D" w:rsidRPr="009E4952" w:rsidRDefault="00220C1D" w:rsidP="008B2D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49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Личное пространство ученика</w:t>
                  </w:r>
                </w:p>
                <w:p w:rsidR="00220C1D" w:rsidRDefault="00220C1D"/>
              </w:txbxContent>
            </v:textbox>
          </v:shape>
        </w:pict>
      </w:r>
    </w:p>
    <w:p w:rsidR="006F6469" w:rsidRPr="0073260C" w:rsidRDefault="004C75AD" w:rsidP="00AB393C">
      <w:pPr>
        <w:pStyle w:val="a4"/>
        <w:spacing w:line="360" w:lineRule="auto"/>
        <w:ind w:left="284"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202" style="position:absolute;left:0;text-align:left;margin-left:273.75pt;margin-top:29.15pt;width:166.5pt;height:27pt;z-index:251661312" fillcolor="#fc9">
            <v:textbox>
              <w:txbxContent>
                <w:p w:rsidR="00220C1D" w:rsidRPr="009E4952" w:rsidRDefault="00220C1D" w:rsidP="004A325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49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Пространство социума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45pt;margin-top:29.15pt;width:169.5pt;height:27pt;z-index:251659264" fillcolor="#fc9">
            <v:textbox>
              <w:txbxContent>
                <w:p w:rsidR="00220C1D" w:rsidRPr="009E4952" w:rsidRDefault="00220C1D" w:rsidP="004A325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49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Семейное  пространство</w:t>
                  </w:r>
                </w:p>
              </w:txbxContent>
            </v:textbox>
          </v:shape>
        </w:pict>
      </w:r>
    </w:p>
    <w:p w:rsidR="006F6469" w:rsidRDefault="006F6469" w:rsidP="00AB393C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180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07178" w:rsidRDefault="00707178" w:rsidP="00AB393C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07178" w:rsidRDefault="00707178" w:rsidP="00707178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07178" w:rsidRPr="00044EB3" w:rsidRDefault="00707178" w:rsidP="00707178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 xml:space="preserve">Рис. 1. </w:t>
      </w:r>
      <w:proofErr w:type="spellStart"/>
      <w:r w:rsidRPr="00044EB3">
        <w:rPr>
          <w:rFonts w:ascii="Times New Roman" w:hAnsi="Times New Roman" w:cs="Times New Roman"/>
          <w:sz w:val="28"/>
          <w:szCs w:val="28"/>
        </w:rPr>
        <w:t>Здоровьеразвивающее</w:t>
      </w:r>
      <w:proofErr w:type="spellEnd"/>
      <w:r w:rsidRPr="00044EB3">
        <w:rPr>
          <w:rFonts w:ascii="Times New Roman" w:hAnsi="Times New Roman" w:cs="Times New Roman"/>
          <w:sz w:val="28"/>
          <w:szCs w:val="28"/>
        </w:rPr>
        <w:t xml:space="preserve"> пространство ОУ</w:t>
      </w:r>
    </w:p>
    <w:p w:rsidR="006F6469" w:rsidRPr="000514D9" w:rsidRDefault="006F6469" w:rsidP="00AB393C">
      <w:pPr>
        <w:pStyle w:val="a4"/>
        <w:spacing w:line="360" w:lineRule="auto"/>
        <w:ind w:left="284"/>
        <w:jc w:val="center"/>
        <w:rPr>
          <w:rStyle w:val="FontStyle12"/>
        </w:rPr>
      </w:pPr>
      <w:r>
        <w:rPr>
          <w:rStyle w:val="FontStyle12"/>
          <w:b/>
          <w:sz w:val="28"/>
          <w:szCs w:val="28"/>
        </w:rPr>
        <w:t xml:space="preserve">Глава ІІ. </w:t>
      </w:r>
      <w:r w:rsidRPr="000514D9">
        <w:rPr>
          <w:rFonts w:ascii="Times New Roman" w:hAnsi="Times New Roman" w:cs="Times New Roman"/>
          <w:b/>
          <w:sz w:val="28"/>
          <w:szCs w:val="28"/>
        </w:rPr>
        <w:t xml:space="preserve">Модель деятельности по сохранению и укреплению здоровья </w:t>
      </w:r>
      <w:proofErr w:type="gramStart"/>
      <w:r w:rsidRPr="000514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514D9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  <w:r w:rsidRPr="000514D9">
        <w:rPr>
          <w:rFonts w:ascii="Times New Roman" w:hAnsi="Times New Roman" w:cs="Times New Roman"/>
        </w:rPr>
        <w:t>.</w:t>
      </w:r>
    </w:p>
    <w:p w:rsidR="006F6469" w:rsidRPr="00DF3640" w:rsidRDefault="006F6469" w:rsidP="00AB39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640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F3640">
        <w:rPr>
          <w:rFonts w:ascii="Times New Roman" w:hAnsi="Times New Roman"/>
          <w:b/>
          <w:sz w:val="28"/>
          <w:szCs w:val="28"/>
        </w:rPr>
        <w:t>Нормативно-правовые основы разработки модели</w:t>
      </w:r>
    </w:p>
    <w:p w:rsidR="006F6469" w:rsidRPr="00724855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4855">
        <w:rPr>
          <w:rFonts w:ascii="Times New Roman" w:hAnsi="Times New Roman"/>
          <w:sz w:val="28"/>
          <w:szCs w:val="28"/>
        </w:rPr>
        <w:t xml:space="preserve">    </w:t>
      </w:r>
      <w:proofErr w:type="gramStart"/>
      <w:r w:rsidRPr="00724855">
        <w:rPr>
          <w:rFonts w:ascii="Times New Roman" w:hAnsi="Times New Roman"/>
          <w:sz w:val="28"/>
          <w:szCs w:val="28"/>
        </w:rPr>
        <w:t>Разработка  модели формир</w:t>
      </w:r>
      <w:r>
        <w:rPr>
          <w:rFonts w:ascii="Times New Roman" w:hAnsi="Times New Roman"/>
          <w:sz w:val="28"/>
          <w:szCs w:val="28"/>
        </w:rPr>
        <w:t xml:space="preserve">ования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 в общеобразовательном учреждении</w:t>
      </w:r>
      <w:r w:rsidRPr="00724855">
        <w:rPr>
          <w:rFonts w:ascii="Times New Roman" w:hAnsi="Times New Roman"/>
          <w:sz w:val="28"/>
          <w:szCs w:val="28"/>
        </w:rPr>
        <w:t xml:space="preserve"> с учетом индивидуального подхода к обучающимся основывается  на имеющихся документах,   законодательно-правовых актах  Российской Федерации, гарантирующих право на охрану здоровья, образование, оздоровление и отдых всем детям, а также основных нормативных документах, обеспечивающих функционирование системы отдыха детей и молодежи, регламентирующих различные отношения в рамках системыорганизаций и физических лиц:</w:t>
      </w:r>
      <w:proofErr w:type="gramEnd"/>
    </w:p>
    <w:p w:rsidR="006F6469" w:rsidRPr="00724855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1861">
        <w:rPr>
          <w:rFonts w:ascii="Times New Roman" w:hAnsi="Times New Roman"/>
          <w:sz w:val="28"/>
          <w:szCs w:val="28"/>
        </w:rPr>
        <w:t>Конвенция о правах ребенка</w:t>
      </w:r>
      <w:r w:rsidR="00C343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43C9" w:rsidRPr="00C343C9">
        <w:rPr>
          <w:rFonts w:ascii="Times New Roman" w:hAnsi="Times New Roman"/>
          <w:sz w:val="28"/>
          <w:szCs w:val="28"/>
        </w:rPr>
        <w:t>Принята</w:t>
      </w:r>
      <w:proofErr w:type="gramEnd"/>
      <w:r w:rsidR="00C343C9" w:rsidRPr="00C343C9">
        <w:rPr>
          <w:rFonts w:ascii="Times New Roman" w:hAnsi="Times New Roman"/>
          <w:sz w:val="28"/>
          <w:szCs w:val="28"/>
        </w:rPr>
        <w:t xml:space="preserve"> резолюцией 44/25 Генеральной Ассамблеи</w:t>
      </w:r>
      <w:r w:rsidR="00741861">
        <w:rPr>
          <w:rFonts w:ascii="Times New Roman" w:hAnsi="Times New Roman"/>
          <w:sz w:val="28"/>
          <w:szCs w:val="28"/>
        </w:rPr>
        <w:t xml:space="preserve"> от 20 ноября 1989 г.</w:t>
      </w:r>
    </w:p>
    <w:p w:rsidR="006F6469" w:rsidRPr="00724855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4855">
        <w:rPr>
          <w:rFonts w:ascii="Times New Roman" w:hAnsi="Times New Roman"/>
          <w:sz w:val="28"/>
          <w:szCs w:val="28"/>
        </w:rPr>
        <w:t>Конституция Россий</w:t>
      </w:r>
      <w:r w:rsidR="00741861">
        <w:rPr>
          <w:rFonts w:ascii="Times New Roman" w:hAnsi="Times New Roman"/>
          <w:sz w:val="28"/>
          <w:szCs w:val="28"/>
        </w:rPr>
        <w:t>ской Федерации</w:t>
      </w:r>
      <w:r w:rsidR="00C343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43C9" w:rsidRPr="00C343C9">
        <w:rPr>
          <w:rFonts w:ascii="Times New Roman" w:hAnsi="Times New Roman"/>
          <w:sz w:val="28"/>
          <w:szCs w:val="28"/>
        </w:rPr>
        <w:t>Принята</w:t>
      </w:r>
      <w:proofErr w:type="gramEnd"/>
      <w:r w:rsidR="00C343C9" w:rsidRPr="00C343C9">
        <w:rPr>
          <w:rFonts w:ascii="Times New Roman" w:hAnsi="Times New Roman"/>
          <w:sz w:val="28"/>
          <w:szCs w:val="28"/>
        </w:rPr>
        <w:t xml:space="preserve"> всенародным голосованием </w:t>
      </w:r>
      <w:r w:rsidR="00C343C9">
        <w:rPr>
          <w:rFonts w:ascii="Times New Roman" w:hAnsi="Times New Roman"/>
          <w:sz w:val="28"/>
          <w:szCs w:val="28"/>
        </w:rPr>
        <w:t>от 12 декабря 1993г.</w:t>
      </w:r>
    </w:p>
    <w:p w:rsidR="006F6469" w:rsidRPr="00724855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4855">
        <w:rPr>
          <w:rFonts w:ascii="Times New Roman" w:hAnsi="Times New Roman"/>
          <w:sz w:val="28"/>
          <w:szCs w:val="28"/>
        </w:rPr>
        <w:t>Закон Российск</w:t>
      </w:r>
      <w:r w:rsidR="00C343C9">
        <w:rPr>
          <w:rFonts w:ascii="Times New Roman" w:hAnsi="Times New Roman"/>
          <w:sz w:val="28"/>
          <w:szCs w:val="28"/>
        </w:rPr>
        <w:t>ой Федерации « Об образовании»</w:t>
      </w:r>
      <w:r w:rsidR="00C8732F">
        <w:rPr>
          <w:rFonts w:ascii="Times New Roman" w:hAnsi="Times New Roman"/>
          <w:sz w:val="28"/>
          <w:szCs w:val="28"/>
        </w:rPr>
        <w:t xml:space="preserve"> от 29.12.2012г</w:t>
      </w:r>
      <w:r w:rsidR="00C343C9">
        <w:rPr>
          <w:rFonts w:ascii="Times New Roman" w:hAnsi="Times New Roman"/>
          <w:sz w:val="28"/>
          <w:szCs w:val="28"/>
        </w:rPr>
        <w:t>.</w:t>
      </w:r>
      <w:r w:rsidR="00C343C9" w:rsidRPr="00C343C9">
        <w:rPr>
          <w:rFonts w:ascii="Times New Roman" w:hAnsi="Times New Roman"/>
          <w:sz w:val="28"/>
          <w:szCs w:val="28"/>
        </w:rPr>
        <w:t xml:space="preserve">Принят Государственной Думой </w:t>
      </w:r>
      <w:r w:rsidR="00C8732F">
        <w:rPr>
          <w:rFonts w:ascii="Times New Roman" w:hAnsi="Times New Roman"/>
          <w:sz w:val="28"/>
          <w:szCs w:val="28"/>
        </w:rPr>
        <w:t xml:space="preserve"> 21</w:t>
      </w:r>
      <w:r w:rsidR="00C343C9">
        <w:rPr>
          <w:rFonts w:ascii="Times New Roman" w:hAnsi="Times New Roman"/>
          <w:sz w:val="28"/>
          <w:szCs w:val="28"/>
        </w:rPr>
        <w:t>.12.2012г.</w:t>
      </w:r>
    </w:p>
    <w:p w:rsidR="006F6469" w:rsidRPr="00724855" w:rsidRDefault="006F6469" w:rsidP="00C873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4855">
        <w:rPr>
          <w:rFonts w:ascii="Times New Roman" w:hAnsi="Times New Roman"/>
          <w:sz w:val="28"/>
          <w:szCs w:val="28"/>
        </w:rPr>
        <w:t xml:space="preserve"> Закон Российской Федерации «Об основных га</w:t>
      </w:r>
      <w:r w:rsidR="00C343C9">
        <w:rPr>
          <w:rFonts w:ascii="Times New Roman" w:hAnsi="Times New Roman"/>
          <w:sz w:val="28"/>
          <w:szCs w:val="28"/>
        </w:rPr>
        <w:t>рантиях прав     ребёнка в РФ»</w:t>
      </w:r>
      <w:r w:rsidR="00C8732F">
        <w:rPr>
          <w:rFonts w:ascii="Times New Roman" w:hAnsi="Times New Roman"/>
          <w:sz w:val="28"/>
          <w:szCs w:val="28"/>
        </w:rPr>
        <w:t xml:space="preserve">. </w:t>
      </w:r>
      <w:r w:rsidR="00C8732F" w:rsidRPr="00C8732F">
        <w:rPr>
          <w:rFonts w:ascii="Times New Roman" w:hAnsi="Times New Roman"/>
          <w:sz w:val="28"/>
          <w:szCs w:val="28"/>
        </w:rPr>
        <w:t>ПринятГосударственной Думой</w:t>
      </w:r>
      <w:r w:rsidR="00C343C9">
        <w:rPr>
          <w:rFonts w:ascii="Times New Roman" w:hAnsi="Times New Roman"/>
          <w:sz w:val="28"/>
          <w:szCs w:val="28"/>
        </w:rPr>
        <w:t xml:space="preserve"> от 24.07.1998г.</w:t>
      </w:r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4855">
        <w:rPr>
          <w:rFonts w:ascii="Times New Roman" w:hAnsi="Times New Roman"/>
          <w:sz w:val="28"/>
          <w:szCs w:val="28"/>
        </w:rPr>
        <w:t>Закон  Российской  Федераци</w:t>
      </w:r>
      <w:r w:rsidR="00C343C9">
        <w:rPr>
          <w:rFonts w:ascii="Times New Roman" w:hAnsi="Times New Roman"/>
          <w:sz w:val="28"/>
          <w:szCs w:val="28"/>
        </w:rPr>
        <w:t>и  «О защите прав потребителей» от 07.02.1992г.</w:t>
      </w:r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Всероссийский физкультурно-спортивный комплекс.</w:t>
      </w:r>
    </w:p>
    <w:p w:rsidR="006F6469" w:rsidRPr="00BA6560" w:rsidRDefault="006F6469" w:rsidP="00BA656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6560">
        <w:rPr>
          <w:rFonts w:ascii="Times New Roman" w:hAnsi="Times New Roman"/>
          <w:sz w:val="28"/>
          <w:szCs w:val="28"/>
        </w:rPr>
        <w:t xml:space="preserve">-  </w:t>
      </w:r>
      <w:r w:rsidRPr="00BA6560">
        <w:rPr>
          <w:rFonts w:ascii="Times New Roman" w:hAnsi="Times New Roman" w:cs="Times New Roman"/>
          <w:sz w:val="28"/>
          <w:szCs w:val="28"/>
        </w:rPr>
        <w:t xml:space="preserve">Федеральные  требования к образовательным учреждениям в части охраны здоровья обучающихся, воспитанников. Утверждены приказом </w:t>
      </w:r>
      <w:r w:rsidRPr="00BA6560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Российской Федерации «28» декабря 2010 г. № 2106</w:t>
      </w:r>
    </w:p>
    <w:p w:rsidR="00C544AF" w:rsidRDefault="00C544AF" w:rsidP="00C544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4AF" w:rsidRDefault="00C544AF" w:rsidP="00C544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4AF" w:rsidRDefault="00C544AF" w:rsidP="00C544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4AF" w:rsidRDefault="00C544AF" w:rsidP="00C544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4AF" w:rsidRDefault="006F6469" w:rsidP="00C544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DF3640">
        <w:rPr>
          <w:rFonts w:ascii="Times New Roman" w:hAnsi="Times New Roman"/>
          <w:b/>
          <w:sz w:val="28"/>
          <w:szCs w:val="28"/>
        </w:rPr>
        <w:t>. Концептуальные основы разработки модели</w:t>
      </w:r>
    </w:p>
    <w:p w:rsidR="006F6469" w:rsidRDefault="00C544AF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F6469" w:rsidRPr="00F17DDA">
        <w:rPr>
          <w:rFonts w:ascii="Times New Roman" w:hAnsi="Times New Roman"/>
          <w:sz w:val="28"/>
          <w:szCs w:val="28"/>
        </w:rPr>
        <w:t>В Уставе Всемирной организ</w:t>
      </w:r>
      <w:r w:rsidR="006F6469">
        <w:rPr>
          <w:rFonts w:ascii="Times New Roman" w:hAnsi="Times New Roman"/>
          <w:sz w:val="28"/>
          <w:szCs w:val="28"/>
        </w:rPr>
        <w:t xml:space="preserve">ации здравоохранения   записаны </w:t>
      </w:r>
      <w:r>
        <w:rPr>
          <w:rFonts w:ascii="Times New Roman" w:hAnsi="Times New Roman"/>
          <w:sz w:val="28"/>
          <w:szCs w:val="28"/>
        </w:rPr>
        <w:t xml:space="preserve">важнейшие </w:t>
      </w:r>
      <w:r w:rsidR="006F6469" w:rsidRPr="00F17DDA">
        <w:rPr>
          <w:rFonts w:ascii="Times New Roman" w:hAnsi="Times New Roman"/>
          <w:sz w:val="28"/>
          <w:szCs w:val="28"/>
        </w:rPr>
        <w:t>постулаты, рекомендуемые все</w:t>
      </w:r>
      <w:r w:rsidR="006F6469">
        <w:rPr>
          <w:rFonts w:ascii="Times New Roman" w:hAnsi="Times New Roman"/>
          <w:sz w:val="28"/>
          <w:szCs w:val="28"/>
        </w:rPr>
        <w:t xml:space="preserve">м </w:t>
      </w:r>
      <w:r w:rsidR="006F6469" w:rsidRPr="00F17DDA">
        <w:rPr>
          <w:rFonts w:ascii="Times New Roman" w:hAnsi="Times New Roman"/>
          <w:sz w:val="28"/>
          <w:szCs w:val="28"/>
        </w:rPr>
        <w:t xml:space="preserve"> странам:</w:t>
      </w:r>
    </w:p>
    <w:p w:rsidR="006F6469" w:rsidRPr="00F17DDA" w:rsidRDefault="006F6469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4724">
        <w:rPr>
          <w:rFonts w:ascii="Times New Roman" w:hAnsi="Times New Roman"/>
          <w:sz w:val="28"/>
          <w:szCs w:val="28"/>
        </w:rPr>
        <w:t>здоровь</w:t>
      </w:r>
      <w:proofErr w:type="gramStart"/>
      <w:r w:rsidRPr="00D34724">
        <w:rPr>
          <w:rFonts w:ascii="Times New Roman" w:hAnsi="Times New Roman"/>
          <w:sz w:val="28"/>
          <w:szCs w:val="28"/>
        </w:rPr>
        <w:t>е</w:t>
      </w:r>
      <w:r w:rsidRPr="00F17DDA">
        <w:rPr>
          <w:rFonts w:ascii="Times New Roman" w:hAnsi="Times New Roman"/>
          <w:sz w:val="28"/>
          <w:szCs w:val="28"/>
        </w:rPr>
        <w:t>-</w:t>
      </w:r>
      <w:proofErr w:type="gramEnd"/>
      <w:r w:rsidRPr="00F17DDA">
        <w:rPr>
          <w:rFonts w:ascii="Times New Roman" w:hAnsi="Times New Roman"/>
          <w:sz w:val="28"/>
          <w:szCs w:val="28"/>
        </w:rPr>
        <w:t xml:space="preserve"> это состояние полного физического, душевного и социального благополучия, а не только отсутствие болезней или физических дефектов; </w:t>
      </w:r>
    </w:p>
    <w:p w:rsidR="006F6469" w:rsidRPr="00F17DDA" w:rsidRDefault="006F6469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7DDA">
        <w:rPr>
          <w:rFonts w:ascii="Times New Roman" w:hAnsi="Times New Roman"/>
          <w:sz w:val="28"/>
          <w:szCs w:val="28"/>
        </w:rPr>
        <w:t xml:space="preserve">обладание наивысшим достижимым уровнем здоровья является одним из основных прав каждого человека без различия расы, религии, политических убеждений, экономического или социального положения; </w:t>
      </w:r>
    </w:p>
    <w:p w:rsidR="001D20F3" w:rsidRDefault="006F6469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7DDA">
        <w:rPr>
          <w:rFonts w:ascii="Times New Roman" w:hAnsi="Times New Roman"/>
          <w:sz w:val="28"/>
          <w:szCs w:val="28"/>
        </w:rPr>
        <w:t xml:space="preserve">правительства  стран несут ответственность за здоровье своих </w:t>
      </w:r>
      <w:proofErr w:type="gramStart"/>
      <w:r w:rsidRPr="00F17DDA">
        <w:rPr>
          <w:rFonts w:ascii="Times New Roman" w:hAnsi="Times New Roman"/>
          <w:sz w:val="28"/>
          <w:szCs w:val="28"/>
        </w:rPr>
        <w:t>народов</w:t>
      </w:r>
      <w:proofErr w:type="gramEnd"/>
      <w:r w:rsidRPr="00F17DDA">
        <w:rPr>
          <w:rFonts w:ascii="Times New Roman" w:hAnsi="Times New Roman"/>
          <w:sz w:val="28"/>
          <w:szCs w:val="28"/>
        </w:rPr>
        <w:t xml:space="preserve"> и эта ответственность требует принятия определенных социальных и медико-санитарных мероприятий. </w:t>
      </w:r>
      <w:r w:rsidR="001D20F3" w:rsidRPr="00150E1B">
        <w:rPr>
          <w:rStyle w:val="FontStyle11"/>
          <w:color w:val="auto"/>
          <w:sz w:val="28"/>
          <w:szCs w:val="28"/>
        </w:rPr>
        <w:t>[</w:t>
      </w:r>
      <w:r w:rsidR="001D20F3">
        <w:rPr>
          <w:rStyle w:val="FontStyle11"/>
          <w:color w:val="auto"/>
          <w:sz w:val="28"/>
          <w:szCs w:val="28"/>
        </w:rPr>
        <w:t>1</w:t>
      </w:r>
      <w:r w:rsidR="00C418AF">
        <w:rPr>
          <w:rStyle w:val="FontStyle11"/>
          <w:color w:val="auto"/>
          <w:sz w:val="28"/>
          <w:szCs w:val="28"/>
        </w:rPr>
        <w:t>3</w:t>
      </w:r>
      <w:r w:rsidR="001D20F3">
        <w:rPr>
          <w:rStyle w:val="FontStyle11"/>
          <w:color w:val="auto"/>
          <w:sz w:val="28"/>
          <w:szCs w:val="28"/>
        </w:rPr>
        <w:t>]</w:t>
      </w:r>
    </w:p>
    <w:p w:rsidR="006F6469" w:rsidRPr="00F17DDA" w:rsidRDefault="006F6469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данной работе исходим</w:t>
      </w:r>
      <w:r w:rsidRPr="00F17DDA">
        <w:rPr>
          <w:rFonts w:ascii="Times New Roman" w:hAnsi="Times New Roman"/>
          <w:sz w:val="28"/>
          <w:szCs w:val="28"/>
        </w:rPr>
        <w:t xml:space="preserve"> также из положения о том, что </w:t>
      </w:r>
      <w:r w:rsidRPr="00F17DDA">
        <w:rPr>
          <w:rFonts w:ascii="Times New Roman" w:hAnsi="Times New Roman"/>
          <w:i/>
          <w:iCs/>
          <w:sz w:val="28"/>
          <w:szCs w:val="28"/>
        </w:rPr>
        <w:t xml:space="preserve">здоровье </w:t>
      </w:r>
      <w:r w:rsidRPr="00F17DDA">
        <w:rPr>
          <w:rFonts w:ascii="Times New Roman" w:hAnsi="Times New Roman"/>
          <w:sz w:val="28"/>
          <w:szCs w:val="28"/>
        </w:rPr>
        <w:t>- это комплексное и, вместе с тем, целостное, многомерное динамическое состояние,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социальные функции.</w:t>
      </w:r>
    </w:p>
    <w:p w:rsidR="006F6469" w:rsidRPr="00F17DDA" w:rsidRDefault="00C544AF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F6469" w:rsidRPr="00F17DDA">
        <w:rPr>
          <w:rFonts w:ascii="Times New Roman" w:hAnsi="Times New Roman"/>
          <w:sz w:val="28"/>
          <w:szCs w:val="28"/>
        </w:rPr>
        <w:t xml:space="preserve">Настоящий концептуальный подход строится на понимании того, что на соматическом, психическом и социальном уровне обеспечение жизнедеятельности происходит посредством двух основополагающих механизмов – формирования, укрепления и сохранения здоровья и повышения его резервов. Основу нравственного аспекта здоровья человека составляет его отношение к своему здоровью и здоровью других людей. Определяющее значение в структуре обеспечения здоровья имеет педагогический компонент, сущность которого состоит в формировании у </w:t>
      </w:r>
      <w:r w:rsidR="006F6469" w:rsidRPr="00F17DDA">
        <w:rPr>
          <w:rFonts w:ascii="Times New Roman" w:hAnsi="Times New Roman"/>
          <w:sz w:val="28"/>
          <w:szCs w:val="28"/>
        </w:rPr>
        <w:lastRenderedPageBreak/>
        <w:t>человека с самого раннего возраста индивидуального способа здорового образа жизни.</w:t>
      </w:r>
    </w:p>
    <w:p w:rsidR="00C544AF" w:rsidRDefault="00C544AF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6469" w:rsidRPr="00F17DDA">
        <w:rPr>
          <w:rFonts w:ascii="Times New Roman" w:hAnsi="Times New Roman"/>
          <w:sz w:val="28"/>
          <w:szCs w:val="28"/>
        </w:rPr>
        <w:t>Определяя основные концептуальные подходы к проектировани</w:t>
      </w:r>
      <w:r w:rsidR="006F6469">
        <w:rPr>
          <w:rFonts w:ascii="Times New Roman" w:hAnsi="Times New Roman"/>
          <w:sz w:val="28"/>
          <w:szCs w:val="28"/>
        </w:rPr>
        <w:t xml:space="preserve">ю создания </w:t>
      </w:r>
      <w:proofErr w:type="spellStart"/>
      <w:r w:rsidR="006F646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6F6469">
        <w:rPr>
          <w:rFonts w:ascii="Times New Roman" w:hAnsi="Times New Roman"/>
          <w:sz w:val="28"/>
          <w:szCs w:val="28"/>
        </w:rPr>
        <w:t xml:space="preserve"> деятельности образовательного учреждения</w:t>
      </w:r>
      <w:r w:rsidR="006F6469" w:rsidRPr="00F17DDA">
        <w:rPr>
          <w:rFonts w:ascii="Times New Roman" w:hAnsi="Times New Roman"/>
          <w:sz w:val="28"/>
          <w:szCs w:val="28"/>
        </w:rPr>
        <w:t xml:space="preserve">, </w:t>
      </w:r>
      <w:r w:rsidR="00707178" w:rsidRPr="00F17DDA">
        <w:rPr>
          <w:rFonts w:ascii="Times New Roman" w:hAnsi="Times New Roman"/>
          <w:sz w:val="28"/>
          <w:szCs w:val="28"/>
        </w:rPr>
        <w:t xml:space="preserve">мы  ориентируемся на определении понятия здоровья, представленном </w:t>
      </w:r>
      <w:proofErr w:type="gramStart"/>
      <w:r w:rsidR="00707178" w:rsidRPr="00F17DDA">
        <w:rPr>
          <w:rFonts w:ascii="Times New Roman" w:hAnsi="Times New Roman"/>
          <w:sz w:val="28"/>
          <w:szCs w:val="28"/>
        </w:rPr>
        <w:t>в</w:t>
      </w:r>
      <w:proofErr w:type="gramEnd"/>
    </w:p>
    <w:p w:rsidR="00707178" w:rsidRDefault="00707178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7178" w:rsidRDefault="00707178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7178" w:rsidRDefault="00707178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7DDA">
        <w:rPr>
          <w:rFonts w:ascii="Times New Roman" w:hAnsi="Times New Roman"/>
          <w:sz w:val="28"/>
          <w:szCs w:val="28"/>
        </w:rPr>
        <w:t xml:space="preserve">Уставе Всемирной организации </w:t>
      </w:r>
      <w:proofErr w:type="spellStart"/>
      <w:r w:rsidRPr="00F17DDA">
        <w:rPr>
          <w:rFonts w:ascii="Times New Roman" w:hAnsi="Times New Roman"/>
          <w:sz w:val="28"/>
          <w:szCs w:val="28"/>
        </w:rPr>
        <w:t>здравоохранения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17DDA">
        <w:rPr>
          <w:rFonts w:ascii="Times New Roman" w:hAnsi="Times New Roman"/>
          <w:sz w:val="28"/>
          <w:szCs w:val="28"/>
        </w:rPr>
        <w:t>П</w:t>
      </w:r>
      <w:proofErr w:type="gramEnd"/>
      <w:r w:rsidRPr="00F17DDA">
        <w:rPr>
          <w:rFonts w:ascii="Times New Roman" w:hAnsi="Times New Roman"/>
          <w:sz w:val="28"/>
          <w:szCs w:val="28"/>
        </w:rPr>
        <w:t>ри</w:t>
      </w:r>
      <w:proofErr w:type="spellEnd"/>
      <w:r w:rsidRPr="00F17DDA">
        <w:rPr>
          <w:rFonts w:ascii="Times New Roman" w:hAnsi="Times New Roman"/>
          <w:sz w:val="28"/>
          <w:szCs w:val="28"/>
        </w:rPr>
        <w:t xml:space="preserve"> определении путей и</w:t>
      </w:r>
    </w:p>
    <w:p w:rsidR="00044EB3" w:rsidRPr="00DD610F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7DDA">
        <w:rPr>
          <w:rFonts w:ascii="Times New Roman" w:hAnsi="Times New Roman"/>
          <w:sz w:val="28"/>
          <w:szCs w:val="28"/>
        </w:rPr>
        <w:t>сре</w:t>
      </w:r>
      <w:proofErr w:type="gramStart"/>
      <w:r w:rsidRPr="00F17DDA">
        <w:rPr>
          <w:rFonts w:ascii="Times New Roman" w:hAnsi="Times New Roman"/>
          <w:sz w:val="28"/>
          <w:szCs w:val="28"/>
        </w:rPr>
        <w:t>дств вл</w:t>
      </w:r>
      <w:proofErr w:type="gramEnd"/>
      <w:r w:rsidRPr="00F17DDA">
        <w:rPr>
          <w:rFonts w:ascii="Times New Roman" w:hAnsi="Times New Roman"/>
          <w:sz w:val="28"/>
          <w:szCs w:val="28"/>
        </w:rPr>
        <w:t xml:space="preserve">ияния </w:t>
      </w:r>
      <w:proofErr w:type="spellStart"/>
      <w:r w:rsidRPr="00F17DDA">
        <w:rPr>
          <w:rFonts w:ascii="Times New Roman" w:hAnsi="Times New Roman"/>
          <w:sz w:val="28"/>
          <w:szCs w:val="28"/>
        </w:rPr>
        <w:t>здоровьесберег</w:t>
      </w:r>
      <w:r>
        <w:rPr>
          <w:rFonts w:ascii="Times New Roman" w:hAnsi="Times New Roman"/>
          <w:sz w:val="28"/>
          <w:szCs w:val="28"/>
        </w:rPr>
        <w:t>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образовательного</w:t>
      </w:r>
      <w:r w:rsidRPr="00F17DD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F17DDA">
        <w:rPr>
          <w:rFonts w:ascii="Times New Roman" w:hAnsi="Times New Roman"/>
          <w:sz w:val="28"/>
          <w:szCs w:val="28"/>
        </w:rPr>
        <w:t xml:space="preserve"> на формирование, укрепление и сохранение здоровья </w:t>
      </w:r>
    </w:p>
    <w:p w:rsidR="006F6469" w:rsidRPr="00F17DDA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7DDA">
        <w:rPr>
          <w:rFonts w:ascii="Times New Roman" w:hAnsi="Times New Roman"/>
          <w:sz w:val="28"/>
          <w:szCs w:val="28"/>
        </w:rPr>
        <w:t xml:space="preserve">школьников разработчики модели  исходили из </w:t>
      </w:r>
      <w:r w:rsidRPr="00DF3640">
        <w:rPr>
          <w:rFonts w:ascii="Times New Roman" w:hAnsi="Times New Roman"/>
          <w:iCs/>
          <w:sz w:val="28"/>
          <w:szCs w:val="28"/>
        </w:rPr>
        <w:t>компонентов физического, психического, социального</w:t>
      </w:r>
      <w:r w:rsidR="00C544AF">
        <w:rPr>
          <w:rFonts w:ascii="Times New Roman" w:hAnsi="Times New Roman"/>
          <w:iCs/>
          <w:sz w:val="28"/>
          <w:szCs w:val="28"/>
        </w:rPr>
        <w:t xml:space="preserve"> </w:t>
      </w:r>
      <w:r w:rsidRPr="00F17DDA">
        <w:rPr>
          <w:rFonts w:ascii="Times New Roman" w:hAnsi="Times New Roman"/>
          <w:sz w:val="28"/>
          <w:szCs w:val="28"/>
        </w:rPr>
        <w:t>здоровья человека.          </w:t>
      </w:r>
    </w:p>
    <w:p w:rsidR="002476FC" w:rsidRDefault="00C544AF" w:rsidP="002476F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F6469" w:rsidRPr="00F17DDA">
        <w:rPr>
          <w:rFonts w:ascii="Times New Roman" w:hAnsi="Times New Roman"/>
          <w:sz w:val="28"/>
          <w:szCs w:val="28"/>
        </w:rPr>
        <w:t>Особая значимость в рамках модели придается реализации программ профилактики   социально обусловленных заболеваний (наркомании, заболевания, передающихся половым путем, ВИЧ/СПИД, гепатит). Необходимость использования образовательных учреждений в качестве базы для реализации программ профилактики ВИЧ/СПИД, ИПП утверждается в документах ООН и  ВОЗ, регламентируется целым рядом нормативных документов, о которых речь шла выше.</w:t>
      </w:r>
      <w:r w:rsidR="002476FC" w:rsidRPr="00150E1B">
        <w:rPr>
          <w:rStyle w:val="FontStyle11"/>
          <w:color w:val="auto"/>
          <w:sz w:val="28"/>
          <w:szCs w:val="28"/>
        </w:rPr>
        <w:t>[</w:t>
      </w:r>
      <w:r w:rsidR="00C418AF">
        <w:rPr>
          <w:rStyle w:val="FontStyle11"/>
          <w:color w:val="auto"/>
          <w:sz w:val="28"/>
          <w:szCs w:val="28"/>
        </w:rPr>
        <w:t>14</w:t>
      </w:r>
      <w:r w:rsidR="002476FC">
        <w:rPr>
          <w:rStyle w:val="FontStyle11"/>
          <w:color w:val="auto"/>
          <w:sz w:val="28"/>
          <w:szCs w:val="28"/>
        </w:rPr>
        <w:t>]</w:t>
      </w:r>
    </w:p>
    <w:p w:rsidR="006F6469" w:rsidRDefault="00C544AF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6469" w:rsidRPr="00F17DDA">
        <w:rPr>
          <w:rFonts w:ascii="Times New Roman" w:hAnsi="Times New Roman"/>
          <w:sz w:val="28"/>
          <w:szCs w:val="28"/>
        </w:rPr>
        <w:t>Названные программы,  имея наибольшую эффективность при интеграции в  предметы школьного  учебного плана как «б</w:t>
      </w:r>
      <w:r w:rsidR="006F6469">
        <w:rPr>
          <w:rFonts w:ascii="Times New Roman" w:hAnsi="Times New Roman"/>
          <w:sz w:val="28"/>
          <w:szCs w:val="28"/>
        </w:rPr>
        <w:t xml:space="preserve">иология», «санитарная подготовка» </w:t>
      </w:r>
      <w:r w:rsidR="006F6469" w:rsidRPr="00F17DDA">
        <w:rPr>
          <w:rFonts w:ascii="Times New Roman" w:hAnsi="Times New Roman"/>
          <w:sz w:val="28"/>
          <w:szCs w:val="28"/>
        </w:rPr>
        <w:t xml:space="preserve"> «обществознание», могут также реализовываться во внеурочной деятельности и системе дополнительного образования детей,  базируясь на  формировании жизненных навыков, необходимых для самозащиты от социальных рисков, разрешения проблем во взаимоотношениях, поиске поддержки. </w:t>
      </w:r>
    </w:p>
    <w:p w:rsidR="006F6469" w:rsidRPr="004A01AE" w:rsidRDefault="006F6469" w:rsidP="00AB3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</w:t>
      </w:r>
      <w:r w:rsidRPr="004A01AE">
        <w:rPr>
          <w:rFonts w:ascii="Times New Roman" w:hAnsi="Times New Roman"/>
          <w:b/>
          <w:bCs/>
          <w:sz w:val="28"/>
          <w:szCs w:val="28"/>
        </w:rPr>
        <w:t>Теоретико-методологическая основа модели</w:t>
      </w:r>
    </w:p>
    <w:p w:rsidR="006F6469" w:rsidRPr="00D761F5" w:rsidRDefault="006F6469" w:rsidP="00AB39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1F5">
        <w:rPr>
          <w:rFonts w:ascii="Times New Roman" w:hAnsi="Times New Roman"/>
          <w:bCs/>
          <w:sz w:val="28"/>
          <w:szCs w:val="28"/>
        </w:rPr>
        <w:t xml:space="preserve"> Теоретико-методологическую основу модели составляют следующие принципы:</w:t>
      </w:r>
    </w:p>
    <w:p w:rsidR="006F6469" w:rsidRPr="00D761F5" w:rsidRDefault="006F6469" w:rsidP="00AB39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761F5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научности;</w:t>
      </w:r>
    </w:p>
    <w:p w:rsidR="006F6469" w:rsidRPr="00D761F5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1F5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F6469" w:rsidRPr="00D761F5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1F5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сознательности и активности;</w:t>
      </w:r>
    </w:p>
    <w:p w:rsidR="006F6469" w:rsidRPr="00D761F5" w:rsidRDefault="006F6469" w:rsidP="00C873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1F5">
        <w:rPr>
          <w:rFonts w:ascii="Times New Roman" w:hAnsi="Times New Roman"/>
          <w:sz w:val="28"/>
          <w:szCs w:val="28"/>
        </w:rPr>
        <w:t>- приоритета  личностного  развития</w:t>
      </w:r>
      <w:r>
        <w:rPr>
          <w:rFonts w:ascii="Times New Roman" w:hAnsi="Times New Roman"/>
          <w:sz w:val="28"/>
          <w:szCs w:val="28"/>
        </w:rPr>
        <w:t>;</w:t>
      </w:r>
    </w:p>
    <w:p w:rsidR="006F6469" w:rsidRDefault="006F6469" w:rsidP="005E18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1F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связи теории с практикой; </w:t>
      </w:r>
    </w:p>
    <w:p w:rsidR="006F6469" w:rsidRPr="00387C0B" w:rsidRDefault="00C8732F" w:rsidP="005E18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6F6469" w:rsidRPr="00D761F5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="00C54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469" w:rsidRPr="00D761F5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6F6469" w:rsidRPr="00D761F5">
        <w:rPr>
          <w:rFonts w:ascii="Times New Roman" w:hAnsi="Times New Roman"/>
          <w:sz w:val="28"/>
          <w:szCs w:val="28"/>
        </w:rPr>
        <w:t xml:space="preserve"> уч</w:t>
      </w:r>
      <w:r w:rsidR="006F6469">
        <w:rPr>
          <w:rFonts w:ascii="Times New Roman" w:hAnsi="Times New Roman"/>
          <w:sz w:val="28"/>
          <w:szCs w:val="28"/>
        </w:rPr>
        <w:t>ебно-воспитательного  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5E1823" w:rsidRDefault="005E1823" w:rsidP="005E18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1823" w:rsidRDefault="005E1823" w:rsidP="005E18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1823" w:rsidRDefault="005E1823" w:rsidP="005E18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69" w:rsidRDefault="006F6469" w:rsidP="005E18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7C0B">
        <w:rPr>
          <w:rFonts w:ascii="Times New Roman" w:hAnsi="Times New Roman"/>
          <w:sz w:val="28"/>
          <w:szCs w:val="28"/>
        </w:rPr>
        <w:t>-</w:t>
      </w:r>
      <w:proofErr w:type="gramStart"/>
      <w:r w:rsidRPr="00387C0B">
        <w:rPr>
          <w:rFonts w:ascii="Times New Roman" w:hAnsi="Times New Roman"/>
          <w:sz w:val="28"/>
          <w:szCs w:val="28"/>
        </w:rPr>
        <w:t>здоровье-ценностной</w:t>
      </w:r>
      <w:proofErr w:type="gramEnd"/>
      <w:r w:rsidRPr="00387C0B">
        <w:rPr>
          <w:rFonts w:ascii="Times New Roman" w:hAnsi="Times New Roman"/>
          <w:sz w:val="28"/>
          <w:szCs w:val="28"/>
        </w:rPr>
        <w:t xml:space="preserve"> ориентации учебно-воспитательного  процесса (единство формирования здоровой и интеллектуально развитой личности).</w:t>
      </w:r>
    </w:p>
    <w:p w:rsidR="006F6469" w:rsidRPr="00724855" w:rsidRDefault="006F6469" w:rsidP="00AB393C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4855">
        <w:rPr>
          <w:rFonts w:ascii="Times New Roman" w:hAnsi="Times New Roman" w:cs="Times New Roman"/>
          <w:sz w:val="28"/>
          <w:szCs w:val="28"/>
        </w:rPr>
        <w:t>В предлагаемой модели:</w:t>
      </w:r>
    </w:p>
    <w:p w:rsidR="006F6469" w:rsidRPr="00724855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4855">
        <w:rPr>
          <w:rFonts w:ascii="Times New Roman" w:hAnsi="Times New Roman"/>
          <w:sz w:val="28"/>
          <w:szCs w:val="28"/>
        </w:rPr>
        <w:t xml:space="preserve"> ценность «здоровье» рассматривается</w:t>
      </w:r>
      <w:r>
        <w:rPr>
          <w:rFonts w:ascii="Times New Roman" w:hAnsi="Times New Roman"/>
          <w:sz w:val="28"/>
          <w:szCs w:val="28"/>
        </w:rPr>
        <w:t>,</w:t>
      </w:r>
      <w:r w:rsidRPr="00724855">
        <w:rPr>
          <w:rFonts w:ascii="Times New Roman" w:hAnsi="Times New Roman"/>
          <w:sz w:val="28"/>
          <w:szCs w:val="28"/>
        </w:rPr>
        <w:t xml:space="preserve"> как ключевая</w:t>
      </w:r>
      <w:r>
        <w:rPr>
          <w:rFonts w:ascii="Times New Roman" w:hAnsi="Times New Roman"/>
          <w:sz w:val="28"/>
          <w:szCs w:val="28"/>
        </w:rPr>
        <w:t>,</w:t>
      </w:r>
      <w:r w:rsidRPr="00724855">
        <w:rPr>
          <w:rFonts w:ascii="Times New Roman" w:hAnsi="Times New Roman"/>
          <w:sz w:val="28"/>
          <w:szCs w:val="28"/>
        </w:rPr>
        <w:t xml:space="preserve"> поскольку здоровье нации является необходимым условием не только развития и роста, но и выживания общества;</w:t>
      </w:r>
    </w:p>
    <w:p w:rsidR="006F6469" w:rsidRPr="00387C0B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4855">
        <w:rPr>
          <w:rFonts w:ascii="Times New Roman" w:hAnsi="Times New Roman"/>
          <w:sz w:val="28"/>
          <w:szCs w:val="28"/>
        </w:rPr>
        <w:t>здоровье рассматривается как проявление уровня культуры личности</w:t>
      </w:r>
    </w:p>
    <w:p w:rsidR="006F6469" w:rsidRPr="00387C0B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7584">
        <w:rPr>
          <w:rFonts w:ascii="Times New Roman" w:hAnsi="Times New Roman"/>
          <w:sz w:val="28"/>
          <w:szCs w:val="28"/>
        </w:rPr>
        <w:t>Суть модели</w:t>
      </w:r>
      <w:r w:rsidRPr="00387C0B">
        <w:rPr>
          <w:rFonts w:ascii="Times New Roman" w:hAnsi="Times New Roman"/>
          <w:sz w:val="28"/>
          <w:szCs w:val="28"/>
        </w:rPr>
        <w:t>: педагогический процесс, направленный на формирование и развитие у субъектов позитивной, устойчивой ориентации на сохранение здоровья, как необходимого условия жизнеспособности.</w:t>
      </w:r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E37584">
        <w:rPr>
          <w:rFonts w:ascii="Times New Roman" w:hAnsi="Times New Roman"/>
          <w:bCs/>
          <w:sz w:val="28"/>
          <w:szCs w:val="28"/>
        </w:rPr>
        <w:t>Воспитательная ценность</w:t>
      </w:r>
      <w:r w:rsidRPr="00387C0B">
        <w:rPr>
          <w:rFonts w:ascii="Times New Roman" w:hAnsi="Times New Roman"/>
          <w:sz w:val="28"/>
          <w:szCs w:val="28"/>
        </w:rPr>
        <w:t xml:space="preserve"> модели  состоит в том, что при ее реализации</w:t>
      </w:r>
      <w:r>
        <w:rPr>
          <w:rFonts w:ascii="Times New Roman" w:hAnsi="Times New Roman"/>
          <w:sz w:val="28"/>
          <w:szCs w:val="28"/>
        </w:rPr>
        <w:t>,</w:t>
      </w:r>
      <w:r w:rsidRPr="00387C0B">
        <w:rPr>
          <w:rFonts w:ascii="Times New Roman" w:hAnsi="Times New Roman"/>
          <w:sz w:val="28"/>
          <w:szCs w:val="28"/>
        </w:rPr>
        <w:t xml:space="preserve"> как в рамках учебного времени, так и во внеурочное и досуговое время создаются условия для укрепления, сохранения и восстановления  здоровья учащихся с учетом их запросов, потребностей, организации возможностей самореализации, </w:t>
      </w:r>
      <w:r>
        <w:rPr>
          <w:rFonts w:ascii="Times New Roman" w:hAnsi="Times New Roman"/>
          <w:sz w:val="28"/>
          <w:szCs w:val="28"/>
        </w:rPr>
        <w:t>п</w:t>
      </w:r>
      <w:r w:rsidRPr="00387C0B">
        <w:rPr>
          <w:rFonts w:ascii="Times New Roman" w:hAnsi="Times New Roman"/>
          <w:sz w:val="28"/>
          <w:szCs w:val="28"/>
        </w:rPr>
        <w:t xml:space="preserve">родуктивного общения и самодеятельности в разнообразных формах, включающих труд, познание, культуру, </w:t>
      </w:r>
      <w:r w:rsidRPr="003616B3">
        <w:rPr>
          <w:rFonts w:ascii="Times New Roman" w:hAnsi="Times New Roman"/>
          <w:sz w:val="28"/>
          <w:szCs w:val="28"/>
        </w:rPr>
        <w:t>игру и другие сферы.</w:t>
      </w:r>
      <w:proofErr w:type="gramEnd"/>
    </w:p>
    <w:p w:rsidR="006F6469" w:rsidRPr="00D45249" w:rsidRDefault="006F6469" w:rsidP="00C544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Pr="00DF3640">
        <w:rPr>
          <w:rFonts w:ascii="Times New Roman" w:hAnsi="Times New Roman"/>
          <w:b/>
          <w:sz w:val="28"/>
          <w:szCs w:val="28"/>
        </w:rPr>
        <w:t>Критерии  и показатели эффективности представляемой модели</w:t>
      </w:r>
      <w:r>
        <w:rPr>
          <w:rFonts w:ascii="Times New Roman" w:hAnsi="Times New Roman"/>
          <w:sz w:val="28"/>
          <w:szCs w:val="28"/>
        </w:rPr>
        <w:tab/>
      </w:r>
      <w:r w:rsidRPr="00D45249">
        <w:rPr>
          <w:rFonts w:ascii="Times New Roman" w:hAnsi="Times New Roman"/>
          <w:sz w:val="28"/>
          <w:szCs w:val="28"/>
        </w:rPr>
        <w:t xml:space="preserve">  </w:t>
      </w:r>
      <w:r w:rsidR="00C544AF">
        <w:rPr>
          <w:rFonts w:ascii="Times New Roman" w:hAnsi="Times New Roman"/>
          <w:sz w:val="28"/>
          <w:szCs w:val="28"/>
        </w:rPr>
        <w:t xml:space="preserve">                </w:t>
      </w:r>
      <w:r w:rsidRPr="00D45249">
        <w:rPr>
          <w:rFonts w:ascii="Times New Roman" w:hAnsi="Times New Roman"/>
          <w:sz w:val="28"/>
          <w:szCs w:val="28"/>
        </w:rPr>
        <w:t xml:space="preserve">Результатом оценки эффективности  </w:t>
      </w:r>
      <w:r>
        <w:rPr>
          <w:rFonts w:ascii="Times New Roman" w:hAnsi="Times New Roman"/>
          <w:sz w:val="28"/>
          <w:szCs w:val="28"/>
        </w:rPr>
        <w:t xml:space="preserve"> модели</w:t>
      </w:r>
      <w:r w:rsidRPr="00D45249">
        <w:rPr>
          <w:rFonts w:ascii="Times New Roman" w:hAnsi="Times New Roman"/>
          <w:sz w:val="28"/>
          <w:szCs w:val="28"/>
        </w:rPr>
        <w:t xml:space="preserve"> является причисление образовательного учреждения к одной из групп:</w:t>
      </w:r>
    </w:p>
    <w:p w:rsidR="006F6469" w:rsidRPr="00D45249" w:rsidRDefault="006F6469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-ОУ в своей практической деятельности мало ориентируется на сохранение и укрепление здоровья учащихся;</w:t>
      </w:r>
    </w:p>
    <w:p w:rsidR="006F6469" w:rsidRPr="00D45249" w:rsidRDefault="006F6469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- ОУ организует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деятельность, в которой отсутствует системность и последовательность;</w:t>
      </w:r>
    </w:p>
    <w:p w:rsidR="006F6469" w:rsidRPr="00D45249" w:rsidRDefault="006F6469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lastRenderedPageBreak/>
        <w:t xml:space="preserve">- минимально достаточный уровень организации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деятельности ОУ;</w:t>
      </w:r>
    </w:p>
    <w:p w:rsidR="006F6469" w:rsidRPr="00D45249" w:rsidRDefault="006F6469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- высокий уровень организации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деятельности ОУ;</w:t>
      </w:r>
    </w:p>
    <w:p w:rsidR="00C544AF" w:rsidRDefault="006F6469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- ОУ достигло уровня «школы-территории здоровья»</w:t>
      </w:r>
      <w:r w:rsidR="00C54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823" w:rsidRDefault="005E1823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Для повышения объективности экспертизы системности и</w:t>
      </w:r>
    </w:p>
    <w:p w:rsidR="005E1823" w:rsidRDefault="005E1823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C544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деятельности  школы проводить</w:t>
      </w:r>
    </w:p>
    <w:p w:rsidR="00707178" w:rsidRPr="00D45249" w:rsidRDefault="00707178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её  должны независимые эксперты.</w:t>
      </w:r>
    </w:p>
    <w:p w:rsidR="006F6469" w:rsidRPr="00DD610F" w:rsidRDefault="006F6469" w:rsidP="00D3472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24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D34724">
        <w:rPr>
          <w:rFonts w:ascii="Times New Roman" w:hAnsi="Times New Roman" w:cs="Times New Roman"/>
          <w:i/>
          <w:sz w:val="28"/>
          <w:szCs w:val="28"/>
        </w:rPr>
        <w:t>:</w:t>
      </w:r>
      <w:r w:rsidRPr="00D45249">
        <w:rPr>
          <w:rFonts w:ascii="Times New Roman" w:hAnsi="Times New Roman" w:cs="Times New Roman"/>
          <w:sz w:val="28"/>
          <w:szCs w:val="28"/>
        </w:rPr>
        <w:t xml:space="preserve"> каждый показатель оценивается экспертом по трехбалльной системе: 0- показатель отсутствует; 1- школой ведётся определённая работа по данному критерию; 2- школой полностью выполняются требования критерия.</w:t>
      </w:r>
    </w:p>
    <w:p w:rsidR="00044EB3" w:rsidRPr="00044EB3" w:rsidRDefault="00044EB3" w:rsidP="00044EB3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Материально – технические условия школы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1.1.Здание и оборудование школы соответствует требованиям Сан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>, включая классные помещения, рекреации, туалеты, школьную мебель и т.д.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1.2.Спортивные залы оборудованы минимально необходимым спортивным инвентарём в соответствии с требованиями к оснащению образовательного процесса по учебному предмету «Физическая культура».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1.3.Количество спортивных залов обеспечивает возможность проведения занятий 3 часа в неделю для каждого класса.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1.4.В школе есть дополнительное физкультурное оборудование (тренажёры...).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1.5.На пришкольном участке оборудована спортивная площадка для занятий на свежем воздухе.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1.6.Школьная столовая соответствует требованиям СанПиН и обеспечивает для всех учеников возможность получения горячих завтраков и обедов.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1.7.Школьное здание и школьная территория, учебные кабинеты соответствуют требованиям техники безопасности.</w:t>
      </w:r>
    </w:p>
    <w:p w:rsidR="006F6469" w:rsidRPr="00044EB3" w:rsidRDefault="006F6469" w:rsidP="00AB393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2. Кадровое обеспечение школы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lastRenderedPageBreak/>
        <w:t>2.1. В школе есть медико-психолого-педагогическая служба, объединяющая усилия специалистов  (медики, педагог-психолог, социальный педагог, учитель ОБЖ, педагог-организатор) и действующая в соответствии с примерным положением о центре «Здоровье» ОУ.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2.2.В администрации школы есть специалист, непосредственно отвечающий за организацию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деятельности ОУ.</w:t>
      </w:r>
    </w:p>
    <w:p w:rsidR="005E1823" w:rsidRDefault="005E1823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4AF" w:rsidRDefault="00707178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2.3.Педагог-психолог и социальный педагог прошли обучение и имеют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сертификат на проведение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работы с учащимися (коммуникативные тренинги, тренинги личностного роста, антинаркотические тренинги, другие.)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2.4.Учитель физкультуры или медицинский работник имеют сертификат на организацию с учащимися занятий ЛФК.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2.5.Не менее 50% педагогов школы прошли курсы повышения квалификации, включая охрану здоровья школьников в процессе обучения.</w:t>
      </w:r>
    </w:p>
    <w:p w:rsidR="006F6469" w:rsidRPr="00044EB3" w:rsidRDefault="006F6469" w:rsidP="00AB393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3.Медицинское обслуживание в школе.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3.1. В школе есть медицинский кабинет, оснащённый стандартным комплектом оборудования.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3.2.В медицинском кабинете есть дополнительное оборудование, позволяющее проводить профилактические и</w:t>
      </w:r>
      <w:r>
        <w:rPr>
          <w:rFonts w:ascii="Times New Roman" w:hAnsi="Times New Roman" w:cs="Times New Roman"/>
          <w:sz w:val="28"/>
          <w:szCs w:val="28"/>
        </w:rPr>
        <w:t xml:space="preserve"> лечебные процедуры (ингалятор и </w:t>
      </w:r>
      <w:r w:rsidRPr="00D45249">
        <w:rPr>
          <w:rFonts w:ascii="Times New Roman" w:hAnsi="Times New Roman" w:cs="Times New Roman"/>
          <w:sz w:val="28"/>
          <w:szCs w:val="28"/>
        </w:rPr>
        <w:t>другие).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3.3.В школе есть постоянная медицинская сестра. 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3.4.К школе прикреплен постоянный врач</w:t>
      </w:r>
      <w:r>
        <w:rPr>
          <w:rFonts w:ascii="Times New Roman" w:hAnsi="Times New Roman" w:cs="Times New Roman"/>
          <w:sz w:val="28"/>
          <w:szCs w:val="28"/>
        </w:rPr>
        <w:t>-педиатр</w:t>
      </w:r>
      <w:r w:rsidRPr="00D45249">
        <w:rPr>
          <w:rFonts w:ascii="Times New Roman" w:hAnsi="Times New Roman" w:cs="Times New Roman"/>
          <w:sz w:val="28"/>
          <w:szCs w:val="28"/>
        </w:rPr>
        <w:t>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3.5. На каждого ребёнка заведена медицинская карта.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3.6.В школе проводятся регулярные профилактические осмотры в соответствии с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декратированными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сроками.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3.7.В школе существует картотека детей, подлежащих </w:t>
      </w:r>
      <w:proofErr w:type="gramStart"/>
      <w:r w:rsidRPr="00D45249">
        <w:rPr>
          <w:rFonts w:ascii="Times New Roman" w:hAnsi="Times New Roman" w:cs="Times New Roman"/>
          <w:sz w:val="28"/>
          <w:szCs w:val="28"/>
        </w:rPr>
        <w:t>диспансерному</w:t>
      </w:r>
      <w:proofErr w:type="gramEnd"/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наблюдению.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3.8.В школе проводятся мероприятия по профилактике острых заболеваний.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lastRenderedPageBreak/>
        <w:t>3.9.В школе проводятся мероприятия по профилактике инфекционных заболеваний (гигиенические, санитарно-просветительски</w:t>
      </w:r>
      <w:r>
        <w:rPr>
          <w:rFonts w:ascii="Times New Roman" w:hAnsi="Times New Roman" w:cs="Times New Roman"/>
          <w:sz w:val="28"/>
          <w:szCs w:val="28"/>
        </w:rPr>
        <w:t>е и</w:t>
      </w:r>
      <w:r w:rsidRPr="00D45249">
        <w:rPr>
          <w:rFonts w:ascii="Times New Roman" w:hAnsi="Times New Roman" w:cs="Times New Roman"/>
          <w:sz w:val="28"/>
          <w:szCs w:val="28"/>
        </w:rPr>
        <w:t xml:space="preserve"> другие).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D45249">
        <w:rPr>
          <w:rFonts w:ascii="Times New Roman" w:hAnsi="Times New Roman" w:cs="Times New Roman"/>
          <w:sz w:val="28"/>
          <w:szCs w:val="28"/>
        </w:rPr>
        <w:t>В школе всем детям обеспечена возможность получения профилактических прививок в соответствии с декретированными возрастами.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</w:t>
      </w:r>
      <w:r w:rsidRPr="00D45249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>-педиатр</w:t>
      </w:r>
      <w:r w:rsidRPr="00D45249">
        <w:rPr>
          <w:rFonts w:ascii="Times New Roman" w:hAnsi="Times New Roman" w:cs="Times New Roman"/>
          <w:sz w:val="28"/>
          <w:szCs w:val="28"/>
        </w:rPr>
        <w:t xml:space="preserve"> (медицинская сестра) регулярно выступает перед педагогическим коллективом по вопросам здоровья школьников.</w:t>
      </w:r>
    </w:p>
    <w:p w:rsidR="006F6469" w:rsidRDefault="006F6469" w:rsidP="00AB393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4. Двигательная активность и физическое развитие детей</w:t>
      </w:r>
    </w:p>
    <w:p w:rsidR="005E1823" w:rsidRDefault="005E1823" w:rsidP="00AB393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5E18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5E18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45249">
        <w:rPr>
          <w:rFonts w:ascii="Times New Roman" w:hAnsi="Times New Roman" w:cs="Times New Roman"/>
          <w:sz w:val="28"/>
          <w:szCs w:val="28"/>
        </w:rPr>
        <w:t>В школе введён спортивно-оздоровительный час (не менее 1 раза в месяц</w:t>
      </w:r>
      <w:proofErr w:type="gramEnd"/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для начальной школы, для учащихся 5-7 классов, 8-9-х и 10-11-х классов).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4.2.В школе разработана программа проведения спортивно-оздоровительного часа.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4.3.В школе проводятся динамические перемены на свежем воздухе (после 3-го урока).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4.4.Во время уроков проводятся динамические паузы.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4.5.В школе работают спортивные секции.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4.6.В школе организованы команды по различным видам спорта, которые участвуют в районных (городских) соревнованиях.</w:t>
      </w:r>
    </w:p>
    <w:p w:rsidR="006F6469" w:rsidRPr="00044EB3" w:rsidRDefault="006F6469" w:rsidP="00D3472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5. Организация питания в школе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5.1.Все учащиеся школы получают горячее питание.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5.2.Все учащиеся</w:t>
      </w:r>
      <w:r>
        <w:rPr>
          <w:rFonts w:ascii="Times New Roman" w:hAnsi="Times New Roman" w:cs="Times New Roman"/>
          <w:sz w:val="28"/>
          <w:szCs w:val="28"/>
        </w:rPr>
        <w:t xml:space="preserve"> 1-х классов</w:t>
      </w:r>
      <w:r w:rsidRPr="00D45249">
        <w:rPr>
          <w:rFonts w:ascii="Times New Roman" w:hAnsi="Times New Roman" w:cs="Times New Roman"/>
          <w:sz w:val="28"/>
          <w:szCs w:val="28"/>
        </w:rPr>
        <w:t>, посещающие группы продлённого дня, получают горячие обеды.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5.3.В школьном буфете продаются только те продукты, которые имеют сертификаты качества.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 5.4.В школьной столовой организована сезонная дотация витаминов (пищевые добавки, регулярно присутствуют свежие овощи, </w:t>
      </w:r>
      <w:proofErr w:type="gramStart"/>
      <w:r w:rsidRPr="00D4524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D45249">
        <w:rPr>
          <w:rFonts w:ascii="Times New Roman" w:hAnsi="Times New Roman" w:cs="Times New Roman"/>
          <w:sz w:val="28"/>
          <w:szCs w:val="28"/>
        </w:rPr>
        <w:t>).</w:t>
      </w:r>
    </w:p>
    <w:p w:rsidR="006F6469" w:rsidRPr="00044EB3" w:rsidRDefault="006F6469" w:rsidP="00D3472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6. Политика содействия здоровью в школе.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6.1.Учебные нагрузки в школе не превышают возрастных нормативов, оговоренных в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>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lastRenderedPageBreak/>
        <w:t>6.2.В ОУ разработана программа «Здоровье</w:t>
      </w:r>
      <w:r>
        <w:rPr>
          <w:rFonts w:ascii="Times New Roman" w:hAnsi="Times New Roman" w:cs="Times New Roman"/>
          <w:sz w:val="28"/>
          <w:szCs w:val="28"/>
        </w:rPr>
        <w:t xml:space="preserve"> и здоровый образ жизни</w:t>
      </w:r>
      <w:r w:rsidRPr="00D45249">
        <w:rPr>
          <w:rFonts w:ascii="Times New Roman" w:hAnsi="Times New Roman" w:cs="Times New Roman"/>
          <w:sz w:val="28"/>
          <w:szCs w:val="28"/>
        </w:rPr>
        <w:t>», включающая следующие разделы: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А) охрана и совершенствование физического здоровья школьников;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Б) охрана психического здоровья школьников и профилактика аддитивных форм поведения;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В) формирование социальных установок на здоровый образ жизни и профилактика употребления ПАВ и наркотиков;</w:t>
      </w:r>
    </w:p>
    <w:p w:rsidR="00C544AF" w:rsidRPr="00D45249" w:rsidRDefault="00C544AF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Г) взаимодействие ОУ с другими учреждениями и организациями </w:t>
      </w:r>
      <w:proofErr w:type="gramStart"/>
      <w:r w:rsidRPr="00D4524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E1823" w:rsidRDefault="005E1823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178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формированию здоровья школьников во всех его проявлениях;</w:t>
      </w:r>
      <w:r w:rsidR="00707178" w:rsidRPr="0070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69" w:rsidRPr="00D45249" w:rsidRDefault="00707178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Д) просветительско-информационная работа с родителями и в окружающем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249">
        <w:rPr>
          <w:rFonts w:ascii="Times New Roman" w:hAnsi="Times New Roman" w:cs="Times New Roman"/>
          <w:sz w:val="28"/>
          <w:szCs w:val="28"/>
        </w:rPr>
        <w:t>социуме</w:t>
      </w:r>
      <w:proofErr w:type="gramEnd"/>
      <w:r w:rsidRPr="00D45249">
        <w:rPr>
          <w:rFonts w:ascii="Times New Roman" w:hAnsi="Times New Roman" w:cs="Times New Roman"/>
          <w:sz w:val="28"/>
          <w:szCs w:val="28"/>
        </w:rPr>
        <w:t xml:space="preserve"> по пропаганде ЗОЖ.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6.3. В школе существует долгосрочный план (не мене на 2 года) по реализации стратегии содействия здоровью школьников.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6.4. Программа «Здоровье</w:t>
      </w:r>
      <w:r>
        <w:rPr>
          <w:rFonts w:ascii="Times New Roman" w:hAnsi="Times New Roman" w:cs="Times New Roman"/>
          <w:sz w:val="28"/>
          <w:szCs w:val="28"/>
        </w:rPr>
        <w:t xml:space="preserve"> и здоровый образ жизни</w:t>
      </w:r>
      <w:r w:rsidRPr="00D45249">
        <w:rPr>
          <w:rFonts w:ascii="Times New Roman" w:hAnsi="Times New Roman" w:cs="Times New Roman"/>
          <w:sz w:val="28"/>
          <w:szCs w:val="28"/>
        </w:rPr>
        <w:t>» прошла  экспертизу в Отделе образования района.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6.5.Опыт работы школы тиражируется средствами массовой информации  (не менее 3 публикаций в год).</w:t>
      </w:r>
    </w:p>
    <w:p w:rsidR="006F6469" w:rsidRPr="00044EB3" w:rsidRDefault="006F6469" w:rsidP="005152A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7. Обучение здоровью в школе.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7.1.В школе в рамках учебной программы ведётся курс обучения здоровью (в виде отдельного предмета или интегрированного курса) – не мене 1 часа в неделю в каждой параллели.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7.2.Во внеурочное время проводятся факультативы (другие формы занятий) для девочек и мальчиков по половому просвещению, профилактике ВИЧ\СПИД и ИППП,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7.3.Проводятся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занятия для детей группы риска по профилактике наркомании,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>, алкоголизма или другим актуальным для территории проблемам.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7.4.В школе действует группа волонтёров из старшеклассников, которая проводит занятия с учащимися по предупреждению рискованных для </w:t>
      </w:r>
      <w:r w:rsidRPr="00D45249">
        <w:rPr>
          <w:rFonts w:ascii="Times New Roman" w:hAnsi="Times New Roman" w:cs="Times New Roman"/>
          <w:sz w:val="28"/>
          <w:szCs w:val="28"/>
        </w:rPr>
        <w:lastRenderedPageBreak/>
        <w:t>здоровья форм поведения и активно пропагандирует среди жителей города ЗОЖ.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7.5.В ОУ не реже одного раза в четверть проводятся встречи учащихся и их родителей со специалистами, посвящённые различным аспектам ЗОЖ и профилактике асоциальных форм поведения.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7.6.ОУ систематически участвует в мероприятиях по пропаганде ЗОЖ и профилактике наркомании и ВИЧ-инфекции среди молодёжи на уровне района.</w:t>
      </w:r>
    </w:p>
    <w:p w:rsidR="005E1823" w:rsidRDefault="005E1823" w:rsidP="005152A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5152A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469" w:rsidRPr="00044EB3" w:rsidRDefault="006F6469" w:rsidP="005152A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8. Превентивные меры в школе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8.1.В школе запрещено курение для учащихся, педагогов и посетителей.</w:t>
      </w:r>
    </w:p>
    <w:p w:rsidR="00707178" w:rsidRPr="00D45249" w:rsidRDefault="00707178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8.2. На территории школы, включая пришкольный участок, не курят.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8.3. В районе школы (не менее 200 м от пришкольного участка) нет торговых точек, продающих табак и спиртное.</w:t>
      </w:r>
    </w:p>
    <w:p w:rsidR="006F6469" w:rsidRPr="00D45249" w:rsidRDefault="006F6469" w:rsidP="00C8732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8.4. Учащихся не выгоняют с уроков.</w:t>
      </w:r>
    </w:p>
    <w:p w:rsidR="00C8732F" w:rsidRDefault="006F6469" w:rsidP="00C8732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8.5. Все случаи пропусков занятий контролируются школой.</w:t>
      </w:r>
    </w:p>
    <w:p w:rsidR="006F6469" w:rsidRPr="00D45249" w:rsidRDefault="006F6469" w:rsidP="00C8732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8.6. В школе существует специальный орган для обсуждения конфликтов (конфликтная комиссия), в котором представлены педагоги, учащиеся, родители.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8.7. За истекший год из школы не отчислены ученики по причине пропусков занятий или отклоняющегося поведения.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8.8. За последние три года  из школы не отчислялись  ученики по причине пропусков занятий или отклоняющегося поведения.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8.9. За истекший год в школе не было драк, повлёкших за собой обращение за медицинской помощью.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8.10. В школе нет учеников, состоящих на учёте в комиссии по делам несовершеннолетних (с учётом выбывших из школы за последние три года).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8.11. В школе нет учеников, привлекавши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D45249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(за последние три года с учётом выбывших из школы).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8.12.В школе есть наглядная информация по безопасности детей на дорогах.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lastRenderedPageBreak/>
        <w:t>8.13. За последние три года ни один ребёнок из школы не стал виновником ДТП.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8.14. За последние три года ни один ребёнок из школы не попал в ДТП по собственной неосмотрительности.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8.15. На территории школы нет случаев продажи наркотических веществ.</w:t>
      </w:r>
    </w:p>
    <w:p w:rsidR="006F6469" w:rsidRPr="00044EB3" w:rsidRDefault="006F6469" w:rsidP="005152A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9.Сотрудники школы.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9.1.Все сотрудники школы регулярно проходят профилактические осмотры (1 раз в год).</w:t>
      </w:r>
    </w:p>
    <w:p w:rsidR="005E1823" w:rsidRDefault="005E1823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178" w:rsidRPr="00D45249" w:rsidRDefault="006F7128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9.2. Сотрудники школы получают медицинскую помощь наравне с</w:t>
      </w:r>
      <w:r w:rsidR="00707178">
        <w:rPr>
          <w:rFonts w:ascii="Times New Roman" w:hAnsi="Times New Roman" w:cs="Times New Roman"/>
          <w:sz w:val="28"/>
          <w:szCs w:val="28"/>
        </w:rPr>
        <w:t xml:space="preserve"> </w:t>
      </w:r>
      <w:r w:rsidR="00707178" w:rsidRPr="00D45249">
        <w:rPr>
          <w:rFonts w:ascii="Times New Roman" w:hAnsi="Times New Roman" w:cs="Times New Roman"/>
          <w:sz w:val="28"/>
          <w:szCs w:val="28"/>
        </w:rPr>
        <w:t>учащимися.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9.3. Сотрудники школы проходят оздоровительные мероприятия наравне с учащимися.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9.4. Каждый сотрудник школы участвует хотя бы в одном мероприятия, запланированном школой по линии содействия здоровью.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9.5. Для сотрудников школы организованы систематические занятия физической культурой.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9.6. В школе есть спортивная команда, которая  состоит из сотрудников.</w:t>
      </w:r>
    </w:p>
    <w:p w:rsidR="006F6469" w:rsidRPr="00044EB3" w:rsidRDefault="006F6469" w:rsidP="005152A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EB3">
        <w:rPr>
          <w:rFonts w:ascii="Times New Roman" w:hAnsi="Times New Roman" w:cs="Times New Roman"/>
          <w:sz w:val="28"/>
          <w:szCs w:val="28"/>
        </w:rPr>
        <w:t>10. Взаимодействие школы и родителей.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10.1.В школе в системе проводятся занятия с родителями, посвящённые проблеме охраны и укрепления здоровья школьников.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10.2.Родители участвуют в реализации планов школы по содействию здоровью школьников.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10.3.По инициативе родителей в школе проходят мероприятия, направленные на содействие здоровью школьников.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10.4.В школе  регулярно проходят совместные с родителями мероприятия, направленные на содействие здоровью школьников.</w:t>
      </w:r>
    </w:p>
    <w:p w:rsidR="006F6469" w:rsidRPr="000514D9" w:rsidRDefault="006F6469" w:rsidP="00CA35F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D9">
        <w:rPr>
          <w:rFonts w:ascii="Times New Roman" w:hAnsi="Times New Roman" w:cs="Times New Roman"/>
          <w:sz w:val="28"/>
          <w:szCs w:val="28"/>
        </w:rPr>
        <w:t>Внешние связи школы.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lastRenderedPageBreak/>
        <w:t>11.1.Школа активно сотрудничает с другими школами территории по вопросам содействия здоровью.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11.2.Школа принимает участие в территориальных программах содействия здоровью.</w:t>
      </w:r>
    </w:p>
    <w:p w:rsidR="006F646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 xml:space="preserve">11.3.В школе регулярно проводятся открытые уроки, посвящённые охране и </w:t>
      </w:r>
      <w:r>
        <w:rPr>
          <w:rFonts w:ascii="Times New Roman" w:hAnsi="Times New Roman" w:cs="Times New Roman"/>
          <w:sz w:val="28"/>
          <w:szCs w:val="28"/>
        </w:rPr>
        <w:t>укреплению здоровья школьников.</w:t>
      </w:r>
    </w:p>
    <w:p w:rsidR="006F6469" w:rsidRPr="00D45249" w:rsidRDefault="006F6469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49">
        <w:rPr>
          <w:rFonts w:ascii="Times New Roman" w:hAnsi="Times New Roman" w:cs="Times New Roman"/>
          <w:sz w:val="28"/>
          <w:szCs w:val="28"/>
        </w:rPr>
        <w:t>Интерпретация результатов: максимальная сумма баллов</w:t>
      </w:r>
      <w:r w:rsidR="0045364A">
        <w:rPr>
          <w:rFonts w:ascii="Times New Roman" w:hAnsi="Times New Roman" w:cs="Times New Roman"/>
          <w:sz w:val="28"/>
          <w:szCs w:val="28"/>
        </w:rPr>
        <w:t>, которую может набрать ОУ - 144</w:t>
      </w:r>
      <w:r w:rsidRPr="00D45249">
        <w:rPr>
          <w:rFonts w:ascii="Times New Roman" w:hAnsi="Times New Roman" w:cs="Times New Roman"/>
          <w:sz w:val="28"/>
          <w:szCs w:val="28"/>
        </w:rPr>
        <w:t>.</w:t>
      </w:r>
    </w:p>
    <w:p w:rsidR="006F6469" w:rsidRDefault="0045364A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72</w:t>
      </w:r>
      <w:r w:rsidR="006F6469" w:rsidRPr="00D45249">
        <w:rPr>
          <w:rFonts w:ascii="Times New Roman" w:hAnsi="Times New Roman" w:cs="Times New Roman"/>
          <w:sz w:val="28"/>
          <w:szCs w:val="28"/>
        </w:rPr>
        <w:t xml:space="preserve"> баллов – ОУ в своей практической  деятельности мало ориентируется на сохранение и укрепление здоровья школьников.</w:t>
      </w:r>
    </w:p>
    <w:p w:rsidR="005E1823" w:rsidRDefault="005E1823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23" w:rsidRDefault="005E1823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178" w:rsidRPr="00D45249" w:rsidRDefault="006F7128" w:rsidP="007071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73 до 101 балла</w:t>
      </w:r>
      <w:r w:rsidRPr="00D45249">
        <w:rPr>
          <w:rFonts w:ascii="Times New Roman" w:hAnsi="Times New Roman" w:cs="Times New Roman"/>
          <w:sz w:val="28"/>
          <w:szCs w:val="28"/>
        </w:rPr>
        <w:t xml:space="preserve"> – ОУ организует </w:t>
      </w:r>
      <w:proofErr w:type="spellStart"/>
      <w:r w:rsidRPr="00D4524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D45249">
        <w:rPr>
          <w:rFonts w:ascii="Times New Roman" w:hAnsi="Times New Roman" w:cs="Times New Roman"/>
          <w:sz w:val="28"/>
          <w:szCs w:val="28"/>
        </w:rPr>
        <w:t xml:space="preserve"> деятельность, в</w:t>
      </w:r>
      <w:r w:rsidR="00707178">
        <w:rPr>
          <w:rFonts w:ascii="Times New Roman" w:hAnsi="Times New Roman" w:cs="Times New Roman"/>
          <w:sz w:val="28"/>
          <w:szCs w:val="28"/>
        </w:rPr>
        <w:t xml:space="preserve"> </w:t>
      </w:r>
      <w:r w:rsidR="00707178" w:rsidRPr="00D45249">
        <w:rPr>
          <w:rFonts w:ascii="Times New Roman" w:hAnsi="Times New Roman" w:cs="Times New Roman"/>
          <w:sz w:val="28"/>
          <w:szCs w:val="28"/>
        </w:rPr>
        <w:t>которой отсутствует системность и последовательность.</w:t>
      </w:r>
    </w:p>
    <w:p w:rsidR="006F6469" w:rsidRPr="00D45249" w:rsidRDefault="0045364A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102 до 115</w:t>
      </w:r>
      <w:r w:rsidR="006F6469" w:rsidRPr="00D45249">
        <w:rPr>
          <w:rFonts w:ascii="Times New Roman" w:hAnsi="Times New Roman" w:cs="Times New Roman"/>
          <w:sz w:val="28"/>
          <w:szCs w:val="28"/>
        </w:rPr>
        <w:t xml:space="preserve"> баллов  - минимально достаточный уровень организации </w:t>
      </w:r>
      <w:proofErr w:type="spellStart"/>
      <w:r w:rsidR="006F6469" w:rsidRPr="00D4524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F6469" w:rsidRPr="00D45249">
        <w:rPr>
          <w:rFonts w:ascii="Times New Roman" w:hAnsi="Times New Roman" w:cs="Times New Roman"/>
          <w:sz w:val="28"/>
          <w:szCs w:val="28"/>
        </w:rPr>
        <w:t xml:space="preserve"> деятельности ОУ,</w:t>
      </w:r>
    </w:p>
    <w:p w:rsidR="006F6469" w:rsidRPr="00D45249" w:rsidRDefault="0045364A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116 до 129</w:t>
      </w:r>
      <w:r w:rsidR="006F6469" w:rsidRPr="00D45249">
        <w:rPr>
          <w:rFonts w:ascii="Times New Roman" w:hAnsi="Times New Roman" w:cs="Times New Roman"/>
          <w:sz w:val="28"/>
          <w:szCs w:val="28"/>
        </w:rPr>
        <w:t xml:space="preserve"> баллов – высокий уровень организации </w:t>
      </w:r>
      <w:proofErr w:type="spellStart"/>
      <w:r w:rsidR="006F6469" w:rsidRPr="00D4524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F6469" w:rsidRPr="00D45249">
        <w:rPr>
          <w:rFonts w:ascii="Times New Roman" w:hAnsi="Times New Roman" w:cs="Times New Roman"/>
          <w:sz w:val="28"/>
          <w:szCs w:val="28"/>
        </w:rPr>
        <w:t xml:space="preserve"> деятельности ОУ.</w:t>
      </w:r>
    </w:p>
    <w:p w:rsidR="006F6469" w:rsidRDefault="0045364A" w:rsidP="00AB3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130 до 144</w:t>
      </w:r>
      <w:r w:rsidR="006F6469" w:rsidRPr="00D45249">
        <w:rPr>
          <w:rFonts w:ascii="Times New Roman" w:hAnsi="Times New Roman" w:cs="Times New Roman"/>
          <w:sz w:val="28"/>
          <w:szCs w:val="28"/>
        </w:rPr>
        <w:t xml:space="preserve"> - ОУ достигло уровня «</w:t>
      </w:r>
      <w:r w:rsidR="006F6469">
        <w:rPr>
          <w:rFonts w:ascii="Times New Roman" w:hAnsi="Times New Roman" w:cs="Times New Roman"/>
          <w:sz w:val="28"/>
          <w:szCs w:val="28"/>
        </w:rPr>
        <w:t>Школа – территория здоровья</w:t>
      </w:r>
      <w:r w:rsidR="006F6469" w:rsidRPr="00D45249">
        <w:rPr>
          <w:rFonts w:ascii="Times New Roman" w:hAnsi="Times New Roman" w:cs="Times New Roman"/>
          <w:sz w:val="28"/>
          <w:szCs w:val="28"/>
        </w:rPr>
        <w:t>».</w:t>
      </w:r>
      <w:r w:rsidR="002476FC">
        <w:rPr>
          <w:rFonts w:ascii="Times New Roman" w:hAnsi="Times New Roman" w:cs="Times New Roman"/>
          <w:sz w:val="28"/>
          <w:szCs w:val="28"/>
        </w:rPr>
        <w:t xml:space="preserve"> [1</w:t>
      </w:r>
      <w:r w:rsidR="00C418AF">
        <w:rPr>
          <w:rFonts w:ascii="Times New Roman" w:hAnsi="Times New Roman" w:cs="Times New Roman"/>
          <w:sz w:val="28"/>
          <w:szCs w:val="28"/>
        </w:rPr>
        <w:t>5</w:t>
      </w:r>
      <w:r w:rsidR="002476FC">
        <w:rPr>
          <w:rFonts w:ascii="Times New Roman" w:hAnsi="Times New Roman" w:cs="Times New Roman"/>
          <w:sz w:val="28"/>
          <w:szCs w:val="28"/>
        </w:rPr>
        <w:t>]</w:t>
      </w:r>
    </w:p>
    <w:p w:rsidR="006F6469" w:rsidRDefault="006F6469" w:rsidP="00AB393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Pr="003616B3">
        <w:rPr>
          <w:rFonts w:ascii="Times New Roman" w:hAnsi="Times New Roman"/>
          <w:b/>
          <w:sz w:val="28"/>
          <w:szCs w:val="28"/>
        </w:rPr>
        <w:t>Моделировани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Pr="003616B3">
        <w:rPr>
          <w:rFonts w:ascii="Times New Roman" w:hAnsi="Times New Roman"/>
          <w:b/>
          <w:sz w:val="28"/>
          <w:szCs w:val="28"/>
        </w:rPr>
        <w:t>школы</w:t>
      </w:r>
    </w:p>
    <w:p w:rsidR="006F6469" w:rsidRDefault="006F7128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F6469" w:rsidRPr="001F67F5">
        <w:rPr>
          <w:rFonts w:ascii="Times New Roman" w:hAnsi="Times New Roman"/>
          <w:sz w:val="28"/>
          <w:szCs w:val="28"/>
        </w:rPr>
        <w:t xml:space="preserve">Данная модель  деятельности по  сохранению и укреплению здоровья </w:t>
      </w:r>
      <w:proofErr w:type="gramStart"/>
      <w:r w:rsidR="006F6469" w:rsidRPr="001F67F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F6469" w:rsidRPr="001F67F5">
        <w:rPr>
          <w:rFonts w:ascii="Times New Roman" w:hAnsi="Times New Roman"/>
          <w:sz w:val="28"/>
          <w:szCs w:val="28"/>
        </w:rPr>
        <w:t xml:space="preserve">  включает: ценности, </w:t>
      </w:r>
      <w:r w:rsidR="006F6469">
        <w:rPr>
          <w:rFonts w:ascii="Times New Roman" w:hAnsi="Times New Roman"/>
          <w:sz w:val="28"/>
          <w:szCs w:val="28"/>
        </w:rPr>
        <w:t xml:space="preserve">цель, задачи, функции, </w:t>
      </w:r>
      <w:r w:rsidR="006F6469" w:rsidRPr="001F67F5">
        <w:rPr>
          <w:rFonts w:ascii="Times New Roman" w:hAnsi="Times New Roman"/>
          <w:sz w:val="28"/>
          <w:szCs w:val="28"/>
        </w:rPr>
        <w:t xml:space="preserve">интерактивные формы, уровни отношения обучающихся к своему здоровью. </w:t>
      </w:r>
    </w:p>
    <w:p w:rsidR="006F6469" w:rsidRPr="00C977D1" w:rsidRDefault="006F7128" w:rsidP="005F3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F6469" w:rsidRPr="00C977D1">
        <w:rPr>
          <w:rFonts w:ascii="Times New Roman" w:hAnsi="Times New Roman"/>
          <w:sz w:val="28"/>
          <w:szCs w:val="28"/>
        </w:rPr>
        <w:t xml:space="preserve">Процесс сохранения и укрепления </w:t>
      </w:r>
      <w:proofErr w:type="gramStart"/>
      <w:r w:rsidR="006F6469" w:rsidRPr="00C977D1">
        <w:rPr>
          <w:rFonts w:ascii="Times New Roman" w:hAnsi="Times New Roman"/>
          <w:sz w:val="28"/>
          <w:szCs w:val="28"/>
        </w:rPr>
        <w:t>здоровья</w:t>
      </w:r>
      <w:proofErr w:type="gramEnd"/>
      <w:r w:rsidR="006F6469" w:rsidRPr="00C977D1">
        <w:rPr>
          <w:rFonts w:ascii="Times New Roman" w:hAnsi="Times New Roman"/>
          <w:sz w:val="28"/>
          <w:szCs w:val="28"/>
        </w:rPr>
        <w:t xml:space="preserve"> обучающихся в образовательных учреждениях, формирования у них культуры здоровья имеет следующие ценности, структурированные в соответствии с теоретически обоснованными субъектами данного процесса: </w:t>
      </w:r>
    </w:p>
    <w:p w:rsidR="006F6469" w:rsidRDefault="006F6469" w:rsidP="005F3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977D1">
        <w:rPr>
          <w:rFonts w:ascii="Times New Roman" w:hAnsi="Times New Roman"/>
          <w:sz w:val="28"/>
          <w:szCs w:val="28"/>
        </w:rPr>
        <w:t>: осознание причин своих личностных, профессиональных и других переживаний, особенностей формир</w:t>
      </w:r>
      <w:r>
        <w:rPr>
          <w:rFonts w:ascii="Times New Roman" w:hAnsi="Times New Roman"/>
          <w:sz w:val="28"/>
          <w:szCs w:val="28"/>
        </w:rPr>
        <w:t>ования межличностных отношений;</w:t>
      </w:r>
    </w:p>
    <w:p w:rsidR="006F6469" w:rsidRDefault="006F6469" w:rsidP="005F3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семья обучающегося</w:t>
      </w:r>
      <w:r w:rsidRPr="00C977D1">
        <w:rPr>
          <w:rFonts w:ascii="Times New Roman" w:hAnsi="Times New Roman"/>
          <w:sz w:val="28"/>
          <w:szCs w:val="28"/>
        </w:rPr>
        <w:t>: осмысления мотивов, потребностей, устремлений, установок, отношений, особенностей поведения и эмоци</w:t>
      </w:r>
      <w:r>
        <w:rPr>
          <w:rFonts w:ascii="Times New Roman" w:hAnsi="Times New Roman"/>
          <w:sz w:val="28"/>
          <w:szCs w:val="28"/>
        </w:rPr>
        <w:t>онального реагирования ребенка;</w:t>
      </w:r>
    </w:p>
    <w:p w:rsidR="006F6469" w:rsidRDefault="006F6469" w:rsidP="005F3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977D1">
        <w:rPr>
          <w:rFonts w:ascii="Times New Roman" w:hAnsi="Times New Roman"/>
          <w:sz w:val="28"/>
          <w:szCs w:val="28"/>
        </w:rPr>
        <w:t>едагог: открытие системы ценно</w:t>
      </w:r>
      <w:r>
        <w:rPr>
          <w:rFonts w:ascii="Times New Roman" w:hAnsi="Times New Roman"/>
          <w:sz w:val="28"/>
          <w:szCs w:val="28"/>
        </w:rPr>
        <w:t>стей обучающегося</w:t>
      </w:r>
      <w:r w:rsidRPr="00C977D1">
        <w:rPr>
          <w:rFonts w:ascii="Times New Roman" w:hAnsi="Times New Roman"/>
          <w:sz w:val="28"/>
          <w:szCs w:val="28"/>
        </w:rPr>
        <w:t xml:space="preserve"> внутреннего происхождения. </w:t>
      </w:r>
    </w:p>
    <w:p w:rsidR="006F6469" w:rsidRPr="00C977D1" w:rsidRDefault="006F7128" w:rsidP="005F3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6469" w:rsidRPr="00C977D1">
        <w:rPr>
          <w:rFonts w:ascii="Times New Roman" w:hAnsi="Times New Roman"/>
          <w:sz w:val="28"/>
          <w:szCs w:val="28"/>
        </w:rPr>
        <w:t>Цель данной модели – сохранение и укрепление здоров</w:t>
      </w:r>
      <w:r w:rsidR="006F6469">
        <w:rPr>
          <w:rFonts w:ascii="Times New Roman" w:hAnsi="Times New Roman"/>
          <w:sz w:val="28"/>
          <w:szCs w:val="28"/>
        </w:rPr>
        <w:t xml:space="preserve">ья </w:t>
      </w:r>
      <w:proofErr w:type="gramStart"/>
      <w:r w:rsidR="006F646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F6469">
        <w:rPr>
          <w:rFonts w:ascii="Times New Roman" w:hAnsi="Times New Roman"/>
          <w:sz w:val="28"/>
          <w:szCs w:val="28"/>
        </w:rPr>
        <w:t xml:space="preserve"> в образовательном</w:t>
      </w:r>
      <w:r w:rsidR="006F6469" w:rsidRPr="00C977D1">
        <w:rPr>
          <w:rFonts w:ascii="Times New Roman" w:hAnsi="Times New Roman"/>
          <w:sz w:val="28"/>
          <w:szCs w:val="28"/>
        </w:rPr>
        <w:t xml:space="preserve"> учреждени</w:t>
      </w:r>
      <w:r w:rsidR="006F6469">
        <w:rPr>
          <w:rFonts w:ascii="Times New Roman" w:hAnsi="Times New Roman"/>
          <w:sz w:val="28"/>
          <w:szCs w:val="28"/>
        </w:rPr>
        <w:t>и</w:t>
      </w:r>
      <w:r w:rsidR="006F6469" w:rsidRPr="00C977D1">
        <w:rPr>
          <w:rFonts w:ascii="Times New Roman" w:hAnsi="Times New Roman"/>
          <w:sz w:val="28"/>
          <w:szCs w:val="28"/>
        </w:rPr>
        <w:t xml:space="preserve">. Достижение цели предполагает решение теоретически обоснованных задач, классифицированных с позиций субъектов этого процесса: </w:t>
      </w:r>
    </w:p>
    <w:p w:rsidR="005E1823" w:rsidRDefault="006F6469" w:rsidP="00707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977D1">
        <w:rPr>
          <w:rFonts w:ascii="Times New Roman" w:hAnsi="Times New Roman"/>
          <w:sz w:val="28"/>
          <w:szCs w:val="28"/>
        </w:rPr>
        <w:t xml:space="preserve">: осознание ценности здоровья и активно-познавательное стремление к его совершенствованию, индивидуальная информированность и </w:t>
      </w:r>
    </w:p>
    <w:p w:rsidR="005E1823" w:rsidRDefault="005E1823" w:rsidP="00707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1823" w:rsidRDefault="005E1823" w:rsidP="00707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7178" w:rsidRDefault="00707178" w:rsidP="007071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7D1">
        <w:rPr>
          <w:rFonts w:ascii="Times New Roman" w:hAnsi="Times New Roman"/>
          <w:sz w:val="28"/>
          <w:szCs w:val="28"/>
        </w:rPr>
        <w:t>способность принимать ответственные эффективные решения, определя</w:t>
      </w:r>
      <w:r>
        <w:rPr>
          <w:rFonts w:ascii="Times New Roman" w:hAnsi="Times New Roman"/>
          <w:sz w:val="28"/>
          <w:szCs w:val="28"/>
        </w:rPr>
        <w:t>ющие структуру и качество жизни;</w:t>
      </w:r>
    </w:p>
    <w:p w:rsidR="006F6469" w:rsidRDefault="006F6469" w:rsidP="005F3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C977D1">
        <w:rPr>
          <w:rFonts w:ascii="Times New Roman" w:hAnsi="Times New Roman"/>
          <w:sz w:val="28"/>
          <w:szCs w:val="28"/>
        </w:rPr>
        <w:t>емья: удовлетворение потребно</w:t>
      </w:r>
      <w:r>
        <w:rPr>
          <w:rFonts w:ascii="Times New Roman" w:hAnsi="Times New Roman"/>
          <w:sz w:val="28"/>
          <w:szCs w:val="28"/>
        </w:rPr>
        <w:t xml:space="preserve">стей обучающегося </w:t>
      </w:r>
      <w:r w:rsidRPr="00C977D1">
        <w:rPr>
          <w:rFonts w:ascii="Times New Roman" w:hAnsi="Times New Roman"/>
          <w:sz w:val="28"/>
          <w:szCs w:val="28"/>
        </w:rPr>
        <w:t xml:space="preserve"> в здоровом образе жизни, формирование потребности в соблюдении элементарных гигиенических норм и правил, выведение подростка в реж</w:t>
      </w:r>
      <w:r>
        <w:rPr>
          <w:rFonts w:ascii="Times New Roman" w:hAnsi="Times New Roman"/>
          <w:sz w:val="28"/>
          <w:szCs w:val="28"/>
        </w:rPr>
        <w:t>им саморазвития, самовоспитания;</w:t>
      </w:r>
    </w:p>
    <w:p w:rsidR="00044EB3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C977D1">
        <w:rPr>
          <w:rFonts w:ascii="Times New Roman" w:hAnsi="Times New Roman"/>
          <w:sz w:val="28"/>
          <w:szCs w:val="28"/>
        </w:rPr>
        <w:t xml:space="preserve">едагог: сохранение и развитие здоровья обучающегося при его оптимальной трудоспособности и социальной активности, формирование </w:t>
      </w:r>
    </w:p>
    <w:p w:rsidR="006F6469" w:rsidRPr="00C977D1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77D1">
        <w:rPr>
          <w:rFonts w:ascii="Times New Roman" w:hAnsi="Times New Roman"/>
          <w:sz w:val="28"/>
          <w:szCs w:val="28"/>
        </w:rPr>
        <w:t xml:space="preserve">системы умений и навыков, </w:t>
      </w:r>
      <w:proofErr w:type="spellStart"/>
      <w:r w:rsidRPr="00C977D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977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77D1">
        <w:rPr>
          <w:rFonts w:ascii="Times New Roman" w:hAnsi="Times New Roman"/>
          <w:sz w:val="28"/>
          <w:szCs w:val="28"/>
        </w:rPr>
        <w:t>здоровьеформирующих</w:t>
      </w:r>
      <w:proofErr w:type="spellEnd"/>
      <w:r w:rsidRPr="00C977D1">
        <w:rPr>
          <w:rFonts w:ascii="Times New Roman" w:hAnsi="Times New Roman"/>
          <w:sz w:val="28"/>
          <w:szCs w:val="28"/>
        </w:rPr>
        <w:t xml:space="preserve"> технологий и стратегий.</w:t>
      </w:r>
    </w:p>
    <w:p w:rsidR="006F6469" w:rsidRPr="00C977D1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</w:t>
      </w:r>
      <w:r w:rsidRPr="00C977D1">
        <w:rPr>
          <w:rFonts w:ascii="Times New Roman" w:hAnsi="Times New Roman"/>
          <w:sz w:val="28"/>
          <w:szCs w:val="28"/>
        </w:rPr>
        <w:t xml:space="preserve">одель предполагает реализацию следующих функций субъектов сохранения и укрепления </w:t>
      </w:r>
      <w:proofErr w:type="gramStart"/>
      <w:r w:rsidRPr="00C977D1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C977D1">
        <w:rPr>
          <w:rFonts w:ascii="Times New Roman" w:hAnsi="Times New Roman"/>
          <w:sz w:val="28"/>
          <w:szCs w:val="28"/>
        </w:rPr>
        <w:t xml:space="preserve"> обучающихся в образовательных учреждениях: </w:t>
      </w:r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977D1">
        <w:rPr>
          <w:rFonts w:ascii="Times New Roman" w:hAnsi="Times New Roman"/>
          <w:sz w:val="28"/>
          <w:szCs w:val="28"/>
        </w:rPr>
        <w:t xml:space="preserve">: самореализация (взаимодействие с природой и людьми для удовлетворения потребности в самореализации); </w:t>
      </w:r>
    </w:p>
    <w:p w:rsidR="006F6469" w:rsidRPr="00C977D1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C977D1">
        <w:rPr>
          <w:rFonts w:ascii="Times New Roman" w:hAnsi="Times New Roman"/>
          <w:sz w:val="28"/>
          <w:szCs w:val="28"/>
        </w:rPr>
        <w:t xml:space="preserve"> семья обучающегося: психофизиологическая (выявление и удовлетворение истинных потребностей подростка, снятие стресса, нормализации работы </w:t>
      </w:r>
      <w:r w:rsidRPr="00C977D1">
        <w:rPr>
          <w:rFonts w:ascii="Times New Roman" w:hAnsi="Times New Roman"/>
          <w:sz w:val="28"/>
          <w:szCs w:val="28"/>
        </w:rPr>
        <w:lastRenderedPageBreak/>
        <w:t>нервной системы, психики в целом, восстановление интеллектуальных, эмоциональных, духовных сил);</w:t>
      </w:r>
      <w:proofErr w:type="gramEnd"/>
    </w:p>
    <w:p w:rsidR="006F6469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C977D1">
        <w:rPr>
          <w:rFonts w:ascii="Times New Roman" w:hAnsi="Times New Roman"/>
          <w:sz w:val="28"/>
          <w:szCs w:val="28"/>
        </w:rPr>
        <w:t xml:space="preserve"> педагог: эстетически-познавательная (эстетическое развитие личности, организация взаимодействие с миром природы для интел</w:t>
      </w:r>
      <w:r>
        <w:rPr>
          <w:rFonts w:ascii="Times New Roman" w:hAnsi="Times New Roman"/>
          <w:sz w:val="28"/>
          <w:szCs w:val="28"/>
        </w:rPr>
        <w:t>лектуального развития личности).</w:t>
      </w:r>
    </w:p>
    <w:p w:rsidR="006F6469" w:rsidRDefault="006F7128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6F6469" w:rsidRPr="00E37584">
        <w:rPr>
          <w:rFonts w:ascii="Times New Roman" w:hAnsi="Times New Roman"/>
          <w:sz w:val="28"/>
          <w:szCs w:val="28"/>
        </w:rPr>
        <w:t>Формы</w:t>
      </w:r>
      <w:r w:rsidR="006F6469" w:rsidRPr="007F6767">
        <w:rPr>
          <w:rFonts w:ascii="Times New Roman" w:hAnsi="Times New Roman"/>
          <w:sz w:val="28"/>
          <w:szCs w:val="28"/>
        </w:rPr>
        <w:t xml:space="preserve"> сохранения и укрепления здоровья обучающихся – это консультации, беседы, инструктажи, тренинги, семинары-практикумы, дни открытых дверей, конференции</w:t>
      </w:r>
      <w:r w:rsidR="006F6469">
        <w:rPr>
          <w:rFonts w:ascii="Times New Roman" w:hAnsi="Times New Roman"/>
          <w:sz w:val="28"/>
          <w:szCs w:val="28"/>
        </w:rPr>
        <w:t>, соревнования, конкурсы и праздники, проектная работа, презентации по здоровому образу жизни, витаминизация, организация питания, часа здоровья, динамические паузы, работа спортивных секций</w:t>
      </w:r>
      <w:r w:rsidR="006F6469" w:rsidRPr="007F6767">
        <w:rPr>
          <w:rFonts w:ascii="Times New Roman" w:hAnsi="Times New Roman"/>
          <w:sz w:val="28"/>
          <w:szCs w:val="28"/>
        </w:rPr>
        <w:t xml:space="preserve"> и др. </w:t>
      </w:r>
      <w:r w:rsidR="00C418AF">
        <w:rPr>
          <w:rFonts w:ascii="Times New Roman" w:hAnsi="Times New Roman"/>
          <w:sz w:val="28"/>
          <w:szCs w:val="28"/>
        </w:rPr>
        <w:t>[16</w:t>
      </w:r>
      <w:r w:rsidR="0046424B">
        <w:rPr>
          <w:rFonts w:ascii="Times New Roman" w:hAnsi="Times New Roman"/>
          <w:sz w:val="28"/>
          <w:szCs w:val="28"/>
        </w:rPr>
        <w:t>]</w:t>
      </w:r>
      <w:proofErr w:type="gramEnd"/>
    </w:p>
    <w:p w:rsidR="006F7128" w:rsidRDefault="006F7128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Теоретически обоснованные основные компоненты внутренней картины</w:t>
      </w:r>
    </w:p>
    <w:p w:rsidR="005E1823" w:rsidRDefault="005E1823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1823" w:rsidRDefault="005E1823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7128" w:rsidRDefault="00707178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 xml:space="preserve">здоровья, </w:t>
      </w:r>
      <w:proofErr w:type="gramStart"/>
      <w:r w:rsidRPr="009F74BE">
        <w:rPr>
          <w:rFonts w:ascii="Times New Roman" w:hAnsi="Times New Roman"/>
          <w:sz w:val="28"/>
          <w:szCs w:val="28"/>
        </w:rPr>
        <w:t xml:space="preserve">позволяют выделить в модели три </w:t>
      </w:r>
      <w:r>
        <w:rPr>
          <w:rFonts w:ascii="Times New Roman" w:hAnsi="Times New Roman"/>
          <w:sz w:val="28"/>
          <w:szCs w:val="28"/>
        </w:rPr>
        <w:t xml:space="preserve">уровня отношения обучающегося которые </w:t>
      </w:r>
      <w:r w:rsidRPr="009F74BE">
        <w:rPr>
          <w:rFonts w:ascii="Times New Roman" w:hAnsi="Times New Roman"/>
          <w:sz w:val="28"/>
          <w:szCs w:val="28"/>
        </w:rPr>
        <w:t>являются</w:t>
      </w:r>
      <w:proofErr w:type="gramEnd"/>
      <w:r w:rsidRPr="009F74BE">
        <w:rPr>
          <w:rFonts w:ascii="Times New Roman" w:hAnsi="Times New Roman"/>
          <w:sz w:val="28"/>
          <w:szCs w:val="28"/>
        </w:rPr>
        <w:t xml:space="preserve"> основными показателями результативности</w:t>
      </w:r>
    </w:p>
    <w:p w:rsidR="006F6469" w:rsidRPr="009F74BE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данного процесса.</w:t>
      </w:r>
    </w:p>
    <w:p w:rsidR="006F6469" w:rsidRPr="009F74BE" w:rsidRDefault="006F7128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6F6469" w:rsidRPr="00F41D00">
        <w:rPr>
          <w:rFonts w:ascii="Times New Roman" w:hAnsi="Times New Roman"/>
          <w:i/>
          <w:sz w:val="28"/>
          <w:szCs w:val="28"/>
        </w:rPr>
        <w:t>Когнитивный уровень</w:t>
      </w:r>
      <w:r w:rsidR="006F6469" w:rsidRPr="009F74BE">
        <w:rPr>
          <w:rFonts w:ascii="Times New Roman" w:hAnsi="Times New Roman"/>
          <w:sz w:val="28"/>
          <w:szCs w:val="28"/>
        </w:rPr>
        <w:t xml:space="preserve"> отношения к здоровью в значительной степени зависит от социального окружения обучающегося, особенностей его воспитания и жизненного опыта. Главный показатель эффективного развития этого уровня – отношение обучающегося к себе, самоуважение.</w:t>
      </w:r>
    </w:p>
    <w:p w:rsidR="00044EB3" w:rsidRDefault="006F7128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6F6469" w:rsidRPr="00F41D00">
        <w:rPr>
          <w:rFonts w:ascii="Times New Roman" w:hAnsi="Times New Roman"/>
          <w:i/>
          <w:sz w:val="28"/>
          <w:szCs w:val="28"/>
        </w:rPr>
        <w:t>Эмоциональный уровень</w:t>
      </w:r>
      <w:r w:rsidR="006F6469" w:rsidRPr="009F74BE">
        <w:rPr>
          <w:rFonts w:ascii="Times New Roman" w:hAnsi="Times New Roman"/>
          <w:sz w:val="28"/>
          <w:szCs w:val="28"/>
        </w:rPr>
        <w:t xml:space="preserve"> отношения к здоровью образуется в результате сравнения знаний обучающегося о себе с другими людьми: сверстниками, </w:t>
      </w:r>
    </w:p>
    <w:p w:rsidR="006F6469" w:rsidRPr="009F74BE" w:rsidRDefault="006F6469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 xml:space="preserve">старшими, младшими, членами семьи, педагогами. Главный показатель эффективного развития этого уровня – формирование дифференцированных обобщенных знаний о себе в процессе деятельности и общения с окружающими. </w:t>
      </w:r>
    </w:p>
    <w:p w:rsidR="006F6469" w:rsidRPr="009F74BE" w:rsidRDefault="006F7128" w:rsidP="00AB39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6F6469" w:rsidRPr="00F41D00">
        <w:rPr>
          <w:rFonts w:ascii="Times New Roman" w:hAnsi="Times New Roman"/>
          <w:i/>
          <w:sz w:val="28"/>
          <w:szCs w:val="28"/>
        </w:rPr>
        <w:t>Поведенческий уровень</w:t>
      </w:r>
      <w:r w:rsidR="006F6469" w:rsidRPr="009F74BE">
        <w:rPr>
          <w:rFonts w:ascii="Times New Roman" w:hAnsi="Times New Roman"/>
          <w:sz w:val="28"/>
          <w:szCs w:val="28"/>
        </w:rPr>
        <w:t xml:space="preserve"> отношения к здоровью образуется в результате активной деятельности субъекта, направленной на сохранение и поддержание своего здоровья. Главный показатель эффективного развития </w:t>
      </w:r>
      <w:r w:rsidR="006F6469" w:rsidRPr="009F74BE">
        <w:rPr>
          <w:rFonts w:ascii="Times New Roman" w:hAnsi="Times New Roman"/>
          <w:sz w:val="28"/>
          <w:szCs w:val="28"/>
        </w:rPr>
        <w:lastRenderedPageBreak/>
        <w:t xml:space="preserve">этого уровня – включенность в культурно-оздоровительную деятельность. </w:t>
      </w:r>
      <w:r w:rsidR="00C418AF">
        <w:rPr>
          <w:rFonts w:ascii="Times New Roman" w:hAnsi="Times New Roman"/>
          <w:sz w:val="28"/>
          <w:szCs w:val="28"/>
        </w:rPr>
        <w:t>[17</w:t>
      </w:r>
      <w:r w:rsidR="0046424B">
        <w:rPr>
          <w:rFonts w:ascii="Times New Roman" w:hAnsi="Times New Roman"/>
          <w:sz w:val="28"/>
          <w:szCs w:val="28"/>
        </w:rPr>
        <w:t>]</w:t>
      </w:r>
    </w:p>
    <w:p w:rsidR="006F6469" w:rsidRPr="003616B3" w:rsidRDefault="006F6469" w:rsidP="00AB39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6B3">
        <w:rPr>
          <w:rFonts w:ascii="Times New Roman" w:hAnsi="Times New Roman"/>
          <w:sz w:val="28"/>
          <w:szCs w:val="28"/>
        </w:rPr>
        <w:t xml:space="preserve">Моделирование системы </w:t>
      </w:r>
      <w:proofErr w:type="spellStart"/>
      <w:r w:rsidRPr="003616B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3616B3">
        <w:rPr>
          <w:rFonts w:ascii="Times New Roman" w:hAnsi="Times New Roman"/>
          <w:sz w:val="28"/>
          <w:szCs w:val="28"/>
        </w:rPr>
        <w:t xml:space="preserve"> деятельности и создание </w:t>
      </w:r>
      <w:proofErr w:type="spellStart"/>
      <w:r w:rsidRPr="003616B3">
        <w:rPr>
          <w:rFonts w:ascii="Times New Roman" w:hAnsi="Times New Roman"/>
          <w:sz w:val="28"/>
          <w:szCs w:val="28"/>
        </w:rPr>
        <w:t>здоровьеохранного</w:t>
      </w:r>
      <w:proofErr w:type="spellEnd"/>
      <w:r w:rsidRPr="003616B3">
        <w:rPr>
          <w:rFonts w:ascii="Times New Roman" w:hAnsi="Times New Roman"/>
          <w:sz w:val="28"/>
          <w:szCs w:val="28"/>
        </w:rPr>
        <w:t xml:space="preserve"> пространства  представляет собой программно-целевую разработку совокупности взаимосвязанных изменений в образовательном процессе и жизнедеятельности школы включающей в себя следующие  компоненты: </w:t>
      </w:r>
    </w:p>
    <w:p w:rsidR="006F6469" w:rsidRDefault="006F6469" w:rsidP="00AB393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41D00">
        <w:rPr>
          <w:rFonts w:ascii="Times New Roman" w:hAnsi="Times New Roman"/>
          <w:i/>
          <w:sz w:val="28"/>
          <w:szCs w:val="28"/>
        </w:rPr>
        <w:t>ценностно-ориентационный</w:t>
      </w:r>
      <w:r w:rsidRPr="003616B3">
        <w:rPr>
          <w:rFonts w:ascii="Times New Roman" w:hAnsi="Times New Roman"/>
          <w:sz w:val="28"/>
          <w:szCs w:val="28"/>
        </w:rPr>
        <w:t xml:space="preserve"> - утверждение в сознании всех субъектов учебно-воспитательного процесса ценности здоровья как терминальной ценности (в стратегическом, </w:t>
      </w:r>
      <w:proofErr w:type="spellStart"/>
      <w:r w:rsidRPr="003616B3">
        <w:rPr>
          <w:rFonts w:ascii="Times New Roman" w:hAnsi="Times New Roman"/>
          <w:sz w:val="28"/>
          <w:szCs w:val="28"/>
        </w:rPr>
        <w:t>смысло</w:t>
      </w:r>
      <w:proofErr w:type="spellEnd"/>
      <w:r w:rsidRPr="003616B3">
        <w:rPr>
          <w:rFonts w:ascii="Times New Roman" w:hAnsi="Times New Roman"/>
          <w:sz w:val="28"/>
          <w:szCs w:val="28"/>
        </w:rPr>
        <w:t>-жизненном, экзистенциальном отношении), и одновременно – как инструментальной ценности (в тактическом, повседневно-быти</w:t>
      </w:r>
      <w:r>
        <w:rPr>
          <w:rFonts w:ascii="Times New Roman" w:hAnsi="Times New Roman"/>
          <w:sz w:val="28"/>
          <w:szCs w:val="28"/>
        </w:rPr>
        <w:t>йном плане);</w:t>
      </w:r>
    </w:p>
    <w:p w:rsidR="006F6469" w:rsidRDefault="006F6469" w:rsidP="00AB393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1D00">
        <w:rPr>
          <w:rFonts w:ascii="Times New Roman" w:hAnsi="Times New Roman"/>
          <w:i/>
          <w:sz w:val="28"/>
          <w:szCs w:val="28"/>
        </w:rPr>
        <w:t xml:space="preserve">организационно – </w:t>
      </w:r>
      <w:proofErr w:type="spellStart"/>
      <w:r w:rsidRPr="00F41D00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компонент:</w:t>
      </w:r>
    </w:p>
    <w:p w:rsidR="005E1823" w:rsidRDefault="005E1823" w:rsidP="006F7128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1823" w:rsidRDefault="005E1823" w:rsidP="006F7128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7128" w:rsidRDefault="006F7128" w:rsidP="006F7128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616B3">
        <w:rPr>
          <w:rFonts w:ascii="Times New Roman" w:hAnsi="Times New Roman"/>
          <w:sz w:val="28"/>
          <w:szCs w:val="28"/>
        </w:rPr>
        <w:t>улучшение</w:t>
      </w:r>
      <w:r>
        <w:rPr>
          <w:rFonts w:ascii="Times New Roman" w:hAnsi="Times New Roman"/>
          <w:sz w:val="28"/>
          <w:szCs w:val="28"/>
        </w:rPr>
        <w:t xml:space="preserve"> санитарно – гигиенического состояния школы;</w:t>
      </w:r>
    </w:p>
    <w:p w:rsidR="006F6469" w:rsidRDefault="006F6469" w:rsidP="00AB393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spellStart"/>
      <w:r w:rsidRPr="003616B3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организацию учебного процесса;</w:t>
      </w:r>
    </w:p>
    <w:p w:rsidR="006F6469" w:rsidRDefault="006F6469" w:rsidP="00AB393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3)ф</w:t>
      </w:r>
      <w:r w:rsidRPr="003616B3">
        <w:rPr>
          <w:rFonts w:ascii="Times New Roman" w:hAnsi="Times New Roman"/>
          <w:sz w:val="28"/>
          <w:szCs w:val="28"/>
        </w:rPr>
        <w:t>изкультурно-оздоровительную</w:t>
      </w:r>
      <w:r>
        <w:rPr>
          <w:rFonts w:ascii="Times New Roman" w:hAnsi="Times New Roman"/>
          <w:sz w:val="28"/>
          <w:szCs w:val="28"/>
        </w:rPr>
        <w:t xml:space="preserve">  работу;</w:t>
      </w:r>
    </w:p>
    <w:p w:rsidR="00707178" w:rsidRDefault="00707178" w:rsidP="00AB393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616B3">
        <w:rPr>
          <w:rFonts w:ascii="Times New Roman" w:hAnsi="Times New Roman"/>
          <w:sz w:val="28"/>
          <w:szCs w:val="28"/>
        </w:rPr>
        <w:t>повышение компетентности педагогов, специалистов и родителе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6F6469" w:rsidRDefault="006F6469" w:rsidP="00AB393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вопросах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6F6469" w:rsidRDefault="006F6469" w:rsidP="00AB393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616B3">
        <w:rPr>
          <w:rFonts w:ascii="Times New Roman" w:hAnsi="Times New Roman"/>
          <w:sz w:val="28"/>
          <w:szCs w:val="28"/>
        </w:rPr>
        <w:t xml:space="preserve"> поддержание</w:t>
      </w:r>
      <w:r>
        <w:rPr>
          <w:rFonts w:ascii="Times New Roman" w:hAnsi="Times New Roman"/>
          <w:sz w:val="28"/>
          <w:szCs w:val="28"/>
        </w:rPr>
        <w:t xml:space="preserve"> и укрепление здоровья учителей;</w:t>
      </w:r>
    </w:p>
    <w:p w:rsidR="006F6469" w:rsidRPr="003616B3" w:rsidRDefault="006F6469" w:rsidP="00AB393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профилактическую работу.</w:t>
      </w:r>
    </w:p>
    <w:p w:rsidR="006F6469" w:rsidRPr="003616B3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41D00">
        <w:rPr>
          <w:rFonts w:ascii="Times New Roman" w:hAnsi="Times New Roman"/>
          <w:i/>
          <w:sz w:val="28"/>
          <w:szCs w:val="28"/>
        </w:rPr>
        <w:t>диагностический компонент</w:t>
      </w:r>
      <w:r w:rsidRPr="003616B3">
        <w:rPr>
          <w:rFonts w:ascii="Times New Roman" w:hAnsi="Times New Roman"/>
          <w:sz w:val="28"/>
          <w:szCs w:val="28"/>
        </w:rPr>
        <w:t xml:space="preserve"> - предполагает оценку состояния </w:t>
      </w:r>
      <w:proofErr w:type="spellStart"/>
      <w:r w:rsidRPr="003616B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3616B3">
        <w:rPr>
          <w:rFonts w:ascii="Times New Roman" w:hAnsi="Times New Roman"/>
          <w:sz w:val="28"/>
          <w:szCs w:val="28"/>
        </w:rPr>
        <w:t xml:space="preserve"> деятельности и её результатов по следующим основным показателям:</w:t>
      </w:r>
    </w:p>
    <w:p w:rsidR="006F6469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24241C">
        <w:rPr>
          <w:rFonts w:ascii="Times New Roman" w:hAnsi="Times New Roman"/>
          <w:sz w:val="28"/>
          <w:szCs w:val="28"/>
        </w:rPr>
        <w:t>санитарно-гигиеническое состояние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учреждения;</w:t>
      </w:r>
      <w:r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образовательного процесса;</w:t>
      </w:r>
    </w:p>
    <w:p w:rsidR="006F6469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3)организация физической активности;</w:t>
      </w:r>
    </w:p>
    <w:p w:rsidR="006F6469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состояние здоровья и текущая заболеваемость учащихся;</w:t>
      </w:r>
    </w:p>
    <w:p w:rsidR="006F6469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5)физическая подготовленность учащихся;</w:t>
      </w:r>
    </w:p>
    <w:p w:rsidR="006F6469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отношение учащихся и учителей к своему здоровью и здоровому образу жизни;</w:t>
      </w:r>
    </w:p>
    <w:p w:rsidR="006F6469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состояние здоровья учителей.</w:t>
      </w:r>
    </w:p>
    <w:p w:rsidR="006F6469" w:rsidRPr="003616B3" w:rsidRDefault="006F6469" w:rsidP="00AB393C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F41D00">
        <w:rPr>
          <w:rFonts w:ascii="Times New Roman" w:hAnsi="Times New Roman"/>
          <w:i/>
          <w:sz w:val="28"/>
          <w:szCs w:val="28"/>
        </w:rPr>
        <w:t>управленческий компонент</w:t>
      </w:r>
      <w:r w:rsidRPr="003616B3">
        <w:rPr>
          <w:rFonts w:ascii="Times New Roman" w:hAnsi="Times New Roman"/>
          <w:sz w:val="28"/>
          <w:szCs w:val="28"/>
        </w:rPr>
        <w:t xml:space="preserve"> - представлен деятельностью субъектов </w:t>
      </w:r>
      <w:proofErr w:type="spellStart"/>
      <w:r w:rsidRPr="003616B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3616B3">
        <w:rPr>
          <w:rFonts w:ascii="Times New Roman" w:hAnsi="Times New Roman"/>
          <w:sz w:val="28"/>
          <w:szCs w:val="28"/>
        </w:rPr>
        <w:t>, их коллегиальных органов (администрация, Совет ш</w:t>
      </w:r>
      <w:r>
        <w:rPr>
          <w:rFonts w:ascii="Times New Roman" w:hAnsi="Times New Roman"/>
          <w:sz w:val="28"/>
          <w:szCs w:val="28"/>
        </w:rPr>
        <w:t xml:space="preserve">колы, </w:t>
      </w:r>
      <w:r w:rsidRPr="003616B3">
        <w:rPr>
          <w:rFonts w:ascii="Times New Roman" w:hAnsi="Times New Roman"/>
          <w:sz w:val="28"/>
          <w:szCs w:val="28"/>
        </w:rPr>
        <w:t xml:space="preserve"> органы педагогического, родительского, ученического самоуправления и др.) и обеспечивает нормативно-правовую, материально-финансовую, кадровую, методическую, экспертно-аналитическую, информационно-пропагандистскую поддержку работы школы  по проектированию </w:t>
      </w:r>
      <w:proofErr w:type="spellStart"/>
      <w:r w:rsidRPr="003616B3">
        <w:rPr>
          <w:rFonts w:ascii="Times New Roman" w:hAnsi="Times New Roman"/>
          <w:sz w:val="28"/>
          <w:szCs w:val="28"/>
        </w:rPr>
        <w:t>здоровьеохранного</w:t>
      </w:r>
      <w:proofErr w:type="spellEnd"/>
      <w:r w:rsidRPr="003616B3">
        <w:rPr>
          <w:rFonts w:ascii="Times New Roman" w:hAnsi="Times New Roman"/>
          <w:sz w:val="28"/>
          <w:szCs w:val="28"/>
        </w:rPr>
        <w:t xml:space="preserve"> пространства.</w:t>
      </w:r>
      <w:r w:rsidR="0046424B">
        <w:rPr>
          <w:rFonts w:ascii="Times New Roman" w:hAnsi="Times New Roman"/>
          <w:sz w:val="28"/>
          <w:szCs w:val="28"/>
        </w:rPr>
        <w:t xml:space="preserve"> [1</w:t>
      </w:r>
      <w:r w:rsidR="00C418AF">
        <w:rPr>
          <w:rFonts w:ascii="Times New Roman" w:hAnsi="Times New Roman"/>
          <w:sz w:val="28"/>
          <w:szCs w:val="28"/>
        </w:rPr>
        <w:t>8</w:t>
      </w:r>
      <w:r w:rsidR="0046424B">
        <w:rPr>
          <w:rFonts w:ascii="Times New Roman" w:hAnsi="Times New Roman"/>
          <w:sz w:val="28"/>
          <w:szCs w:val="28"/>
        </w:rPr>
        <w:t>]</w:t>
      </w:r>
      <w:proofErr w:type="gramEnd"/>
    </w:p>
    <w:p w:rsidR="006F7128" w:rsidRDefault="006F6469" w:rsidP="00AB393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433A">
        <w:rPr>
          <w:rFonts w:ascii="Times New Roman" w:hAnsi="Times New Roman"/>
          <w:sz w:val="28"/>
          <w:szCs w:val="28"/>
        </w:rPr>
        <w:t xml:space="preserve">  Итак, модель</w:t>
      </w:r>
      <w:r w:rsidR="006F712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48433A">
        <w:rPr>
          <w:rFonts w:ascii="Times New Roman" w:hAnsi="Times New Roman"/>
          <w:bCs/>
          <w:sz w:val="28"/>
          <w:szCs w:val="28"/>
        </w:rPr>
        <w:t xml:space="preserve"> представляет собой  единство </w:t>
      </w:r>
      <w:proofErr w:type="gramStart"/>
      <w:r w:rsidRPr="0048433A">
        <w:rPr>
          <w:rFonts w:ascii="Times New Roman" w:hAnsi="Times New Roman"/>
          <w:bCs/>
          <w:sz w:val="28"/>
          <w:szCs w:val="28"/>
        </w:rPr>
        <w:t>ценностно-целевого</w:t>
      </w:r>
      <w:proofErr w:type="gramEnd"/>
      <w:r w:rsidRPr="0048433A">
        <w:rPr>
          <w:rFonts w:ascii="Times New Roman" w:hAnsi="Times New Roman"/>
          <w:bCs/>
          <w:sz w:val="28"/>
          <w:szCs w:val="28"/>
        </w:rPr>
        <w:t>, организационно-</w:t>
      </w:r>
      <w:proofErr w:type="spellStart"/>
      <w:r w:rsidRPr="0048433A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48433A">
        <w:rPr>
          <w:rFonts w:ascii="Times New Roman" w:hAnsi="Times New Roman"/>
          <w:bCs/>
          <w:sz w:val="28"/>
          <w:szCs w:val="28"/>
        </w:rPr>
        <w:t>, диагностического и управленческого компонентов  вместе с н</w:t>
      </w:r>
      <w:r>
        <w:rPr>
          <w:rFonts w:ascii="Times New Roman" w:hAnsi="Times New Roman"/>
          <w:bCs/>
          <w:sz w:val="28"/>
          <w:szCs w:val="28"/>
        </w:rPr>
        <w:t xml:space="preserve">ормативно-правовой, финансовой, </w:t>
      </w:r>
      <w:r w:rsidRPr="0048433A">
        <w:rPr>
          <w:rFonts w:ascii="Times New Roman" w:hAnsi="Times New Roman"/>
          <w:bCs/>
          <w:sz w:val="28"/>
          <w:szCs w:val="28"/>
        </w:rPr>
        <w:t xml:space="preserve"> материально-технической, кадровой, методической, </w:t>
      </w:r>
    </w:p>
    <w:p w:rsidR="005E1823" w:rsidRDefault="005E1823" w:rsidP="006F712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1823" w:rsidRDefault="005E1823" w:rsidP="006F712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F6469" w:rsidRPr="0048433A" w:rsidRDefault="006F6469" w:rsidP="006F712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33A">
        <w:rPr>
          <w:rFonts w:ascii="Times New Roman" w:hAnsi="Times New Roman"/>
          <w:bCs/>
          <w:sz w:val="28"/>
          <w:szCs w:val="28"/>
        </w:rPr>
        <w:t xml:space="preserve">экспертно - аналитической и другой поддержкой </w:t>
      </w:r>
      <w:proofErr w:type="spellStart"/>
      <w:r w:rsidRPr="0048433A">
        <w:rPr>
          <w:rFonts w:ascii="Times New Roman" w:hAnsi="Times New Roman"/>
          <w:bCs/>
          <w:sz w:val="28"/>
          <w:szCs w:val="28"/>
        </w:rPr>
        <w:t>здоровьесберегающей</w:t>
      </w:r>
      <w:proofErr w:type="spellEnd"/>
      <w:r w:rsidRPr="0048433A">
        <w:rPr>
          <w:rFonts w:ascii="Times New Roman" w:hAnsi="Times New Roman"/>
          <w:bCs/>
          <w:sz w:val="28"/>
          <w:szCs w:val="28"/>
        </w:rPr>
        <w:t xml:space="preserve"> деятельности со стороны всех заинтересованных структур.</w:t>
      </w:r>
    </w:p>
    <w:p w:rsidR="006F6469" w:rsidRDefault="006F6469" w:rsidP="00AB393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F74BE">
        <w:rPr>
          <w:rFonts w:ascii="Times New Roman" w:hAnsi="Times New Roman"/>
          <w:sz w:val="28"/>
          <w:szCs w:val="28"/>
        </w:rPr>
        <w:t>еоретическую модель мож</w:t>
      </w:r>
      <w:r>
        <w:rPr>
          <w:rFonts w:ascii="Times New Roman" w:hAnsi="Times New Roman"/>
          <w:sz w:val="28"/>
          <w:szCs w:val="28"/>
        </w:rPr>
        <w:t>но представить схематично (рис. 2).</w:t>
      </w:r>
    </w:p>
    <w:p w:rsidR="00707178" w:rsidRDefault="00707178" w:rsidP="00AB39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6469" w:rsidRPr="00111806" w:rsidRDefault="004C75AD" w:rsidP="00F41D00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5" style="position:absolute;left:0;text-align:left;margin-left:335.5pt;margin-top:-.25pt;width:139.5pt;height:36pt;z-index:251630592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>Работа соц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психол.</w:t>
                  </w: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службы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170.5pt;margin-top:-.25pt;width:145.5pt;height:34.6pt;z-index:251629568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>Образование в области здоровья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0;margin-top:-.25pt;width:153pt;height:34.6pt;z-index:251632640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>Материально – техническая база</w:t>
                  </w:r>
                </w:p>
              </w:txbxContent>
            </v:textbox>
          </v:rect>
        </w:pict>
      </w:r>
    </w:p>
    <w:p w:rsidR="006F6469" w:rsidRPr="00111806" w:rsidRDefault="004C75AD" w:rsidP="00AB393C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144.55pt;margin-top:11.6pt;width:71.9pt;height:32.5pt;flip:x y;z-index:2516981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292.2pt;margin-top:11.6pt;width:53.35pt;height:32.5pt;flip:y;z-index:2516899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241.95pt;margin-top:11.6pt;width:0;height:32.5pt;flip:y;z-index:251688960" o:connectortype="straight">
            <v:stroke endarrow="block"/>
          </v:shape>
        </w:pict>
      </w:r>
    </w:p>
    <w:p w:rsidR="006F6469" w:rsidRPr="00111806" w:rsidRDefault="004C75AD" w:rsidP="00AB393C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_x0000_s1045" style="position:absolute;left:0;text-align:left;margin-left:156.45pt;margin-top:19.95pt;width:199.6pt;height:80.25pt;z-index:251628544">
            <v:textbox>
              <w:txbxContent>
                <w:p w:rsidR="00220C1D" w:rsidRDefault="00220C1D" w:rsidP="00AF70C7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9900"/>
                    </w:rPr>
                  </w:pPr>
                  <w:r w:rsidRPr="00AF70C7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9900"/>
                    </w:rPr>
                    <w:t>Модель</w:t>
                  </w:r>
                </w:p>
                <w:p w:rsidR="00220C1D" w:rsidRPr="00616BA5" w:rsidRDefault="00220C1D" w:rsidP="00AF70C7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616B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здоровьесбережения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41" style="position:absolute;left:0;text-align:left;margin-left:.55pt;margin-top:5.45pt;width:2in;height:54.45pt;z-index:251633664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>Кадровое обеспечение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357.5pt;margin-top:5.45pt;width:131.2pt;height:45pt;z-index:251631616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ind w:right="-2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Профилактика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вредных привычек</w:t>
                  </w:r>
                </w:p>
              </w:txbxContent>
            </v:textbox>
          </v:rect>
        </w:pict>
      </w:r>
    </w:p>
    <w:p w:rsidR="006F6469" w:rsidRPr="00610B60" w:rsidRDefault="004C75AD" w:rsidP="00AB393C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pict>
          <v:shape id="_x0000_s1099" type="#_x0000_t32" style="position:absolute;margin-left:144.55pt;margin-top:1.8pt;width:30.75pt;height:6.75pt;flip:x y;z-index:251697152" o:connectortype="straight">
            <v:stroke endarrow="block"/>
          </v:shape>
        </w:pict>
      </w:r>
      <w:r>
        <w:rPr>
          <w:rFonts w:ascii="Georgia" w:hAnsi="Georgia"/>
          <w:noProof/>
          <w:lang w:eastAsia="ru-RU"/>
        </w:rPr>
        <w:pict>
          <v:shape id="_x0000_s1093" type="#_x0000_t32" style="position:absolute;margin-left:316pt;margin-top:1.8pt;width:41.5pt;height:.75pt;z-index:251691008" o:connectortype="straight">
            <v:stroke endarrow="block"/>
          </v:shape>
        </w:pict>
      </w: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4C75AD" w:rsidP="00AB393C">
      <w:pPr>
        <w:spacing w:after="0"/>
        <w:jc w:val="both"/>
        <w:rPr>
          <w:rStyle w:val="FontStyle11"/>
          <w:sz w:val="28"/>
          <w:szCs w:val="28"/>
        </w:rPr>
      </w:pPr>
      <w:r>
        <w:rPr>
          <w:noProof/>
          <w:lang w:eastAsia="ru-RU"/>
        </w:rPr>
        <w:pict>
          <v:shape id="_x0000_s1098" type="#_x0000_t32" style="position:absolute;left:0;text-align:left;margin-left:144.55pt;margin-top:16.65pt;width:21.75pt;height:7.15pt;flip:x;z-index:2516961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8" style="position:absolute;left:0;text-align:left;margin-left:.55pt;margin-top:16.65pt;width:2in;height:45.85pt;z-index:251634688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>Соблюдение санитарных норм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left:0;text-align:left;margin-left:368.05pt;margin-top:7pt;width:120.65pt;height:37.15pt;z-index:251637760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ИЗСТ</w:t>
                  </w:r>
                </w:p>
              </w:txbxContent>
            </v:textbox>
          </v:rect>
        </w:pict>
      </w:r>
    </w:p>
    <w:p w:rsidR="006F6469" w:rsidRDefault="004C75AD" w:rsidP="00AB393C">
      <w:pPr>
        <w:spacing w:after="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97" type="#_x0000_t32" style="position:absolute;left:0;text-align:left;margin-left:153pt;margin-top:14.3pt;width:43.95pt;height:50.9pt;flip:x;z-index:251695104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95" type="#_x0000_t32" style="position:absolute;left:0;text-align:left;margin-left:309.55pt;margin-top:14.3pt;width:77.9pt;height:50.9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94" type="#_x0000_t32" style="position:absolute;left:0;text-align:left;margin-left:335.5pt;margin-top:2.3pt;width:32.55pt;height:3pt;z-index:251692032" o:connectortype="straight">
            <v:stroke endarrow="block"/>
          </v:shape>
        </w:pict>
      </w:r>
    </w:p>
    <w:p w:rsidR="006F6469" w:rsidRDefault="004C75AD" w:rsidP="00AB393C">
      <w:pPr>
        <w:spacing w:after="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96" type="#_x0000_t32" style="position:absolute;left:0;text-align:left;margin-left:271.95pt;margin-top:1.8pt;width:0;height:44.9pt;z-index:251694080" o:connectortype="straight">
            <v:stroke endarrow="block"/>
          </v:shape>
        </w:pict>
      </w:r>
    </w:p>
    <w:p w:rsidR="006F6469" w:rsidRDefault="004C75AD" w:rsidP="00AB393C">
      <w:pPr>
        <w:spacing w:after="0"/>
        <w:jc w:val="both"/>
        <w:rPr>
          <w:rStyle w:val="FontStyle11"/>
          <w:sz w:val="28"/>
          <w:szCs w:val="28"/>
        </w:rPr>
      </w:pPr>
      <w:r>
        <w:rPr>
          <w:noProof/>
          <w:lang w:eastAsia="ru-RU"/>
        </w:rPr>
        <w:pict>
          <v:rect id="_x0000_s1053" style="position:absolute;left:0;text-align:left;margin-left:368.05pt;margin-top:28.15pt;width:120.65pt;height:51pt;z-index:251638784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70C7">
                    <w:rPr>
                      <w:rFonts w:ascii="Times New Roman" w:hAnsi="Times New Roman"/>
                      <w:sz w:val="24"/>
                      <w:szCs w:val="24"/>
                      <w:shd w:val="clear" w:color="auto" w:fill="92D050"/>
                    </w:rPr>
                    <w:t>Работа с</w:t>
                  </w: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родителями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left:0;text-align:left;margin-left:200.8pt;margin-top:28.15pt;width:144.75pt;height:55.5pt;z-index:251636736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>Физическое воспитание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34.3pt;margin-top:28.15pt;width:141pt;height:55.5pt;z-index:251635712">
            <v:textbox>
              <w:txbxContent>
                <w:p w:rsidR="00220C1D" w:rsidRPr="00616BA5" w:rsidRDefault="00220C1D" w:rsidP="00AF70C7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6BA5">
                    <w:rPr>
                      <w:rFonts w:ascii="Times New Roman" w:hAnsi="Times New Roman"/>
                      <w:sz w:val="24"/>
                      <w:szCs w:val="24"/>
                    </w:rPr>
                    <w:t>Медицинская помощь на базе ОУ</w:t>
                  </w:r>
                </w:p>
              </w:txbxContent>
            </v:textbox>
          </v:rect>
        </w:pict>
      </w: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both"/>
        <w:rPr>
          <w:rStyle w:val="FontStyle11"/>
          <w:sz w:val="28"/>
          <w:szCs w:val="28"/>
        </w:rPr>
      </w:pPr>
    </w:p>
    <w:p w:rsidR="006F6469" w:rsidRDefault="006F6469" w:rsidP="00AB39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6469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</w:p>
    <w:p w:rsidR="00C8732F" w:rsidRPr="00044EB3" w:rsidRDefault="00C8732F" w:rsidP="00AF70C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44EB3">
        <w:rPr>
          <w:rFonts w:ascii="Times New Roman" w:hAnsi="Times New Roman"/>
          <w:sz w:val="28"/>
          <w:szCs w:val="28"/>
        </w:rPr>
        <w:t xml:space="preserve">Рис. 2. Модель </w:t>
      </w:r>
      <w:proofErr w:type="spellStart"/>
      <w:r w:rsidRPr="00044EB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044EB3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6F6469" w:rsidRDefault="006F6469" w:rsidP="005F3F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Работу классного руководителя по формированию здоровой личности можно представить следующим образом</w:t>
      </w:r>
      <w:r w:rsidR="005F3F63">
        <w:rPr>
          <w:rFonts w:ascii="Times New Roman" w:hAnsi="Times New Roman"/>
          <w:sz w:val="28"/>
          <w:szCs w:val="28"/>
        </w:rPr>
        <w:t>(рис. 3):</w:t>
      </w:r>
    </w:p>
    <w:p w:rsidR="006F6469" w:rsidRDefault="004C75AD" w:rsidP="00C11B2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56" style="position:absolute;left:0;text-align:left;margin-left:5.7pt;margin-top:4.2pt;width:465.05pt;height:33.75pt;z-index:251686912">
            <v:textbox style="mso-next-textbox:#_x0000_s1056">
              <w:txbxContent>
                <w:p w:rsidR="00220C1D" w:rsidRPr="00BD3C64" w:rsidRDefault="00220C1D" w:rsidP="005F3F63">
                  <w:pPr>
                    <w:shd w:val="clear" w:color="auto" w:fill="FF99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D3C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Направления работы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классного руководителя</w:t>
                  </w:r>
                </w:p>
              </w:txbxContent>
            </v:textbox>
          </v:rect>
        </w:pict>
      </w:r>
    </w:p>
    <w:p w:rsidR="006F6469" w:rsidRDefault="004C75AD" w:rsidP="00AB393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0" type="#_x0000_t32" style="position:absolute;left:0;text-align:left;margin-left:156.45pt;margin-top:14.45pt;width:16.6pt;height:195.0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133.3pt;margin-top:14.45pt;width:33pt;height:131.35pt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309.55pt;margin-top:14.45pt;width:7.4pt;height:138.1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91.95pt;margin-top:14.45pt;width:48.1pt;height:51.05pt;flip:x;z-index:251663360" o:connectortype="straight">
            <v:stroke endarrow="block"/>
          </v:shape>
        </w:pict>
      </w:r>
    </w:p>
    <w:p w:rsidR="006F6469" w:rsidRDefault="004C75AD" w:rsidP="00AB39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5" type="#_x0000_t32" style="position:absolute;left:0;text-align:left;margin-left:375.45pt;margin-top:.9pt;width:30.75pt;height:42.1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325.35pt;margin-top:.9pt;width:32.15pt;height:117.1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233.7pt;margin-top:.95pt;width:.75pt;height:54.85pt;z-index:251666432" o:connectortype="straight">
            <v:stroke endarrow="block"/>
          </v:shape>
        </w:pict>
      </w:r>
    </w:p>
    <w:p w:rsidR="006F6469" w:rsidRDefault="004C75AD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3" type="#_x0000_t32" style="position:absolute;margin-left:309.55pt;margin-top:18.25pt;width:0;height:0;z-index:251657216" o:connectortype="straight">
            <v:stroke endarrow="block"/>
          </v:shape>
        </w:pict>
      </w:r>
    </w:p>
    <w:p w:rsidR="006F6469" w:rsidRDefault="004C75AD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5" type="#_x0000_t202" style="position:absolute;margin-left:330pt;margin-top:6pt;width:164.25pt;height:46.1pt;z-index:251642880">
            <v:textbox style="mso-next-textbox:#_x0000_s1065">
              <w:txbxContent>
                <w:p w:rsidR="00220C1D" w:rsidRPr="009C164B" w:rsidRDefault="00220C1D" w:rsidP="005F3F63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F63">
                    <w:rPr>
                      <w:rFonts w:ascii="Times New Roman" w:hAnsi="Times New Roman"/>
                      <w:sz w:val="28"/>
                      <w:szCs w:val="28"/>
                    </w:rPr>
                    <w:t>Психолого -педагогическое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4" style="position:absolute;margin-left:29.05pt;margin-top:9.95pt;width:104.25pt;height:46.65pt;z-index:251639808">
            <v:textbox style="mso-next-textbox:#_x0000_s1064">
              <w:txbxContent>
                <w:p w:rsidR="00220C1D" w:rsidRPr="009C164B" w:rsidRDefault="00220C1D" w:rsidP="005F3F63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164B">
                    <w:rPr>
                      <w:rFonts w:ascii="Times New Roman" w:hAnsi="Times New Roman"/>
                      <w:sz w:val="28"/>
                      <w:szCs w:val="28"/>
                    </w:rPr>
                    <w:t>Медико - гигиеническо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</w:p>
    <w:p w:rsidR="006F6469" w:rsidRDefault="004C75AD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6" type="#_x0000_t202" style="position:absolute;margin-left:169.3pt;margin-top:.2pt;width:135.75pt;height:45.75pt;z-index:251656192">
            <v:textbox style="mso-next-textbox:#_x0000_s1066">
              <w:txbxContent>
                <w:p w:rsidR="00220C1D" w:rsidRPr="00117A92" w:rsidRDefault="00220C1D" w:rsidP="005F3F63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117A92">
                    <w:rPr>
                      <w:rFonts w:ascii="Times New Roman" w:hAnsi="Times New Roman"/>
                      <w:sz w:val="28"/>
                      <w:szCs w:val="28"/>
                    </w:rPr>
                    <w:t>иагностическое</w:t>
                  </w:r>
                </w:p>
              </w:txbxContent>
            </v:textbox>
          </v:shape>
        </w:pict>
      </w:r>
    </w:p>
    <w:p w:rsidR="006F6469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</w:p>
    <w:p w:rsidR="006F6469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</w:p>
    <w:p w:rsidR="006F6469" w:rsidRDefault="004C75AD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9" type="#_x0000_t202" style="position:absolute;margin-left:-3.25pt;margin-top:16.2pt;width:147.8pt;height:50.35pt;z-index:251640832">
            <v:textbox style="mso-next-textbox:#_x0000_s1069">
              <w:txbxContent>
                <w:p w:rsidR="00220C1D" w:rsidRPr="009C164B" w:rsidRDefault="00220C1D" w:rsidP="005F3F63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Спортив</w:t>
                  </w:r>
                  <w:r w:rsidRPr="009C164B">
                    <w:rPr>
                      <w:rFonts w:ascii="Times New Roman" w:hAnsi="Times New Roman"/>
                      <w:sz w:val="28"/>
                      <w:szCs w:val="28"/>
                    </w:rPr>
                    <w:t>но - оздоровительное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356.05pt;margin-top:1.95pt;width:129.75pt;height:64.6pt;z-index:251643904">
            <v:textbox style="mso-next-textbox:#_x0000_s1067">
              <w:txbxContent>
                <w:p w:rsidR="00220C1D" w:rsidRPr="009C164B" w:rsidRDefault="00220C1D" w:rsidP="005F3F63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9C164B">
                    <w:rPr>
                      <w:rFonts w:ascii="Times New Roman" w:hAnsi="Times New Roman"/>
                      <w:sz w:val="28"/>
                      <w:szCs w:val="28"/>
                    </w:rPr>
                    <w:t>Обеспечивающее</w:t>
                  </w:r>
                  <w:proofErr w:type="gramEnd"/>
                  <w:r w:rsidRPr="009C164B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здоровый образ жизни</w:t>
                  </w:r>
                </w:p>
              </w:txbxContent>
            </v:textbox>
          </v:shape>
        </w:pict>
      </w:r>
    </w:p>
    <w:p w:rsidR="006F6469" w:rsidRDefault="004C75AD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8" type="#_x0000_t202" style="position:absolute;margin-left:169.3pt;margin-top:4.45pt;width:176.25pt;height:43.6pt;z-index:251641856">
            <v:textbox style="mso-next-textbox:#_x0000_s1068">
              <w:txbxContent>
                <w:p w:rsidR="00220C1D" w:rsidRPr="009C164B" w:rsidRDefault="00220C1D" w:rsidP="005F3F63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164B">
                    <w:rPr>
                      <w:rFonts w:ascii="Times New Roman" w:hAnsi="Times New Roman"/>
                      <w:sz w:val="28"/>
                      <w:szCs w:val="28"/>
                    </w:rPr>
                    <w:t>Просветительское</w:t>
                  </w:r>
                </w:p>
              </w:txbxContent>
            </v:textbox>
          </v:shape>
        </w:pict>
      </w:r>
    </w:p>
    <w:p w:rsidR="006F6469" w:rsidRPr="000A0CA5" w:rsidRDefault="006F6469" w:rsidP="00AB393C">
      <w:pPr>
        <w:spacing w:after="0"/>
        <w:rPr>
          <w:sz w:val="28"/>
          <w:szCs w:val="28"/>
        </w:rPr>
      </w:pPr>
    </w:p>
    <w:p w:rsidR="006F6469" w:rsidRDefault="004C75AD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0" type="#_x0000_t202" style="position:absolute;left:0;text-align:left;margin-left:68.7pt;margin-top:23.2pt;width:386.35pt;height:33.9pt;z-index:251644928">
            <v:textbox style="mso-next-textbox:#_x0000_s1070">
              <w:txbxContent>
                <w:p w:rsidR="00220C1D" w:rsidRPr="009C164B" w:rsidRDefault="00220C1D" w:rsidP="005F3F63">
                  <w:pPr>
                    <w:shd w:val="clear" w:color="auto" w:fill="92D0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9C164B">
                    <w:rPr>
                      <w:rFonts w:ascii="Times New Roman" w:hAnsi="Times New Roman"/>
                      <w:sz w:val="28"/>
                      <w:szCs w:val="28"/>
                    </w:rPr>
                    <w:t>нновационное</w:t>
                  </w:r>
                </w:p>
              </w:txbxContent>
            </v:textbox>
          </v:shape>
        </w:pict>
      </w:r>
    </w:p>
    <w:p w:rsidR="006F6469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6F6469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6F6469" w:rsidRPr="00044EB3" w:rsidRDefault="006F6469" w:rsidP="00AF70C7">
      <w:pPr>
        <w:spacing w:after="0" w:line="360" w:lineRule="auto"/>
        <w:ind w:right="30"/>
        <w:jc w:val="center"/>
        <w:rPr>
          <w:rFonts w:ascii="Times New Roman" w:hAnsi="Times New Roman"/>
          <w:sz w:val="28"/>
          <w:szCs w:val="28"/>
        </w:rPr>
      </w:pPr>
      <w:r w:rsidRPr="00044EB3">
        <w:rPr>
          <w:rFonts w:ascii="Times New Roman" w:hAnsi="Times New Roman"/>
          <w:sz w:val="28"/>
          <w:szCs w:val="28"/>
        </w:rPr>
        <w:t>Рис.3. Направления работы классного руководителя</w:t>
      </w:r>
    </w:p>
    <w:p w:rsidR="005E1823" w:rsidRDefault="005E1823" w:rsidP="00036EBC">
      <w:pPr>
        <w:spacing w:after="0" w:line="360" w:lineRule="auto"/>
        <w:ind w:right="30"/>
        <w:jc w:val="center"/>
        <w:rPr>
          <w:rFonts w:ascii="Times New Roman" w:hAnsi="Times New Roman"/>
          <w:sz w:val="28"/>
          <w:szCs w:val="28"/>
        </w:rPr>
      </w:pPr>
    </w:p>
    <w:p w:rsidR="005E1823" w:rsidRDefault="005E1823" w:rsidP="00036EBC">
      <w:pPr>
        <w:spacing w:after="0" w:line="360" w:lineRule="auto"/>
        <w:ind w:right="30"/>
        <w:jc w:val="center"/>
        <w:rPr>
          <w:rFonts w:ascii="Times New Roman" w:hAnsi="Times New Roman"/>
          <w:sz w:val="28"/>
          <w:szCs w:val="28"/>
        </w:rPr>
      </w:pPr>
    </w:p>
    <w:p w:rsidR="006F6469" w:rsidRDefault="00AF70C7" w:rsidP="00036EBC">
      <w:pPr>
        <w:spacing w:after="0" w:line="360" w:lineRule="auto"/>
        <w:ind w:right="30"/>
        <w:jc w:val="center"/>
        <w:rPr>
          <w:sz w:val="28"/>
          <w:szCs w:val="28"/>
        </w:rPr>
      </w:pPr>
      <w:r w:rsidRPr="000514D9">
        <w:rPr>
          <w:rFonts w:ascii="Times New Roman" w:hAnsi="Times New Roman"/>
          <w:sz w:val="28"/>
          <w:szCs w:val="28"/>
        </w:rPr>
        <w:t>Медико – гигиеническое  направление предполагает</w:t>
      </w:r>
      <w:r w:rsidRPr="000A0CA5">
        <w:rPr>
          <w:sz w:val="28"/>
          <w:szCs w:val="28"/>
        </w:rPr>
        <w:t>:</w:t>
      </w:r>
    </w:p>
    <w:p w:rsidR="00707178" w:rsidRPr="000A0CA5" w:rsidRDefault="00707178" w:rsidP="00707178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создание соответствующих санитарным требованиям условий для воспитания и обучения детей и формирование их здоровья: </w:t>
      </w:r>
    </w:p>
    <w:p w:rsidR="00036EBC" w:rsidRPr="000A0CA5" w:rsidRDefault="00036EBC" w:rsidP="00036EB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 составление расписания на основе санитарно-гигиенических требований; </w:t>
      </w:r>
    </w:p>
    <w:p w:rsidR="00036EBC" w:rsidRPr="000A0CA5" w:rsidRDefault="00036EBC" w:rsidP="00036EB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>- проведение физкультминуток;</w:t>
      </w:r>
    </w:p>
    <w:p w:rsidR="00036EBC" w:rsidRPr="000A0CA5" w:rsidRDefault="00036EBC" w:rsidP="00036EB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 гигиеническое нормирование учебной нагрузки и объема домашних заданий с учетом   школьного расписания, режима дня; </w:t>
      </w:r>
    </w:p>
    <w:p w:rsidR="00036EBC" w:rsidRPr="000A0CA5" w:rsidRDefault="00036EBC" w:rsidP="00036EB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четкое отслеживание санитарно - гигиенического состояния школы; </w:t>
      </w:r>
    </w:p>
    <w:p w:rsidR="00036EBC" w:rsidRPr="000A0CA5" w:rsidRDefault="00036EBC" w:rsidP="00036EB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планомерная организация питания учащихся; </w:t>
      </w:r>
    </w:p>
    <w:p w:rsidR="00036EBC" w:rsidRPr="000A0CA5" w:rsidRDefault="00036EBC" w:rsidP="00036EB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>- реабилитационную работу: обязательное медицинское обследование.</w:t>
      </w:r>
    </w:p>
    <w:p w:rsidR="006F6469" w:rsidRPr="00C11B23" w:rsidRDefault="006F6469" w:rsidP="00C11B23">
      <w:pPr>
        <w:spacing w:after="0" w:line="360" w:lineRule="auto"/>
        <w:ind w:right="30"/>
        <w:jc w:val="center"/>
        <w:rPr>
          <w:rFonts w:ascii="Times New Roman" w:hAnsi="Times New Roman"/>
          <w:i/>
          <w:sz w:val="28"/>
          <w:szCs w:val="28"/>
        </w:rPr>
      </w:pPr>
      <w:r w:rsidRPr="00036EBC">
        <w:rPr>
          <w:rFonts w:ascii="Times New Roman" w:hAnsi="Times New Roman"/>
          <w:sz w:val="28"/>
          <w:szCs w:val="28"/>
        </w:rPr>
        <w:t>Просветительское  направление предполагает</w:t>
      </w:r>
      <w:r w:rsidRPr="00C11B23">
        <w:rPr>
          <w:rFonts w:ascii="Times New Roman" w:hAnsi="Times New Roman"/>
          <w:i/>
          <w:sz w:val="28"/>
          <w:szCs w:val="28"/>
        </w:rPr>
        <w:t>: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организацию деятельности с учащимися по профилактике </w:t>
      </w:r>
      <w:proofErr w:type="spellStart"/>
      <w:r w:rsidRPr="000A0CA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0A0CA5">
        <w:rPr>
          <w:rFonts w:ascii="Times New Roman" w:hAnsi="Times New Roman"/>
          <w:sz w:val="28"/>
          <w:szCs w:val="28"/>
        </w:rPr>
        <w:t>, алкоголизма, наркомании;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организацию деятельности с родителями по профилактике </w:t>
      </w:r>
      <w:proofErr w:type="spellStart"/>
      <w:r w:rsidRPr="000A0CA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0A0CA5">
        <w:rPr>
          <w:rFonts w:ascii="Times New Roman" w:hAnsi="Times New Roman"/>
          <w:sz w:val="28"/>
          <w:szCs w:val="28"/>
        </w:rPr>
        <w:t>, алкоголизма,  наркомании;</w:t>
      </w:r>
    </w:p>
    <w:p w:rsidR="006F6469" w:rsidRPr="000A0CA5" w:rsidRDefault="006F6469" w:rsidP="00036EBC">
      <w:pPr>
        <w:spacing w:after="0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lastRenderedPageBreak/>
        <w:t>- 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:rsidR="006F6469" w:rsidRPr="00036EBC" w:rsidRDefault="006F6469" w:rsidP="00036EBC">
      <w:pPr>
        <w:pStyle w:val="a5"/>
        <w:spacing w:before="0" w:after="0" w:line="276" w:lineRule="auto"/>
        <w:jc w:val="center"/>
        <w:rPr>
          <w:sz w:val="28"/>
          <w:szCs w:val="28"/>
        </w:rPr>
      </w:pPr>
      <w:r w:rsidRPr="00036EBC">
        <w:rPr>
          <w:sz w:val="28"/>
          <w:szCs w:val="28"/>
        </w:rPr>
        <w:t>Психолого-педагогическое направление предполагает:</w:t>
      </w:r>
    </w:p>
    <w:p w:rsidR="006F6469" w:rsidRPr="000A0CA5" w:rsidRDefault="006F6469" w:rsidP="00036EB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 w:rsidRPr="000A0CA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A0CA5">
        <w:rPr>
          <w:rFonts w:ascii="Times New Roman" w:hAnsi="Times New Roman"/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6F6469" w:rsidRPr="000A0CA5" w:rsidRDefault="006F6469" w:rsidP="00036EB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предупреждение проблем развития ребенка; 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обеспечение адаптации на разных этапах обучения; 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развитие познавательной и учебной мотивации; </w:t>
      </w:r>
    </w:p>
    <w:p w:rsidR="006F6469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формирование навыков </w:t>
      </w:r>
      <w:proofErr w:type="spellStart"/>
      <w:r w:rsidRPr="000A0CA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A0CA5">
        <w:rPr>
          <w:rFonts w:ascii="Times New Roman" w:hAnsi="Times New Roman"/>
          <w:sz w:val="28"/>
          <w:szCs w:val="28"/>
        </w:rPr>
        <w:t xml:space="preserve"> и здорового жизненного стиля; </w:t>
      </w:r>
    </w:p>
    <w:p w:rsidR="005E1823" w:rsidRPr="000A0CA5" w:rsidRDefault="005E1823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>- совершенствование деятельности психолого - медико - педагогической службы школы для своевременной профилак</w:t>
      </w:r>
      <w:r w:rsidRPr="000A0CA5">
        <w:rPr>
          <w:rFonts w:ascii="Times New Roman" w:hAnsi="Times New Roman"/>
          <w:sz w:val="28"/>
          <w:szCs w:val="28"/>
        </w:rPr>
        <w:softHyphen/>
        <w:t xml:space="preserve">тики </w:t>
      </w:r>
      <w:proofErr w:type="gramStart"/>
      <w:r w:rsidRPr="000A0CA5">
        <w:rPr>
          <w:rFonts w:ascii="Times New Roman" w:hAnsi="Times New Roman"/>
          <w:sz w:val="28"/>
          <w:szCs w:val="28"/>
        </w:rPr>
        <w:t>психологического</w:t>
      </w:r>
      <w:proofErr w:type="gramEnd"/>
      <w:r w:rsidRPr="000A0CA5">
        <w:rPr>
          <w:rFonts w:ascii="Times New Roman" w:hAnsi="Times New Roman"/>
          <w:sz w:val="28"/>
          <w:szCs w:val="28"/>
        </w:rPr>
        <w:t xml:space="preserve"> и</w:t>
      </w:r>
    </w:p>
    <w:p w:rsidR="005E1823" w:rsidRDefault="005E1823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5E1823" w:rsidRDefault="005E1823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6F7128" w:rsidRDefault="006F7128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физиологического состояния учащихся и совершенствованию </w:t>
      </w:r>
    </w:p>
    <w:p w:rsidR="00707178" w:rsidRPr="000A0CA5" w:rsidRDefault="00707178" w:rsidP="00707178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0CA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A0CA5">
        <w:rPr>
          <w:rFonts w:ascii="Times New Roman" w:hAnsi="Times New Roman"/>
          <w:sz w:val="28"/>
          <w:szCs w:val="28"/>
        </w:rPr>
        <w:t xml:space="preserve"> технологий обучения;</w:t>
      </w:r>
    </w:p>
    <w:p w:rsidR="006F7128" w:rsidRDefault="00707178" w:rsidP="00707178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>- организация психолого-медико-педагогической и коррекционной помощи</w:t>
      </w:r>
    </w:p>
    <w:p w:rsidR="006F6469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>учащимся.</w:t>
      </w:r>
    </w:p>
    <w:p w:rsidR="006F6469" w:rsidRPr="00036EBC" w:rsidRDefault="006F6469" w:rsidP="00C11B23">
      <w:pPr>
        <w:spacing w:after="0" w:line="360" w:lineRule="auto"/>
        <w:ind w:right="30"/>
        <w:jc w:val="center"/>
        <w:rPr>
          <w:rFonts w:ascii="Times New Roman" w:hAnsi="Times New Roman"/>
          <w:sz w:val="28"/>
          <w:szCs w:val="28"/>
        </w:rPr>
      </w:pPr>
      <w:r w:rsidRPr="00036EBC">
        <w:rPr>
          <w:rFonts w:ascii="Times New Roman" w:hAnsi="Times New Roman"/>
          <w:bCs/>
          <w:sz w:val="28"/>
          <w:szCs w:val="28"/>
        </w:rPr>
        <w:t>Спортивно-оздоровительное</w:t>
      </w:r>
      <w:r w:rsidRPr="00036EBC">
        <w:rPr>
          <w:rFonts w:ascii="Times New Roman" w:hAnsi="Times New Roman"/>
          <w:sz w:val="28"/>
          <w:szCs w:val="28"/>
        </w:rPr>
        <w:t xml:space="preserve"> направление предполагает:</w:t>
      </w:r>
    </w:p>
    <w:p w:rsidR="006F6469" w:rsidRPr="000A0CA5" w:rsidRDefault="006F6469" w:rsidP="00142FFB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>- организацию спортивных мероприятий с целью профилактики заболеваний и приобщение к здоровому досугу;</w:t>
      </w:r>
    </w:p>
    <w:p w:rsidR="006F6469" w:rsidRPr="000A0CA5" w:rsidRDefault="006F6469" w:rsidP="00142FFB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>- привлечение системы кружковой, внеклассной и внешкольной работы к формированию здорового образа жизни учащихся;</w:t>
      </w:r>
    </w:p>
    <w:p w:rsidR="006F6469" w:rsidRPr="000A0CA5" w:rsidRDefault="006F6469" w:rsidP="00142FFB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>- 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6F6469" w:rsidRPr="00C11B23" w:rsidRDefault="006F6469" w:rsidP="00C11B23">
      <w:pPr>
        <w:pStyle w:val="a5"/>
        <w:spacing w:before="0" w:after="0" w:line="360" w:lineRule="auto"/>
        <w:jc w:val="center"/>
        <w:rPr>
          <w:i/>
          <w:sz w:val="28"/>
          <w:szCs w:val="28"/>
        </w:rPr>
      </w:pPr>
      <w:r w:rsidRPr="00036EBC">
        <w:rPr>
          <w:bCs/>
          <w:sz w:val="28"/>
          <w:szCs w:val="28"/>
        </w:rPr>
        <w:t xml:space="preserve">Диагностическое  направление </w:t>
      </w:r>
      <w:r w:rsidRPr="00036EBC">
        <w:rPr>
          <w:sz w:val="28"/>
          <w:szCs w:val="28"/>
        </w:rPr>
        <w:t>предполагает</w:t>
      </w:r>
      <w:r w:rsidRPr="00C11B23">
        <w:rPr>
          <w:i/>
          <w:sz w:val="28"/>
          <w:szCs w:val="28"/>
        </w:rPr>
        <w:t>:</w:t>
      </w:r>
    </w:p>
    <w:p w:rsidR="006F6469" w:rsidRPr="000A0CA5" w:rsidRDefault="006F7128" w:rsidP="00AB393C">
      <w:pPr>
        <w:spacing w:after="0" w:line="360" w:lineRule="auto"/>
        <w:ind w:right="3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6469" w:rsidRPr="000A0CA5">
        <w:rPr>
          <w:rFonts w:ascii="Times New Roman" w:hAnsi="Times New Roman"/>
          <w:sz w:val="28"/>
          <w:szCs w:val="28"/>
        </w:rPr>
        <w:t>Проведение  мониторинга за состоянием здоровья,  в ходе которого выявляются</w:t>
      </w:r>
      <w:r w:rsidR="006F6469" w:rsidRPr="000A0CA5">
        <w:rPr>
          <w:rFonts w:ascii="Times New Roman" w:hAnsi="Times New Roman"/>
          <w:i/>
          <w:sz w:val="28"/>
          <w:szCs w:val="28"/>
        </w:rPr>
        <w:t>: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lastRenderedPageBreak/>
        <w:t xml:space="preserve">- общее состояние здоровья, наличие хронических заболеваний; 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текущая заболеваемость, в том числе скрытая (ребенок не обращается к врачу, а 2-3 дня находится дома под наблюдением родителей); 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режим дня, бытовые условия; внешкольная занятость дополнительными занятиями. </w:t>
      </w:r>
    </w:p>
    <w:p w:rsidR="006F6469" w:rsidRPr="000A0CA5" w:rsidRDefault="006F6469" w:rsidP="00044EB3">
      <w:pPr>
        <w:pStyle w:val="3"/>
        <w:spacing w:before="0" w:after="0" w:line="360" w:lineRule="auto"/>
        <w:jc w:val="center"/>
        <w:rPr>
          <w:b w:val="0"/>
          <w:bCs w:val="0"/>
          <w:color w:val="auto"/>
          <w:sz w:val="28"/>
          <w:szCs w:val="28"/>
        </w:rPr>
      </w:pPr>
      <w:proofErr w:type="spellStart"/>
      <w:r w:rsidRPr="000A0CA5">
        <w:rPr>
          <w:b w:val="0"/>
          <w:bCs w:val="0"/>
          <w:color w:val="auto"/>
          <w:sz w:val="28"/>
          <w:szCs w:val="28"/>
        </w:rPr>
        <w:t>Здоровьесберегающие</w:t>
      </w:r>
      <w:proofErr w:type="spellEnd"/>
      <w:r w:rsidRPr="000A0CA5">
        <w:rPr>
          <w:b w:val="0"/>
          <w:bCs w:val="0"/>
          <w:color w:val="auto"/>
          <w:sz w:val="28"/>
          <w:szCs w:val="28"/>
        </w:rPr>
        <w:t xml:space="preserve"> образовательные технологии: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A0CA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A0CA5">
        <w:rPr>
          <w:rFonts w:ascii="Times New Roman" w:hAnsi="Times New Roman"/>
          <w:sz w:val="28"/>
          <w:szCs w:val="28"/>
        </w:rPr>
        <w:t xml:space="preserve"> медицинские технологии</w:t>
      </w:r>
      <w:r w:rsidR="006E3428">
        <w:rPr>
          <w:rFonts w:ascii="Times New Roman" w:hAnsi="Times New Roman"/>
          <w:sz w:val="28"/>
          <w:szCs w:val="28"/>
        </w:rPr>
        <w:t xml:space="preserve"> (</w:t>
      </w:r>
      <w:r w:rsidR="006E3428" w:rsidRPr="006E3428">
        <w:rPr>
          <w:rFonts w:ascii="Times New Roman" w:hAnsi="Times New Roman"/>
          <w:sz w:val="28"/>
          <w:szCs w:val="28"/>
        </w:rPr>
        <w:t>вакцинация, медосмотры специалистами и т.д.)</w:t>
      </w:r>
      <w:r w:rsidRPr="000A0CA5">
        <w:rPr>
          <w:rFonts w:ascii="Times New Roman" w:hAnsi="Times New Roman"/>
          <w:sz w:val="28"/>
          <w:szCs w:val="28"/>
        </w:rPr>
        <w:t xml:space="preserve">; 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A0CA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A0CA5">
        <w:rPr>
          <w:rFonts w:ascii="Times New Roman" w:hAnsi="Times New Roman"/>
          <w:sz w:val="28"/>
          <w:szCs w:val="28"/>
        </w:rPr>
        <w:t xml:space="preserve"> технологии административной работы в школе; </w:t>
      </w:r>
    </w:p>
    <w:p w:rsidR="006F6469" w:rsidRPr="000A0CA5" w:rsidRDefault="006F6469" w:rsidP="00AB393C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A0CA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A0CA5">
        <w:rPr>
          <w:rFonts w:ascii="Times New Roman" w:hAnsi="Times New Roman"/>
          <w:sz w:val="28"/>
          <w:szCs w:val="28"/>
        </w:rPr>
        <w:t xml:space="preserve"> технологии семейного воспитания; </w:t>
      </w:r>
    </w:p>
    <w:p w:rsidR="001C4FDE" w:rsidRDefault="006F6469" w:rsidP="00262AB3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0A0C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A0CA5">
        <w:rPr>
          <w:rFonts w:ascii="Times New Roman" w:hAnsi="Times New Roman"/>
          <w:sz w:val="28"/>
          <w:szCs w:val="28"/>
        </w:rPr>
        <w:t>здоровьеформирующие</w:t>
      </w:r>
      <w:proofErr w:type="spellEnd"/>
      <w:r w:rsidRPr="000A0CA5">
        <w:rPr>
          <w:rFonts w:ascii="Times New Roman" w:hAnsi="Times New Roman"/>
          <w:sz w:val="28"/>
          <w:szCs w:val="28"/>
        </w:rPr>
        <w:t xml:space="preserve"> образовательные технологии, </w:t>
      </w:r>
      <w:r w:rsidR="001C4FDE">
        <w:rPr>
          <w:rFonts w:ascii="Times New Roman" w:hAnsi="Times New Roman"/>
          <w:sz w:val="28"/>
          <w:szCs w:val="28"/>
        </w:rPr>
        <w:t>учитывающие:</w:t>
      </w:r>
    </w:p>
    <w:p w:rsidR="001C4FDE" w:rsidRPr="001C4FDE" w:rsidRDefault="001C4FDE" w:rsidP="001C4FDE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возрастные особенности</w:t>
      </w:r>
      <w:r w:rsidRPr="001C4FDE">
        <w:rPr>
          <w:rFonts w:ascii="Times New Roman" w:hAnsi="Times New Roman"/>
          <w:bCs/>
          <w:iCs/>
          <w:sz w:val="28"/>
          <w:szCs w:val="28"/>
        </w:rPr>
        <w:t xml:space="preserve"> познавательной деятельности детей;</w:t>
      </w:r>
    </w:p>
    <w:p w:rsidR="001C4FDE" w:rsidRPr="001C4FDE" w:rsidRDefault="001C4FDE" w:rsidP="001C4FDE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оптимальный </w:t>
      </w:r>
      <w:r w:rsidRPr="001C4FDE">
        <w:rPr>
          <w:rFonts w:ascii="Times New Roman" w:hAnsi="Times New Roman"/>
          <w:bCs/>
          <w:iCs/>
          <w:sz w:val="28"/>
          <w:szCs w:val="28"/>
        </w:rPr>
        <w:t>уров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1C4FDE">
        <w:rPr>
          <w:rFonts w:ascii="Times New Roman" w:hAnsi="Times New Roman"/>
          <w:bCs/>
          <w:iCs/>
          <w:sz w:val="28"/>
          <w:szCs w:val="28"/>
        </w:rPr>
        <w:t>н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 w:rsidRPr="001C4FDE">
        <w:rPr>
          <w:rFonts w:ascii="Times New Roman" w:hAnsi="Times New Roman"/>
          <w:bCs/>
          <w:iCs/>
          <w:sz w:val="28"/>
          <w:szCs w:val="28"/>
        </w:rPr>
        <w:t xml:space="preserve"> трудности учебного материала;</w:t>
      </w:r>
    </w:p>
    <w:p w:rsidR="001C4FDE" w:rsidRPr="005E1823" w:rsidRDefault="001C4FDE" w:rsidP="001C4FDE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вариативность</w:t>
      </w:r>
      <w:r w:rsidRPr="001C4FDE">
        <w:rPr>
          <w:rFonts w:ascii="Times New Roman" w:hAnsi="Times New Roman"/>
          <w:bCs/>
          <w:iCs/>
          <w:sz w:val="28"/>
          <w:szCs w:val="28"/>
        </w:rPr>
        <w:t xml:space="preserve"> методов и форм обучения;</w:t>
      </w:r>
    </w:p>
    <w:p w:rsidR="005E1823" w:rsidRDefault="005E1823" w:rsidP="005E1823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5E1823" w:rsidRPr="001C4FDE" w:rsidRDefault="005E1823" w:rsidP="005E182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7178" w:rsidRPr="001C4FDE" w:rsidRDefault="00707178" w:rsidP="00707178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1C4FDE">
        <w:rPr>
          <w:rFonts w:ascii="Times New Roman" w:hAnsi="Times New Roman"/>
          <w:bCs/>
          <w:iCs/>
          <w:sz w:val="28"/>
          <w:szCs w:val="28"/>
        </w:rPr>
        <w:t>использо</w:t>
      </w:r>
      <w:r>
        <w:rPr>
          <w:rFonts w:ascii="Times New Roman" w:hAnsi="Times New Roman"/>
          <w:bCs/>
          <w:iCs/>
          <w:sz w:val="28"/>
          <w:szCs w:val="28"/>
        </w:rPr>
        <w:t>вание</w:t>
      </w:r>
      <w:r w:rsidRPr="001C4FDE">
        <w:rPr>
          <w:rFonts w:ascii="Times New Roman" w:hAnsi="Times New Roman"/>
          <w:bCs/>
          <w:iCs/>
          <w:sz w:val="28"/>
          <w:szCs w:val="28"/>
        </w:rPr>
        <w:t xml:space="preserve"> наглядности и сочетани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1C4FDE">
        <w:rPr>
          <w:rFonts w:ascii="Times New Roman" w:hAnsi="Times New Roman"/>
          <w:bCs/>
          <w:iCs/>
          <w:sz w:val="28"/>
          <w:szCs w:val="28"/>
        </w:rPr>
        <w:t xml:space="preserve"> различных форм предоставления 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1C4FDE">
        <w:rPr>
          <w:rFonts w:ascii="Times New Roman" w:hAnsi="Times New Roman"/>
          <w:bCs/>
          <w:iCs/>
          <w:sz w:val="28"/>
          <w:szCs w:val="28"/>
        </w:rPr>
        <w:t>нформации;</w:t>
      </w:r>
    </w:p>
    <w:p w:rsidR="00707178" w:rsidRPr="001C4FDE" w:rsidRDefault="00707178" w:rsidP="00707178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создание</w:t>
      </w:r>
      <w:r w:rsidRPr="001C4FDE">
        <w:rPr>
          <w:rFonts w:ascii="Times New Roman" w:hAnsi="Times New Roman"/>
          <w:bCs/>
          <w:iCs/>
          <w:sz w:val="28"/>
          <w:szCs w:val="28"/>
        </w:rPr>
        <w:t xml:space="preserve"> эмоционально благоприятной атмосферы;</w:t>
      </w:r>
    </w:p>
    <w:p w:rsidR="001C4FDE" w:rsidRPr="001C4FDE" w:rsidRDefault="001C4FDE" w:rsidP="001C4FDE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формирование</w:t>
      </w:r>
      <w:r w:rsidRPr="001C4FDE">
        <w:rPr>
          <w:rFonts w:ascii="Times New Roman" w:hAnsi="Times New Roman"/>
          <w:bCs/>
          <w:iCs/>
          <w:sz w:val="28"/>
          <w:szCs w:val="28"/>
        </w:rPr>
        <w:t xml:space="preserve"> положительной мотивации к учебе (педагогика успеха);</w:t>
      </w:r>
    </w:p>
    <w:p w:rsidR="001C4FDE" w:rsidRDefault="001C4FDE" w:rsidP="001C4FDE">
      <w:pPr>
        <w:spacing w:after="0" w:line="36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культивирование</w:t>
      </w:r>
      <w:r w:rsidRPr="001C4FDE">
        <w:rPr>
          <w:rFonts w:ascii="Times New Roman" w:hAnsi="Times New Roman"/>
          <w:bCs/>
          <w:iCs/>
          <w:sz w:val="28"/>
          <w:szCs w:val="28"/>
        </w:rPr>
        <w:t xml:space="preserve"> знаний о сохранении и укреплении здоровья.</w:t>
      </w:r>
      <w:r>
        <w:rPr>
          <w:rFonts w:ascii="Times New Roman" w:hAnsi="Times New Roman"/>
          <w:sz w:val="28"/>
          <w:szCs w:val="28"/>
        </w:rPr>
        <w:t>[19]</w:t>
      </w:r>
    </w:p>
    <w:p w:rsidR="00262AB3" w:rsidRPr="00262AB3" w:rsidRDefault="006F6469" w:rsidP="006F71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Инновационное </w:t>
      </w:r>
      <w:r w:rsidR="00262AB3">
        <w:rPr>
          <w:rFonts w:ascii="Times New Roman" w:hAnsi="Times New Roman"/>
          <w:sz w:val="28"/>
          <w:szCs w:val="28"/>
        </w:rPr>
        <w:t xml:space="preserve">направление работы </w:t>
      </w:r>
      <w:r w:rsidR="006F7128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262AB3" w:rsidRPr="00262AB3" w:rsidRDefault="00262AB3" w:rsidP="00262A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2AB3">
        <w:rPr>
          <w:rFonts w:ascii="Times New Roman" w:hAnsi="Times New Roman"/>
          <w:sz w:val="28"/>
          <w:szCs w:val="28"/>
        </w:rPr>
        <w:t xml:space="preserve"> 1) инновации, специально направленные на </w:t>
      </w:r>
      <w:proofErr w:type="spellStart"/>
      <w:r w:rsidRPr="00262AB3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262AB3">
        <w:rPr>
          <w:rFonts w:ascii="Times New Roman" w:hAnsi="Times New Roman"/>
          <w:sz w:val="28"/>
          <w:szCs w:val="28"/>
        </w:rPr>
        <w:t xml:space="preserve"> и позволяющие снизить риск потери здоровья при использовании традиционных для школы форми методов осуществления образовательного процесса; </w:t>
      </w:r>
    </w:p>
    <w:p w:rsidR="006F6469" w:rsidRDefault="00262AB3" w:rsidP="00262A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2AB3">
        <w:rPr>
          <w:rFonts w:ascii="Times New Roman" w:hAnsi="Times New Roman"/>
          <w:sz w:val="28"/>
          <w:szCs w:val="28"/>
        </w:rPr>
        <w:t xml:space="preserve">2) реализация функции </w:t>
      </w:r>
      <w:proofErr w:type="spellStart"/>
      <w:r w:rsidRPr="00262AB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262AB3">
        <w:rPr>
          <w:rFonts w:ascii="Times New Roman" w:hAnsi="Times New Roman"/>
          <w:sz w:val="28"/>
          <w:szCs w:val="28"/>
        </w:rPr>
        <w:t xml:space="preserve"> в каждом инновационной проекте независимо от его целей.</w:t>
      </w:r>
      <w:r w:rsidR="00C418AF">
        <w:rPr>
          <w:rFonts w:ascii="Times New Roman" w:hAnsi="Times New Roman"/>
          <w:sz w:val="28"/>
          <w:szCs w:val="28"/>
        </w:rPr>
        <w:t>[20]</w:t>
      </w:r>
    </w:p>
    <w:p w:rsidR="006F6469" w:rsidRPr="00276739" w:rsidRDefault="00262AB3" w:rsidP="0027673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C4FDE">
        <w:rPr>
          <w:rFonts w:ascii="Times New Roman" w:hAnsi="Times New Roman"/>
          <w:sz w:val="28"/>
          <w:szCs w:val="28"/>
        </w:rPr>
        <w:t>К</w:t>
      </w:r>
      <w:r w:rsidR="006F6469" w:rsidRPr="001C4FDE">
        <w:rPr>
          <w:rFonts w:ascii="Times New Roman" w:hAnsi="Times New Roman"/>
          <w:sz w:val="28"/>
          <w:szCs w:val="28"/>
        </w:rPr>
        <w:t>ритерии работы с детьми и подростками в рамках реализации предлагаемой модели</w:t>
      </w:r>
      <w:r w:rsidR="006F6469" w:rsidRPr="00276739">
        <w:rPr>
          <w:rFonts w:ascii="Times New Roman" w:hAnsi="Times New Roman"/>
          <w:i/>
          <w:sz w:val="28"/>
          <w:szCs w:val="28"/>
        </w:rPr>
        <w:t>:</w:t>
      </w:r>
    </w:p>
    <w:p w:rsidR="006F6469" w:rsidRPr="00117A92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7A92">
        <w:rPr>
          <w:rFonts w:ascii="Times New Roman" w:hAnsi="Times New Roman"/>
          <w:sz w:val="28"/>
          <w:szCs w:val="28"/>
        </w:rPr>
        <w:t xml:space="preserve">массовость и добровольность участия детей в предлагаемых видах и формах </w:t>
      </w:r>
      <w:proofErr w:type="spellStart"/>
      <w:r w:rsidRPr="00117A92">
        <w:rPr>
          <w:rFonts w:ascii="Times New Roman" w:hAnsi="Times New Roman"/>
          <w:sz w:val="28"/>
          <w:szCs w:val="28"/>
        </w:rPr>
        <w:t>здоровьеукрепления</w:t>
      </w:r>
      <w:proofErr w:type="spellEnd"/>
      <w:r w:rsidRPr="00117A92">
        <w:rPr>
          <w:rFonts w:ascii="Times New Roman" w:hAnsi="Times New Roman"/>
          <w:sz w:val="28"/>
          <w:szCs w:val="28"/>
        </w:rPr>
        <w:t>;</w:t>
      </w:r>
    </w:p>
    <w:p w:rsidR="006F6469" w:rsidRPr="00117A92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117A92"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 w:rsidRPr="00117A92">
        <w:rPr>
          <w:rFonts w:ascii="Times New Roman" w:hAnsi="Times New Roman"/>
          <w:sz w:val="28"/>
          <w:szCs w:val="28"/>
        </w:rPr>
        <w:t xml:space="preserve"> подходов к определению интересов детей и подростков с учетом уровня их потребностей и ценностно-нравственной сферы;</w:t>
      </w:r>
    </w:p>
    <w:p w:rsidR="006F6469" w:rsidRPr="00117A92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7A92">
        <w:rPr>
          <w:rFonts w:ascii="Times New Roman" w:hAnsi="Times New Roman"/>
          <w:sz w:val="28"/>
          <w:szCs w:val="28"/>
        </w:rPr>
        <w:t>выборность сфер деятельности и общения в пространстве свободного времени.</w:t>
      </w:r>
    </w:p>
    <w:p w:rsidR="00CF3A5F" w:rsidRDefault="006F6469" w:rsidP="00AB393C">
      <w:pPr>
        <w:spacing w:after="0" w:line="360" w:lineRule="auto"/>
        <w:ind w:left="360" w:right="30"/>
        <w:jc w:val="center"/>
        <w:rPr>
          <w:rStyle w:val="FontStyle11"/>
          <w:b/>
          <w:sz w:val="28"/>
          <w:szCs w:val="28"/>
        </w:rPr>
      </w:pPr>
      <w:r w:rsidRPr="005F3F63">
        <w:rPr>
          <w:rFonts w:ascii="Times New Roman" w:hAnsi="Times New Roman"/>
          <w:b/>
          <w:sz w:val="28"/>
          <w:szCs w:val="28"/>
        </w:rPr>
        <w:t xml:space="preserve">2.6. </w:t>
      </w:r>
      <w:r w:rsidRPr="005F3F63">
        <w:rPr>
          <w:rStyle w:val="FontStyle11"/>
          <w:b/>
          <w:sz w:val="28"/>
          <w:szCs w:val="28"/>
        </w:rPr>
        <w:t>Анализ резу</w:t>
      </w:r>
      <w:r w:rsidR="00CF3A5F">
        <w:rPr>
          <w:rStyle w:val="FontStyle11"/>
          <w:b/>
          <w:sz w:val="28"/>
          <w:szCs w:val="28"/>
        </w:rPr>
        <w:t xml:space="preserve">льтатов </w:t>
      </w:r>
      <w:r w:rsidRPr="005F3F63">
        <w:rPr>
          <w:rStyle w:val="FontStyle11"/>
          <w:b/>
          <w:sz w:val="28"/>
          <w:szCs w:val="28"/>
        </w:rPr>
        <w:t xml:space="preserve"> работы по внедрению модели</w:t>
      </w:r>
    </w:p>
    <w:p w:rsidR="006F6469" w:rsidRPr="009A506D" w:rsidRDefault="006F6469" w:rsidP="00AB393C">
      <w:pPr>
        <w:spacing w:after="0" w:line="360" w:lineRule="auto"/>
        <w:ind w:left="360" w:right="30"/>
        <w:jc w:val="center"/>
        <w:rPr>
          <w:rStyle w:val="FontStyle11"/>
          <w:b/>
          <w:sz w:val="28"/>
          <w:szCs w:val="28"/>
        </w:rPr>
      </w:pPr>
      <w:r w:rsidRPr="005F3F63">
        <w:rPr>
          <w:rStyle w:val="FontStyle11"/>
          <w:b/>
          <w:sz w:val="28"/>
          <w:szCs w:val="28"/>
        </w:rPr>
        <w:t xml:space="preserve"> в учебно-воспитательный процесс</w:t>
      </w:r>
    </w:p>
    <w:p w:rsidR="00F40F82" w:rsidRPr="00F40F82" w:rsidRDefault="00F40F82" w:rsidP="00AB393C">
      <w:pPr>
        <w:spacing w:after="0" w:line="360" w:lineRule="auto"/>
        <w:ind w:left="360" w:right="3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Результаты мониторинга.</w:t>
      </w:r>
    </w:p>
    <w:p w:rsidR="005F3F63" w:rsidRDefault="00523C0B" w:rsidP="00523C0B">
      <w:pPr>
        <w:spacing w:after="0" w:line="360" w:lineRule="auto"/>
        <w:ind w:right="30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="00B431C2">
        <w:rPr>
          <w:rStyle w:val="FontStyle11"/>
          <w:sz w:val="28"/>
          <w:szCs w:val="28"/>
        </w:rPr>
        <w:t xml:space="preserve">       </w:t>
      </w:r>
      <w:r>
        <w:rPr>
          <w:rStyle w:val="FontStyle11"/>
          <w:sz w:val="28"/>
          <w:szCs w:val="28"/>
        </w:rPr>
        <w:t xml:space="preserve"> Школа отработала три года, используя данную модель </w:t>
      </w:r>
      <w:proofErr w:type="spellStart"/>
      <w:r>
        <w:rPr>
          <w:rStyle w:val="FontStyle11"/>
          <w:sz w:val="28"/>
          <w:szCs w:val="28"/>
        </w:rPr>
        <w:t>здоровьесбережения</w:t>
      </w:r>
      <w:proofErr w:type="spellEnd"/>
      <w:r w:rsidRPr="00523C0B">
        <w:rPr>
          <w:rStyle w:val="FontStyle11"/>
          <w:sz w:val="28"/>
          <w:szCs w:val="28"/>
        </w:rPr>
        <w:t xml:space="preserve">. </w:t>
      </w:r>
      <w:r w:rsidR="005F3F63" w:rsidRPr="00523C0B">
        <w:rPr>
          <w:rFonts w:ascii="Times New Roman" w:hAnsi="Times New Roman"/>
          <w:bCs/>
          <w:color w:val="000000"/>
          <w:sz w:val="28"/>
          <w:szCs w:val="28"/>
        </w:rPr>
        <w:t xml:space="preserve">Создание </w:t>
      </w:r>
      <w:r w:rsidR="005F3F63" w:rsidRPr="00523C0B">
        <w:rPr>
          <w:rFonts w:ascii="Times New Roman" w:hAnsi="Times New Roman"/>
          <w:sz w:val="28"/>
          <w:szCs w:val="28"/>
        </w:rPr>
        <w:t xml:space="preserve">в школе </w:t>
      </w:r>
      <w:proofErr w:type="spellStart"/>
      <w:r w:rsidR="005F3F63" w:rsidRPr="00523C0B">
        <w:rPr>
          <w:rFonts w:ascii="Times New Roman" w:hAnsi="Times New Roman"/>
          <w:bCs/>
          <w:color w:val="000000"/>
          <w:sz w:val="28"/>
          <w:szCs w:val="28"/>
        </w:rPr>
        <w:t>здоровьеохранного</w:t>
      </w:r>
      <w:proofErr w:type="spellEnd"/>
      <w:r w:rsidRPr="00523C0B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образовательного пространства </w:t>
      </w:r>
      <w:r w:rsidR="005F3F63" w:rsidRPr="00523C0B">
        <w:rPr>
          <w:rFonts w:ascii="Times New Roman" w:hAnsi="Times New Roman"/>
          <w:sz w:val="28"/>
          <w:szCs w:val="28"/>
        </w:rPr>
        <w:t xml:space="preserve"> оказало положительное влияние на здоровье и развитие наших учеников. </w:t>
      </w:r>
      <w:r w:rsidR="005F3F63" w:rsidRPr="00523C0B">
        <w:rPr>
          <w:rStyle w:val="af"/>
          <w:rFonts w:ascii="Times New Roman" w:hAnsi="Times New Roman"/>
          <w:b w:val="0"/>
          <w:sz w:val="28"/>
          <w:szCs w:val="28"/>
        </w:rPr>
        <w:t>Систематический мониторинг состояния здоровья учащихс</w:t>
      </w:r>
      <w:r w:rsidRPr="00523C0B">
        <w:rPr>
          <w:rStyle w:val="af"/>
          <w:rFonts w:ascii="Times New Roman" w:hAnsi="Times New Roman"/>
          <w:b w:val="0"/>
          <w:sz w:val="28"/>
          <w:szCs w:val="28"/>
        </w:rPr>
        <w:t>я нашей школы на протяжении трех</w:t>
      </w:r>
      <w:r w:rsidR="005F3F63" w:rsidRPr="00523C0B">
        <w:rPr>
          <w:rStyle w:val="af"/>
          <w:rFonts w:ascii="Times New Roman" w:hAnsi="Times New Roman"/>
          <w:b w:val="0"/>
          <w:sz w:val="28"/>
          <w:szCs w:val="28"/>
        </w:rPr>
        <w:t xml:space="preserve"> лет показывает стабильную, положительную динамику</w:t>
      </w:r>
      <w:r w:rsidR="006F7128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b w:val="0"/>
          <w:sz w:val="28"/>
          <w:szCs w:val="28"/>
        </w:rPr>
        <w:t>(рис 4)</w:t>
      </w:r>
      <w:r w:rsidR="005F3F63" w:rsidRPr="00523C0B">
        <w:rPr>
          <w:rStyle w:val="af"/>
          <w:rFonts w:ascii="Times New Roman" w:hAnsi="Times New Roman"/>
          <w:b w:val="0"/>
          <w:sz w:val="28"/>
          <w:szCs w:val="28"/>
        </w:rPr>
        <w:t>.</w:t>
      </w:r>
    </w:p>
    <w:p w:rsidR="00B431C2" w:rsidRDefault="00B431C2" w:rsidP="00523C0B">
      <w:pPr>
        <w:spacing w:after="0" w:line="360" w:lineRule="auto"/>
        <w:ind w:right="30"/>
        <w:rPr>
          <w:rStyle w:val="af"/>
          <w:rFonts w:ascii="Times New Roman" w:hAnsi="Times New Roman"/>
          <w:b w:val="0"/>
          <w:sz w:val="28"/>
          <w:szCs w:val="28"/>
        </w:rPr>
      </w:pPr>
    </w:p>
    <w:p w:rsidR="00B431C2" w:rsidRDefault="00B431C2" w:rsidP="00523C0B">
      <w:pPr>
        <w:spacing w:after="0" w:line="360" w:lineRule="auto"/>
        <w:ind w:right="30"/>
        <w:rPr>
          <w:rStyle w:val="af"/>
          <w:rFonts w:ascii="Times New Roman" w:hAnsi="Times New Roman"/>
          <w:b w:val="0"/>
          <w:sz w:val="28"/>
          <w:szCs w:val="28"/>
        </w:rPr>
      </w:pPr>
    </w:p>
    <w:p w:rsidR="00B431C2" w:rsidRPr="00523C0B" w:rsidRDefault="00B431C2" w:rsidP="00523C0B">
      <w:pPr>
        <w:spacing w:after="0" w:line="360" w:lineRule="auto"/>
        <w:ind w:right="30"/>
        <w:rPr>
          <w:rFonts w:ascii="Times New Roman" w:hAnsi="Times New Roman"/>
          <w:b/>
          <w:bCs/>
          <w:color w:val="008080"/>
          <w:sz w:val="28"/>
          <w:szCs w:val="28"/>
        </w:rPr>
      </w:pPr>
    </w:p>
    <w:p w:rsidR="009C4A53" w:rsidRPr="007019A7" w:rsidRDefault="004C75AD" w:rsidP="009C4A53">
      <w:pPr>
        <w:ind w:firstLine="709"/>
        <w:jc w:val="center"/>
        <w:rPr>
          <w:i/>
        </w:rPr>
      </w:pPr>
      <w:r>
        <w:rPr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52pt">
            <v:imagedata r:id="rId9" o:title=""/>
            <o:lock v:ext="edit" aspectratio="f"/>
          </v:shape>
        </w:pict>
      </w:r>
    </w:p>
    <w:p w:rsidR="005F3F63" w:rsidRPr="001E6C79" w:rsidRDefault="001E6C79" w:rsidP="005F3F6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E6C79">
        <w:rPr>
          <w:rFonts w:ascii="Times New Roman" w:hAnsi="Times New Roman"/>
          <w:sz w:val="28"/>
          <w:szCs w:val="28"/>
        </w:rPr>
        <w:t>Рис.4 Мониторинг состояния здоровья учащихся</w:t>
      </w:r>
    </w:p>
    <w:p w:rsidR="00F40F82" w:rsidRDefault="00903684" w:rsidP="00B431C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02">
        <w:rPr>
          <w:rFonts w:ascii="Times New Roman" w:hAnsi="Times New Roman"/>
          <w:sz w:val="28"/>
          <w:szCs w:val="28"/>
        </w:rPr>
        <w:t>При оценке влияния образовательной деятельности школы при переходе учащихся из класса в класс имеет смысл сравнение распределения по уровням здоровья на различных с</w:t>
      </w:r>
      <w:r>
        <w:rPr>
          <w:rFonts w:ascii="Times New Roman" w:hAnsi="Times New Roman"/>
          <w:sz w:val="28"/>
          <w:szCs w:val="28"/>
        </w:rPr>
        <w:t>тупенях обучения. Диаграмма (рис.5) показывает, что низкий уровень здоровья имеют 32</w:t>
      </w:r>
      <w:r w:rsidRPr="00103C02">
        <w:rPr>
          <w:rFonts w:ascii="Times New Roman" w:hAnsi="Times New Roman"/>
          <w:sz w:val="28"/>
          <w:szCs w:val="28"/>
        </w:rPr>
        <w:t xml:space="preserve"> % учащихся начальной </w:t>
      </w:r>
      <w:r w:rsidRPr="00103C02">
        <w:rPr>
          <w:rFonts w:ascii="Times New Roman" w:hAnsi="Times New Roman"/>
          <w:sz w:val="28"/>
          <w:szCs w:val="28"/>
        </w:rPr>
        <w:lastRenderedPageBreak/>
        <w:t>школы</w:t>
      </w:r>
      <w:r>
        <w:rPr>
          <w:rFonts w:ascii="Times New Roman" w:hAnsi="Times New Roman"/>
          <w:sz w:val="28"/>
          <w:szCs w:val="28"/>
        </w:rPr>
        <w:t>.</w:t>
      </w:r>
      <w:r w:rsidRPr="00103C02">
        <w:rPr>
          <w:rFonts w:ascii="Times New Roman" w:hAnsi="Times New Roman"/>
          <w:sz w:val="28"/>
          <w:szCs w:val="28"/>
        </w:rPr>
        <w:t xml:space="preserve"> Это третья часть учащихся начальной школы. Тогда как в средней школе </w:t>
      </w:r>
      <w:r>
        <w:rPr>
          <w:rFonts w:ascii="Times New Roman" w:hAnsi="Times New Roman"/>
          <w:sz w:val="28"/>
          <w:szCs w:val="28"/>
        </w:rPr>
        <w:t xml:space="preserve">  таких учащихся  24 %, что на 8</w:t>
      </w:r>
      <w:r w:rsidRPr="00103C02">
        <w:rPr>
          <w:rFonts w:ascii="Times New Roman" w:hAnsi="Times New Roman"/>
          <w:sz w:val="28"/>
          <w:szCs w:val="28"/>
        </w:rPr>
        <w:t xml:space="preserve"> % меньше. В 10-11х классах это</w:t>
      </w:r>
      <w:r>
        <w:rPr>
          <w:rFonts w:ascii="Times New Roman" w:hAnsi="Times New Roman"/>
          <w:sz w:val="28"/>
          <w:szCs w:val="28"/>
        </w:rPr>
        <w:t xml:space="preserve"> уже </w:t>
      </w:r>
    </w:p>
    <w:p w:rsidR="00903684" w:rsidRPr="00F6597D" w:rsidRDefault="00903684" w:rsidP="00B431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103C02">
        <w:rPr>
          <w:rFonts w:ascii="Times New Roman" w:hAnsi="Times New Roman"/>
          <w:sz w:val="28"/>
          <w:szCs w:val="28"/>
        </w:rPr>
        <w:t xml:space="preserve"> % учащихся со слабым</w:t>
      </w:r>
      <w:r>
        <w:rPr>
          <w:rFonts w:ascii="Times New Roman" w:hAnsi="Times New Roman"/>
          <w:sz w:val="28"/>
          <w:szCs w:val="28"/>
        </w:rPr>
        <w:t xml:space="preserve"> здоровьем, что отличается на 16</w:t>
      </w:r>
      <w:r w:rsidRPr="00103C02">
        <w:rPr>
          <w:rFonts w:ascii="Times New Roman" w:hAnsi="Times New Roman"/>
          <w:sz w:val="28"/>
          <w:szCs w:val="28"/>
        </w:rPr>
        <w:t xml:space="preserve"> % от начальной ступени обучения.</w:t>
      </w:r>
    </w:p>
    <w:p w:rsidR="00903684" w:rsidRPr="00F6597D" w:rsidRDefault="004C75AD" w:rsidP="0090368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396pt;height:185.25pt">
            <v:imagedata r:id="rId10" o:title=""/>
            <o:lock v:ext="edit" aspectratio="f"/>
          </v:shape>
        </w:pict>
      </w:r>
    </w:p>
    <w:p w:rsidR="005F3F63" w:rsidRDefault="00903684" w:rsidP="00DD610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</w:t>
      </w:r>
      <w:r w:rsidRPr="006F3B8F">
        <w:rPr>
          <w:rFonts w:ascii="Times New Roman" w:hAnsi="Times New Roman"/>
          <w:sz w:val="28"/>
          <w:szCs w:val="28"/>
        </w:rPr>
        <w:t>5</w:t>
      </w:r>
      <w:r w:rsidRPr="00103C02">
        <w:rPr>
          <w:rFonts w:ascii="Times New Roman" w:hAnsi="Times New Roman"/>
          <w:sz w:val="28"/>
          <w:szCs w:val="28"/>
        </w:rPr>
        <w:t>. Уровень здоровья в возрастном диапазоне</w:t>
      </w:r>
    </w:p>
    <w:p w:rsidR="00B431C2" w:rsidRDefault="00B431C2" w:rsidP="00DD610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31C2" w:rsidRDefault="00B431C2" w:rsidP="00DD610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7178" w:rsidRDefault="00707178" w:rsidP="00DD610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7178" w:rsidRPr="00A85165" w:rsidRDefault="00707178" w:rsidP="00DD610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03684" w:rsidRDefault="00903684" w:rsidP="00903684">
      <w:pPr>
        <w:spacing w:line="360" w:lineRule="auto"/>
        <w:rPr>
          <w:rFonts w:ascii="Times New Roman" w:hAnsi="Times New Roman"/>
          <w:sz w:val="28"/>
          <w:szCs w:val="28"/>
        </w:rPr>
      </w:pPr>
      <w:r w:rsidRPr="00103C02">
        <w:rPr>
          <w:rFonts w:ascii="Times New Roman" w:hAnsi="Times New Roman"/>
          <w:sz w:val="28"/>
          <w:szCs w:val="28"/>
        </w:rPr>
        <w:t>Данные мониторинга состояния здоровья учащихся показывают увеличение числа детей с 1 группой здоровья, уменьшение числа д</w:t>
      </w:r>
      <w:r>
        <w:rPr>
          <w:rFonts w:ascii="Times New Roman" w:hAnsi="Times New Roman"/>
          <w:sz w:val="28"/>
          <w:szCs w:val="28"/>
        </w:rPr>
        <w:t>етей со 2 и 3 группами.</w:t>
      </w:r>
    </w:p>
    <w:p w:rsidR="00903684" w:rsidRPr="006D4588" w:rsidRDefault="00F150A7" w:rsidP="00903684">
      <w:pPr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418.5pt;height:231.75pt;visibility:visible">
            <v:imagedata r:id="rId11" o:title=""/>
            <o:lock v:ext="edit" aspectratio="f"/>
          </v:shape>
        </w:pict>
      </w:r>
    </w:p>
    <w:p w:rsidR="00903684" w:rsidRPr="007B4210" w:rsidRDefault="00903684" w:rsidP="0090368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Рис. 6</w:t>
      </w:r>
      <w:r w:rsidRPr="007B4210">
        <w:rPr>
          <w:rFonts w:ascii="Times New Roman" w:hAnsi="Times New Roman"/>
          <w:color w:val="000000"/>
          <w:sz w:val="28"/>
          <w:szCs w:val="28"/>
        </w:rPr>
        <w:t xml:space="preserve">. Динамика  </w:t>
      </w:r>
      <w:r w:rsidR="00A85165">
        <w:rPr>
          <w:rFonts w:ascii="Times New Roman" w:hAnsi="Times New Roman"/>
          <w:color w:val="000000"/>
          <w:sz w:val="28"/>
          <w:szCs w:val="28"/>
        </w:rPr>
        <w:t>состояния здоровья</w:t>
      </w:r>
    </w:p>
    <w:p w:rsidR="00F40F82" w:rsidRDefault="005F3F63" w:rsidP="00B431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210">
        <w:rPr>
          <w:rFonts w:ascii="Times New Roman" w:hAnsi="Times New Roman"/>
          <w:color w:val="000000"/>
          <w:sz w:val="28"/>
          <w:szCs w:val="28"/>
        </w:rPr>
        <w:lastRenderedPageBreak/>
        <w:t>Большой интерес представляют данные о динамике заболеваемости учащихся в конце каждого учебного года</w:t>
      </w:r>
      <w:r w:rsidR="007B4210">
        <w:rPr>
          <w:rFonts w:ascii="Times New Roman" w:hAnsi="Times New Roman"/>
          <w:color w:val="000000"/>
          <w:sz w:val="28"/>
          <w:szCs w:val="28"/>
        </w:rPr>
        <w:t xml:space="preserve"> (рис </w:t>
      </w:r>
      <w:r w:rsidR="00903684">
        <w:rPr>
          <w:rFonts w:ascii="Times New Roman" w:hAnsi="Times New Roman"/>
          <w:color w:val="000000"/>
          <w:sz w:val="28"/>
          <w:szCs w:val="28"/>
        </w:rPr>
        <w:t>7</w:t>
      </w:r>
      <w:r w:rsidR="007B4210">
        <w:rPr>
          <w:rFonts w:ascii="Times New Roman" w:hAnsi="Times New Roman"/>
          <w:color w:val="000000"/>
          <w:sz w:val="28"/>
          <w:szCs w:val="28"/>
        </w:rPr>
        <w:t>.</w:t>
      </w:r>
      <w:r w:rsidRPr="007B4210">
        <w:rPr>
          <w:rFonts w:ascii="Times New Roman" w:hAnsi="Times New Roman"/>
          <w:color w:val="000000"/>
          <w:sz w:val="28"/>
          <w:szCs w:val="28"/>
        </w:rPr>
        <w:t>). По график</w:t>
      </w:r>
      <w:r w:rsidR="007B4210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7B4210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03684">
        <w:rPr>
          <w:rFonts w:ascii="Times New Roman" w:hAnsi="Times New Roman"/>
          <w:color w:val="000000"/>
          <w:sz w:val="28"/>
          <w:szCs w:val="28"/>
        </w:rPr>
        <w:t xml:space="preserve">одовой динамики заболеваний </w:t>
      </w:r>
      <w:r w:rsidRPr="007B4210">
        <w:rPr>
          <w:rFonts w:ascii="Times New Roman" w:hAnsi="Times New Roman"/>
          <w:color w:val="000000"/>
          <w:sz w:val="28"/>
          <w:szCs w:val="28"/>
        </w:rPr>
        <w:t xml:space="preserve"> установлено, что от сентября к октябрю наблюдалось постепенное увеличение частоты заболеваний. Это можно объяснить тем, что к концу учебной четверти обычно накапливается утомление детей, которое приводит к ослаблению резистентности их организма и ослаблению </w:t>
      </w:r>
    </w:p>
    <w:p w:rsidR="005E1823" w:rsidRDefault="00B431C2" w:rsidP="00B431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5F3F63" w:rsidRPr="007B4210">
        <w:rPr>
          <w:rFonts w:ascii="Times New Roman" w:hAnsi="Times New Roman"/>
          <w:color w:val="000000"/>
          <w:sz w:val="28"/>
          <w:szCs w:val="28"/>
        </w:rPr>
        <w:t xml:space="preserve">ммунитета. Во второй и третьей четвертях после каникул заболеваемость несколько снижается, но к концу четвертей вновь наблюдается подъем. Наиболее выраженный подъем заболеваемости у детей наблюдается в феврале. Как известно, в </w:t>
      </w:r>
      <w:proofErr w:type="gramStart"/>
      <w:r w:rsidR="005F3F63" w:rsidRPr="007B4210">
        <w:rPr>
          <w:rFonts w:ascii="Times New Roman" w:hAnsi="Times New Roman"/>
          <w:color w:val="000000"/>
          <w:sz w:val="28"/>
          <w:szCs w:val="28"/>
        </w:rPr>
        <w:t>зимнее-весенний</w:t>
      </w:r>
      <w:proofErr w:type="gramEnd"/>
      <w:r w:rsidR="005F3F63" w:rsidRPr="007B4210">
        <w:rPr>
          <w:rFonts w:ascii="Times New Roman" w:hAnsi="Times New Roman"/>
          <w:color w:val="000000"/>
          <w:sz w:val="28"/>
          <w:szCs w:val="28"/>
        </w:rPr>
        <w:t xml:space="preserve"> период года отмечаются явления </w:t>
      </w:r>
      <w:r w:rsidR="00F40F82">
        <w:rPr>
          <w:rFonts w:ascii="Times New Roman" w:hAnsi="Times New Roman"/>
          <w:color w:val="000000"/>
          <w:sz w:val="28"/>
          <w:szCs w:val="28"/>
        </w:rPr>
        <w:t>в</w:t>
      </w:r>
      <w:r w:rsidR="005F3F63" w:rsidRPr="007B4210">
        <w:rPr>
          <w:rFonts w:ascii="Times New Roman" w:hAnsi="Times New Roman"/>
          <w:color w:val="000000"/>
          <w:sz w:val="28"/>
          <w:szCs w:val="28"/>
        </w:rPr>
        <w:t xml:space="preserve">итаминной недостаточности в организме детей, дефицит солнечного ультрафиолетового облучения. Эти факторы заметно подавляют общий иммунитет организма.  Последующая динамика заболеваний характеризуется постепенным  снижением от февраля к апрелю с дальнейшим падением заболеваемости в мае. По окончании каждого учебного года была получена аналогичная динамика показателей заболеваемости учащихся, что указывает </w:t>
      </w:r>
    </w:p>
    <w:p w:rsidR="005E1823" w:rsidRDefault="005E1823" w:rsidP="00B431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1823" w:rsidRDefault="005E1823" w:rsidP="00B431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F63" w:rsidRPr="007B4210" w:rsidRDefault="005F3F63" w:rsidP="00B431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4210">
        <w:rPr>
          <w:rFonts w:ascii="Times New Roman" w:hAnsi="Times New Roman"/>
          <w:color w:val="000000"/>
          <w:sz w:val="28"/>
          <w:szCs w:val="28"/>
        </w:rPr>
        <w:t>на закономерное влияние сезонных и учебных факторов на динамику заболеваемости школьников.</w:t>
      </w:r>
    </w:p>
    <w:p w:rsidR="00B431C2" w:rsidRDefault="00B431C2" w:rsidP="005F3F63">
      <w:pPr>
        <w:jc w:val="center"/>
      </w:pPr>
    </w:p>
    <w:p w:rsidR="00903684" w:rsidRPr="007B4210" w:rsidRDefault="00CF3A5F" w:rsidP="005F3F6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C828CD" wp14:editId="73D1F465">
            <wp:extent cx="5800725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122B" w:rsidRDefault="00D2122B" w:rsidP="00D2122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B4210">
        <w:rPr>
          <w:rFonts w:ascii="Times New Roman" w:hAnsi="Times New Roman"/>
          <w:color w:val="000000"/>
          <w:sz w:val="28"/>
          <w:szCs w:val="28"/>
        </w:rPr>
        <w:t xml:space="preserve">Рис.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B4210">
        <w:rPr>
          <w:rFonts w:ascii="Times New Roman" w:hAnsi="Times New Roman"/>
          <w:color w:val="000000"/>
          <w:sz w:val="28"/>
          <w:szCs w:val="28"/>
        </w:rPr>
        <w:t>.Динамика заболеваний в течение учебного года</w:t>
      </w:r>
    </w:p>
    <w:p w:rsidR="00DB1E9A" w:rsidRPr="00F40F82" w:rsidRDefault="00DB1E9A" w:rsidP="00DB1E9A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B431C2"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 Проанализировав болезненность учащихся школы, можно сделать вывод: количество учащихся, болевших за год 1 – 2 раза увеличилось </w:t>
      </w:r>
      <w:r w:rsidRPr="00DB1E9A">
        <w:rPr>
          <w:rFonts w:ascii="Times New Roman" w:hAnsi="Times New Roman"/>
          <w:noProof/>
          <w:sz w:val="28"/>
          <w:szCs w:val="28"/>
        </w:rPr>
        <w:t>на 7 %. (</w:t>
      </w:r>
      <w:r w:rsidR="00173775">
        <w:rPr>
          <w:rFonts w:ascii="Times New Roman" w:hAnsi="Times New Roman"/>
          <w:noProof/>
          <w:sz w:val="28"/>
          <w:szCs w:val="28"/>
        </w:rPr>
        <w:t>Рис 8</w:t>
      </w:r>
      <w:r w:rsidRPr="00F40F82">
        <w:rPr>
          <w:rFonts w:ascii="Times New Roman" w:hAnsi="Times New Roman"/>
          <w:noProof/>
          <w:sz w:val="28"/>
          <w:szCs w:val="28"/>
        </w:rPr>
        <w:t>)</w:t>
      </w:r>
    </w:p>
    <w:p w:rsidR="00DB1E9A" w:rsidRPr="00F40F82" w:rsidRDefault="00F40F82" w:rsidP="00DB1E9A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99C22C" wp14:editId="1DBAF903">
            <wp:extent cx="528637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1E9A" w:rsidRPr="00DB1E9A" w:rsidRDefault="00DB1E9A" w:rsidP="00173775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Рис</w:t>
      </w:r>
      <w:r w:rsidR="00173775">
        <w:rPr>
          <w:rFonts w:ascii="Times New Roman" w:hAnsi="Times New Roman"/>
          <w:noProof/>
          <w:sz w:val="28"/>
          <w:szCs w:val="28"/>
        </w:rPr>
        <w:t xml:space="preserve"> 8</w:t>
      </w:r>
      <w:r>
        <w:rPr>
          <w:rFonts w:ascii="Times New Roman" w:hAnsi="Times New Roman"/>
          <w:noProof/>
          <w:sz w:val="28"/>
          <w:szCs w:val="28"/>
        </w:rPr>
        <w:t>. Динамика болезненности</w:t>
      </w:r>
    </w:p>
    <w:p w:rsidR="005E1823" w:rsidRDefault="00D2122B" w:rsidP="0090368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903684" w:rsidRPr="007B4210">
        <w:rPr>
          <w:rFonts w:ascii="Times New Roman" w:hAnsi="Times New Roman"/>
          <w:color w:val="000000"/>
          <w:sz w:val="28"/>
          <w:szCs w:val="28"/>
        </w:rPr>
        <w:t>ыявлена устой</w:t>
      </w:r>
      <w:r w:rsidR="00903684">
        <w:rPr>
          <w:rFonts w:ascii="Times New Roman" w:hAnsi="Times New Roman"/>
          <w:color w:val="000000"/>
          <w:sz w:val="28"/>
          <w:szCs w:val="28"/>
        </w:rPr>
        <w:t>чивая тенденция к снижению</w:t>
      </w:r>
      <w:r w:rsidR="00B431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B4210">
        <w:rPr>
          <w:rFonts w:ascii="Times New Roman" w:hAnsi="Times New Roman"/>
          <w:sz w:val="28"/>
          <w:szCs w:val="28"/>
          <w:lang w:val="uk-UA"/>
        </w:rPr>
        <w:t>показателей</w:t>
      </w:r>
      <w:proofErr w:type="spellEnd"/>
      <w:r w:rsidR="00B431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B4210">
        <w:rPr>
          <w:rFonts w:ascii="Times New Roman" w:hAnsi="Times New Roman"/>
          <w:sz w:val="28"/>
          <w:szCs w:val="28"/>
          <w:lang w:val="uk-UA"/>
        </w:rPr>
        <w:t>острой</w:t>
      </w:r>
      <w:proofErr w:type="spellEnd"/>
      <w:r w:rsidR="00B431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B4210">
        <w:rPr>
          <w:rFonts w:ascii="Times New Roman" w:hAnsi="Times New Roman"/>
          <w:sz w:val="28"/>
          <w:szCs w:val="28"/>
          <w:lang w:val="uk-UA"/>
        </w:rPr>
        <w:t>заболеваемости</w:t>
      </w:r>
      <w:proofErr w:type="spellEnd"/>
      <w:r w:rsidR="00903684">
        <w:rPr>
          <w:rFonts w:ascii="Times New Roman" w:hAnsi="Times New Roman"/>
          <w:color w:val="000000"/>
          <w:sz w:val="28"/>
          <w:szCs w:val="28"/>
        </w:rPr>
        <w:t>. За 3 года процент  заболеваемости снижен с 42% до 22</w:t>
      </w:r>
      <w:r w:rsidR="00903684" w:rsidRPr="007B4210">
        <w:rPr>
          <w:rFonts w:ascii="Times New Roman" w:hAnsi="Times New Roman"/>
          <w:color w:val="000000"/>
          <w:sz w:val="28"/>
          <w:szCs w:val="28"/>
        </w:rPr>
        <w:t xml:space="preserve">%. </w:t>
      </w:r>
      <w:r w:rsidR="00903684" w:rsidRPr="007B4210">
        <w:rPr>
          <w:rFonts w:ascii="Times New Roman" w:hAnsi="Times New Roman"/>
          <w:sz w:val="28"/>
          <w:szCs w:val="28"/>
          <w:lang w:val="uk-UA"/>
        </w:rPr>
        <w:t xml:space="preserve"> Частота </w:t>
      </w:r>
      <w:r>
        <w:rPr>
          <w:rFonts w:ascii="Times New Roman" w:hAnsi="Times New Roman"/>
          <w:sz w:val="28"/>
          <w:szCs w:val="28"/>
          <w:lang w:val="uk-UA"/>
        </w:rPr>
        <w:t xml:space="preserve">простудних </w:t>
      </w:r>
      <w:proofErr w:type="spellStart"/>
      <w:r w:rsidR="00903684" w:rsidRPr="007B4210">
        <w:rPr>
          <w:rFonts w:ascii="Times New Roman" w:hAnsi="Times New Roman"/>
          <w:sz w:val="28"/>
          <w:szCs w:val="28"/>
          <w:lang w:val="uk-UA"/>
        </w:rPr>
        <w:t>заболева</w:t>
      </w:r>
      <w:r w:rsidR="00903684">
        <w:rPr>
          <w:rFonts w:ascii="Times New Roman" w:hAnsi="Times New Roman"/>
          <w:sz w:val="28"/>
          <w:szCs w:val="28"/>
          <w:lang w:val="uk-UA"/>
        </w:rPr>
        <w:t>ний</w:t>
      </w:r>
      <w:proofErr w:type="spellEnd"/>
      <w:r w:rsidR="00B431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03684">
        <w:rPr>
          <w:rFonts w:ascii="Times New Roman" w:hAnsi="Times New Roman"/>
          <w:sz w:val="28"/>
          <w:szCs w:val="28"/>
          <w:lang w:val="uk-UA"/>
        </w:rPr>
        <w:t>приходится</w:t>
      </w:r>
      <w:proofErr w:type="spellEnd"/>
      <w:r w:rsidR="00903684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903684">
        <w:rPr>
          <w:rFonts w:ascii="Times New Roman" w:hAnsi="Times New Roman"/>
          <w:sz w:val="28"/>
          <w:szCs w:val="28"/>
          <w:lang w:val="uk-UA"/>
        </w:rPr>
        <w:t>февраль</w:t>
      </w:r>
      <w:proofErr w:type="spellEnd"/>
      <w:r w:rsidR="00903684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903684" w:rsidRPr="007B4210">
        <w:rPr>
          <w:rFonts w:ascii="Times New Roman" w:hAnsi="Times New Roman"/>
          <w:color w:val="000000"/>
          <w:sz w:val="28"/>
          <w:szCs w:val="28"/>
        </w:rPr>
        <w:t xml:space="preserve"> Причиной снижения случаев ОРВИ  является своевременная вакцинация гриппа, </w:t>
      </w:r>
    </w:p>
    <w:p w:rsidR="005E1823" w:rsidRDefault="005E1823" w:rsidP="0090368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3684" w:rsidRPr="007B4210" w:rsidRDefault="00903684" w:rsidP="005E182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7B4210">
        <w:rPr>
          <w:rFonts w:ascii="Times New Roman" w:hAnsi="Times New Roman"/>
          <w:color w:val="000000"/>
          <w:sz w:val="28"/>
          <w:szCs w:val="28"/>
        </w:rPr>
        <w:t>позволяющая</w:t>
      </w:r>
      <w:proofErr w:type="gramEnd"/>
      <w:r w:rsidRPr="007B4210">
        <w:rPr>
          <w:rFonts w:ascii="Times New Roman" w:hAnsi="Times New Roman"/>
          <w:color w:val="000000"/>
          <w:sz w:val="28"/>
          <w:szCs w:val="28"/>
        </w:rPr>
        <w:t xml:space="preserve"> остановить и предупредить виру</w:t>
      </w:r>
      <w:r>
        <w:rPr>
          <w:rFonts w:ascii="Times New Roman" w:hAnsi="Times New Roman"/>
          <w:color w:val="000000"/>
          <w:sz w:val="28"/>
          <w:szCs w:val="28"/>
        </w:rPr>
        <w:t>сные инфекции и грипп. Но в 2011 – 2012</w:t>
      </w:r>
      <w:r w:rsidRPr="007B4210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7B421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B4210">
        <w:rPr>
          <w:rFonts w:ascii="Times New Roman" w:hAnsi="Times New Roman"/>
          <w:sz w:val="28"/>
          <w:szCs w:val="28"/>
          <w:lang w:val="uk-UA"/>
        </w:rPr>
        <w:t>несмотря</w:t>
      </w:r>
      <w:proofErr w:type="spellEnd"/>
      <w:r w:rsidRPr="007B4210">
        <w:rPr>
          <w:rFonts w:ascii="Times New Roman" w:hAnsi="Times New Roman"/>
          <w:sz w:val="28"/>
          <w:szCs w:val="28"/>
          <w:lang w:val="uk-UA"/>
        </w:rPr>
        <w:t xml:space="preserve"> на то, </w:t>
      </w:r>
      <w:proofErr w:type="spellStart"/>
      <w:r w:rsidRPr="007B4210">
        <w:rPr>
          <w:rFonts w:ascii="Times New Roman" w:hAnsi="Times New Roman"/>
          <w:sz w:val="28"/>
          <w:szCs w:val="28"/>
          <w:lang w:val="uk-UA"/>
        </w:rPr>
        <w:t>чт</w:t>
      </w:r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B431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1823">
        <w:rPr>
          <w:rFonts w:ascii="Times New Roman" w:hAnsi="Times New Roman"/>
          <w:sz w:val="28"/>
          <w:szCs w:val="28"/>
          <w:lang w:val="uk-UA"/>
        </w:rPr>
        <w:t>вакцинирова</w:t>
      </w:r>
      <w:r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="00B431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против</w:t>
      </w:r>
      <w:proofErr w:type="spellEnd"/>
      <w:r w:rsidR="00B431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гриппа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72%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B4210">
        <w:rPr>
          <w:rFonts w:ascii="Times New Roman" w:hAnsi="Times New Roman"/>
          <w:sz w:val="28"/>
          <w:szCs w:val="28"/>
          <w:lang w:val="uk-UA"/>
        </w:rPr>
        <w:t>ч</w:t>
      </w:r>
      <w:r w:rsidR="00F40F82">
        <w:rPr>
          <w:rFonts w:ascii="Times New Roman" w:hAnsi="Times New Roman"/>
          <w:sz w:val="28"/>
          <w:szCs w:val="28"/>
          <w:lang w:val="uk-UA"/>
        </w:rPr>
        <w:t xml:space="preserve">исло </w:t>
      </w:r>
      <w:proofErr w:type="spellStart"/>
      <w:r w:rsidR="00F40F82">
        <w:rPr>
          <w:rFonts w:ascii="Times New Roman" w:hAnsi="Times New Roman"/>
          <w:sz w:val="28"/>
          <w:szCs w:val="28"/>
          <w:lang w:val="uk-UA"/>
        </w:rPr>
        <w:t>заболеваний</w:t>
      </w:r>
      <w:proofErr w:type="spellEnd"/>
      <w:r w:rsidR="00F40F82">
        <w:rPr>
          <w:rFonts w:ascii="Times New Roman" w:hAnsi="Times New Roman"/>
          <w:sz w:val="28"/>
          <w:szCs w:val="28"/>
          <w:lang w:val="uk-UA"/>
        </w:rPr>
        <w:t xml:space="preserve"> ОРВИ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увеличилось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33</w:t>
      </w:r>
      <w:r w:rsidRPr="007B4210">
        <w:rPr>
          <w:rFonts w:ascii="Times New Roman" w:hAnsi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4210">
        <w:rPr>
          <w:rFonts w:ascii="Times New Roman" w:hAnsi="Times New Roman"/>
          <w:sz w:val="28"/>
          <w:szCs w:val="28"/>
          <w:lang w:val="uk-UA"/>
        </w:rPr>
        <w:t>Вспышка</w:t>
      </w:r>
      <w:proofErr w:type="spellEnd"/>
      <w:r w:rsidR="00D2122B">
        <w:rPr>
          <w:rFonts w:ascii="Times New Roman" w:hAnsi="Times New Roman"/>
          <w:sz w:val="28"/>
          <w:szCs w:val="28"/>
          <w:lang w:val="uk-UA"/>
        </w:rPr>
        <w:t xml:space="preserve"> простудних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заболеваний</w:t>
      </w:r>
      <w:proofErr w:type="spellEnd"/>
      <w:r w:rsidR="00B431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пришлась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январь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февраль</w:t>
      </w:r>
      <w:proofErr w:type="spellEnd"/>
      <w:r w:rsidRPr="007B4210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7B4210">
        <w:rPr>
          <w:rFonts w:ascii="Times New Roman" w:hAnsi="Times New Roman"/>
          <w:sz w:val="28"/>
          <w:szCs w:val="28"/>
          <w:lang w:val="uk-UA"/>
        </w:rPr>
        <w:t>связи</w:t>
      </w:r>
      <w:proofErr w:type="spellEnd"/>
      <w:r w:rsidRPr="007B4210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7B4210">
        <w:rPr>
          <w:rFonts w:ascii="Times New Roman" w:hAnsi="Times New Roman"/>
          <w:sz w:val="28"/>
          <w:szCs w:val="28"/>
          <w:lang w:val="uk-UA"/>
        </w:rPr>
        <w:t>изменением</w:t>
      </w:r>
      <w:proofErr w:type="spellEnd"/>
      <w:r w:rsidR="00D2122B">
        <w:rPr>
          <w:rFonts w:ascii="Times New Roman" w:hAnsi="Times New Roman"/>
          <w:sz w:val="28"/>
          <w:szCs w:val="28"/>
          <w:lang w:val="uk-UA"/>
        </w:rPr>
        <w:t xml:space="preserve"> погодних </w:t>
      </w:r>
      <w:proofErr w:type="spellStart"/>
      <w:r w:rsidR="00173775">
        <w:rPr>
          <w:rFonts w:ascii="Times New Roman" w:hAnsi="Times New Roman"/>
          <w:sz w:val="28"/>
          <w:szCs w:val="28"/>
          <w:lang w:val="uk-UA"/>
        </w:rPr>
        <w:t>условий</w:t>
      </w:r>
      <w:proofErr w:type="spellEnd"/>
      <w:r w:rsidR="00173775">
        <w:rPr>
          <w:rFonts w:ascii="Times New Roman" w:hAnsi="Times New Roman"/>
          <w:sz w:val="28"/>
          <w:szCs w:val="28"/>
          <w:lang w:val="uk-UA"/>
        </w:rPr>
        <w:t xml:space="preserve"> (рис.9</w:t>
      </w:r>
      <w:r w:rsidRPr="007B4210">
        <w:rPr>
          <w:rFonts w:ascii="Times New Roman" w:hAnsi="Times New Roman"/>
          <w:sz w:val="28"/>
          <w:szCs w:val="28"/>
          <w:lang w:val="uk-UA"/>
        </w:rPr>
        <w:t>).</w:t>
      </w:r>
    </w:p>
    <w:p w:rsidR="00903684" w:rsidRDefault="00F150A7" w:rsidP="00903684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i1028" type="#_x0000_t75" style="width:385.5pt;height:210pt;visibility:visible">
            <v:imagedata r:id="rId14" o:title=""/>
            <o:lock v:ext="edit" aspectratio="f"/>
          </v:shape>
        </w:pict>
      </w:r>
    </w:p>
    <w:p w:rsidR="00903684" w:rsidRPr="00DB1E9A" w:rsidRDefault="00173775" w:rsidP="00903684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Рис. 9</w:t>
      </w:r>
      <w:r w:rsidR="00903684">
        <w:rPr>
          <w:rFonts w:ascii="Times New Roman" w:hAnsi="Times New Roman"/>
          <w:noProof/>
          <w:sz w:val="28"/>
          <w:szCs w:val="28"/>
        </w:rPr>
        <w:t>.Динамика заболеваний ОРВИ.</w:t>
      </w:r>
    </w:p>
    <w:p w:rsidR="00F40F82" w:rsidRDefault="00B431C2" w:rsidP="00A851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85165" w:rsidRPr="002A0A11" w:rsidRDefault="00B431C2" w:rsidP="00B431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3684" w:rsidRPr="002A0A11">
        <w:rPr>
          <w:rFonts w:ascii="Times New Roman" w:hAnsi="Times New Roman"/>
          <w:sz w:val="28"/>
          <w:szCs w:val="28"/>
        </w:rPr>
        <w:t xml:space="preserve">Наибольшее количество больных детей на 2 ступени обучения.  </w:t>
      </w:r>
      <w:proofErr w:type="gramStart"/>
      <w:r w:rsidR="00903684" w:rsidRPr="002A0A11">
        <w:rPr>
          <w:rFonts w:ascii="Times New Roman" w:hAnsi="Times New Roman"/>
          <w:sz w:val="28"/>
          <w:szCs w:val="28"/>
        </w:rPr>
        <w:t>На здоровье детей негативно сказываются</w:t>
      </w:r>
      <w:proofErr w:type="gramEnd"/>
      <w:r w:rsidR="00173775">
        <w:rPr>
          <w:rFonts w:ascii="Times New Roman" w:hAnsi="Times New Roman"/>
          <w:sz w:val="28"/>
          <w:szCs w:val="28"/>
        </w:rPr>
        <w:t>:</w:t>
      </w:r>
      <w:r w:rsidR="00903684" w:rsidRPr="002A0A11">
        <w:rPr>
          <w:rFonts w:ascii="Times New Roman" w:hAnsi="Times New Roman"/>
          <w:sz w:val="28"/>
          <w:szCs w:val="28"/>
        </w:rPr>
        <w:t xml:space="preserve"> напряженный характер учебы, большой объем учебной нагрузки и т.д. </w:t>
      </w:r>
      <w:r w:rsidR="00A85165" w:rsidRPr="002A0A11">
        <w:rPr>
          <w:rFonts w:ascii="Times New Roman" w:hAnsi="Times New Roman"/>
          <w:sz w:val="28"/>
          <w:szCs w:val="28"/>
        </w:rPr>
        <w:t>Ежегодно пик заболеваемости приходится на 5- 8 классы. Пересекаются две причины:</w:t>
      </w:r>
    </w:p>
    <w:p w:rsidR="00A85165" w:rsidRPr="002A0A11" w:rsidRDefault="00F40F82" w:rsidP="00B431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A85165" w:rsidRPr="00F40F82">
        <w:rPr>
          <w:rFonts w:ascii="Times New Roman" w:hAnsi="Times New Roman"/>
          <w:sz w:val="28"/>
          <w:szCs w:val="28"/>
        </w:rPr>
        <w:t>физиологическая</w:t>
      </w:r>
      <w:r w:rsidR="00D2122B">
        <w:rPr>
          <w:rFonts w:ascii="Times New Roman" w:hAnsi="Times New Roman"/>
          <w:sz w:val="28"/>
          <w:szCs w:val="28"/>
        </w:rPr>
        <w:t>–</w:t>
      </w:r>
      <w:proofErr w:type="spellStart"/>
      <w:r w:rsidR="00A85165" w:rsidRPr="002A0A11">
        <w:rPr>
          <w:rFonts w:ascii="Times New Roman" w:hAnsi="Times New Roman"/>
          <w:bCs/>
          <w:iCs/>
          <w:sz w:val="28"/>
          <w:szCs w:val="28"/>
        </w:rPr>
        <w:t>предпубертатный</w:t>
      </w:r>
      <w:r w:rsidR="00A85165" w:rsidRPr="002A0A11">
        <w:rPr>
          <w:rFonts w:ascii="Times New Roman" w:hAnsi="Times New Roman"/>
          <w:sz w:val="28"/>
          <w:szCs w:val="28"/>
        </w:rPr>
        <w:t>период</w:t>
      </w:r>
      <w:proofErr w:type="spellEnd"/>
      <w:r w:rsidR="00A85165" w:rsidRPr="002A0A11">
        <w:rPr>
          <w:rFonts w:ascii="Times New Roman" w:hAnsi="Times New Roman"/>
          <w:sz w:val="28"/>
          <w:szCs w:val="28"/>
        </w:rPr>
        <w:t xml:space="preserve"> (10-12 лет) – 5 классы; </w:t>
      </w:r>
      <w:r w:rsidR="00A85165" w:rsidRPr="002A0A11">
        <w:rPr>
          <w:rFonts w:ascii="Times New Roman" w:hAnsi="Times New Roman"/>
          <w:bCs/>
          <w:iCs/>
          <w:sz w:val="28"/>
          <w:szCs w:val="28"/>
        </w:rPr>
        <w:t>пубертатный</w:t>
      </w:r>
      <w:r w:rsidR="00A85165" w:rsidRPr="002A0A11">
        <w:rPr>
          <w:rFonts w:ascii="Times New Roman" w:hAnsi="Times New Roman"/>
          <w:sz w:val="28"/>
          <w:szCs w:val="28"/>
        </w:rPr>
        <w:t>период (12 – 16 лет) – 6-10 классы, который характеризуется перестройкой организма - половым созреванием.</w:t>
      </w:r>
    </w:p>
    <w:p w:rsidR="00A85165" w:rsidRPr="00A85165" w:rsidRDefault="00F40F82" w:rsidP="00B431C2">
      <w:pPr>
        <w:pStyle w:val="a4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A85165" w:rsidRPr="00F40F82">
        <w:rPr>
          <w:rFonts w:ascii="Times New Roman" w:hAnsi="Times New Roman"/>
          <w:sz w:val="28"/>
          <w:szCs w:val="28"/>
        </w:rPr>
        <w:t>дидактогенный</w:t>
      </w:r>
      <w:r w:rsidR="00A85165" w:rsidRPr="002A0A11">
        <w:rPr>
          <w:rFonts w:ascii="Times New Roman" w:hAnsi="Times New Roman"/>
          <w:sz w:val="28"/>
          <w:szCs w:val="28"/>
        </w:rPr>
        <w:t>стресс</w:t>
      </w:r>
      <w:proofErr w:type="spellEnd"/>
      <w:r w:rsidR="00A85165" w:rsidRPr="002A0A11">
        <w:rPr>
          <w:rFonts w:ascii="Times New Roman" w:hAnsi="Times New Roman"/>
          <w:sz w:val="28"/>
          <w:szCs w:val="28"/>
        </w:rPr>
        <w:t xml:space="preserve"> при переходе на 2 ступень обучения: разные учителя, новые предметы.</w:t>
      </w:r>
    </w:p>
    <w:p w:rsidR="00B431C2" w:rsidRDefault="00B431C2" w:rsidP="00B431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Рейтинговое распределение указанной в медицинских картах патологии даёт представление о преобладании тех или иных отклонений в состоянии здоровья детей. Как показывает анализ данных, первое место в структуре имеющейся патологии занимает заболевание кариесом 17</w:t>
      </w:r>
      <w:r w:rsidR="00CF352D">
        <w:rPr>
          <w:rFonts w:ascii="Times New Roman" w:hAnsi="Times New Roman"/>
          <w:color w:val="000000"/>
          <w:sz w:val="28"/>
          <w:szCs w:val="28"/>
        </w:rPr>
        <w:t>%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. Преобладание данного заболевания наблюдается с</w:t>
      </w:r>
      <w:r w:rsidR="00CF352D">
        <w:rPr>
          <w:rFonts w:ascii="Times New Roman" w:hAnsi="Times New Roman"/>
          <w:color w:val="000000"/>
          <w:sz w:val="28"/>
          <w:szCs w:val="28"/>
        </w:rPr>
        <w:t>реди детей младших классов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431C2" w:rsidRDefault="00B431C2" w:rsidP="00B431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1C2" w:rsidRDefault="00B431C2" w:rsidP="00B431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165" w:rsidRPr="002A0A11" w:rsidRDefault="00A85165" w:rsidP="00B431C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0A11">
        <w:rPr>
          <w:rFonts w:ascii="Times New Roman" w:hAnsi="Times New Roman"/>
          <w:color w:val="000000"/>
          <w:sz w:val="28"/>
          <w:szCs w:val="28"/>
        </w:rPr>
        <w:t xml:space="preserve">Заболевание кариесом нельзя рассматривать как незначительное нарушение здоровья, так как этот признак свидетельствует о наличии в организме ребенка постоянного источника инфекции. Этот фактор отрицательно влияет на состояние иммунной системы ребенка, в свою очередь, неблагоприятно сказывается на всех проявлениях заболеваемости. </w:t>
      </w:r>
    </w:p>
    <w:p w:rsidR="00A85165" w:rsidRPr="002A0A11" w:rsidRDefault="00B431C2" w:rsidP="00F40F8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Второе рейтинговое положение занимают заболевания органов зрения. Сниженная ост</w:t>
      </w:r>
      <w:r w:rsidR="00CF352D">
        <w:rPr>
          <w:rFonts w:ascii="Times New Roman" w:hAnsi="Times New Roman"/>
          <w:color w:val="000000"/>
          <w:sz w:val="28"/>
          <w:szCs w:val="28"/>
        </w:rPr>
        <w:t>рота зрения выявлена у 13%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 xml:space="preserve"> учащихся. На протяжении четырех лет в 1 класс приходят дети с уже имеющимся нарушением. Тенденция к увеличению в последние годы частоты нарушений зрения уже у первоклассников свидетельствует о причинах, не связанных с образовательным процессом. </w:t>
      </w:r>
      <w:proofErr w:type="gramStart"/>
      <w:r w:rsidR="00A85165" w:rsidRPr="002A0A11">
        <w:rPr>
          <w:rFonts w:ascii="Times New Roman" w:hAnsi="Times New Roman"/>
          <w:color w:val="000000"/>
          <w:sz w:val="28"/>
          <w:szCs w:val="28"/>
        </w:rPr>
        <w:t>Нарушения функционирования органов зрения обусловлены многими причинами: генетическими, морфологическими (строение глаза), неврологическими, трофическими (питание), функциональными  (нагрузки на цилиарную мышцу).</w:t>
      </w:r>
      <w:proofErr w:type="gramEnd"/>
    </w:p>
    <w:p w:rsidR="00F40F82" w:rsidRDefault="00B431C2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 xml:space="preserve">Третье рейтинговое место занимают заболевания </w:t>
      </w:r>
      <w:proofErr w:type="gramStart"/>
      <w:r w:rsidR="00A85165" w:rsidRPr="002A0A11">
        <w:rPr>
          <w:rFonts w:ascii="Times New Roman" w:hAnsi="Times New Roman"/>
          <w:color w:val="000000"/>
          <w:sz w:val="28"/>
          <w:szCs w:val="28"/>
        </w:rPr>
        <w:t>сердечно-со</w:t>
      </w:r>
      <w:r w:rsidR="00CF352D">
        <w:rPr>
          <w:rFonts w:ascii="Times New Roman" w:hAnsi="Times New Roman"/>
          <w:color w:val="000000"/>
          <w:sz w:val="28"/>
          <w:szCs w:val="28"/>
        </w:rPr>
        <w:t>судистой</w:t>
      </w:r>
      <w:proofErr w:type="gramEnd"/>
      <w:r w:rsidR="00CF352D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CF352D">
        <w:rPr>
          <w:rFonts w:ascii="Times New Roman" w:hAnsi="Times New Roman"/>
          <w:color w:val="000000"/>
          <w:sz w:val="28"/>
          <w:szCs w:val="28"/>
        </w:rPr>
        <w:t>стемы 8%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 xml:space="preserve">. Среди отклонений со стороны кровообращения </w:t>
      </w:r>
    </w:p>
    <w:p w:rsidR="00A85165" w:rsidRPr="002A0A11" w:rsidRDefault="00A85165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 w:rsidRPr="002A0A11">
        <w:rPr>
          <w:rFonts w:ascii="Times New Roman" w:hAnsi="Times New Roman"/>
          <w:color w:val="000000"/>
          <w:sz w:val="28"/>
          <w:szCs w:val="28"/>
        </w:rPr>
        <w:t>диагностируются: систолический шум, нарушение сердечного ритма, гипертония и гипотония (вегето-сосудистая дистония). Преобладание данной патологии отмечает</w:t>
      </w:r>
      <w:r w:rsidR="00CF352D">
        <w:rPr>
          <w:rFonts w:ascii="Times New Roman" w:hAnsi="Times New Roman"/>
          <w:color w:val="000000"/>
          <w:sz w:val="28"/>
          <w:szCs w:val="28"/>
        </w:rPr>
        <w:t>ся у учащихся 9-11 классов</w:t>
      </w:r>
      <w:r w:rsidRPr="002A0A11">
        <w:rPr>
          <w:rFonts w:ascii="Times New Roman" w:hAnsi="Times New Roman"/>
          <w:color w:val="000000"/>
          <w:sz w:val="28"/>
          <w:szCs w:val="28"/>
        </w:rPr>
        <w:t xml:space="preserve">. Ослабление функционирования </w:t>
      </w:r>
      <w:proofErr w:type="gramStart"/>
      <w:r w:rsidRPr="002A0A11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2A0A11">
        <w:rPr>
          <w:rFonts w:ascii="Times New Roman" w:hAnsi="Times New Roman"/>
          <w:color w:val="000000"/>
          <w:sz w:val="28"/>
          <w:szCs w:val="28"/>
        </w:rPr>
        <w:t xml:space="preserve"> системы у подростков связано с пубертатным периодом, недостаточной двигательной активностью. Известно, что старшеклассники много времени проводят не только за письменным столом, но и у компьютера, телевизора.       </w:t>
      </w:r>
    </w:p>
    <w:p w:rsidR="00A85165" w:rsidRPr="002A0A11" w:rsidRDefault="00B431C2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На четвертом  месте в структуре заболеваемости стоят откло</w:t>
      </w:r>
      <w:r w:rsidR="00CF352D">
        <w:rPr>
          <w:rFonts w:ascii="Times New Roman" w:hAnsi="Times New Roman"/>
          <w:color w:val="000000"/>
          <w:sz w:val="28"/>
          <w:szCs w:val="28"/>
        </w:rPr>
        <w:t>нения нервной системы 5%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 xml:space="preserve">. Это невротические состояния, являющиеся следствием </w:t>
      </w:r>
      <w:proofErr w:type="spellStart"/>
      <w:r w:rsidR="00A85165" w:rsidRPr="002A0A11">
        <w:rPr>
          <w:rFonts w:ascii="Times New Roman" w:hAnsi="Times New Roman"/>
          <w:color w:val="000000"/>
          <w:sz w:val="28"/>
          <w:szCs w:val="28"/>
        </w:rPr>
        <w:t>резидуально</w:t>
      </w:r>
      <w:proofErr w:type="spellEnd"/>
      <w:r w:rsidR="00A85165" w:rsidRPr="002A0A11">
        <w:rPr>
          <w:rFonts w:ascii="Times New Roman" w:hAnsi="Times New Roman"/>
          <w:color w:val="000000"/>
          <w:sz w:val="28"/>
          <w:szCs w:val="28"/>
        </w:rPr>
        <w:t xml:space="preserve">-органических перинатальных повреждений (энцефалопатий). </w:t>
      </w:r>
    </w:p>
    <w:p w:rsidR="00B431C2" w:rsidRDefault="00A85165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 w:rsidRPr="002A0A11">
        <w:rPr>
          <w:rFonts w:ascii="Times New Roman" w:hAnsi="Times New Roman"/>
          <w:color w:val="000000"/>
          <w:sz w:val="28"/>
          <w:szCs w:val="28"/>
        </w:rPr>
        <w:t>На пятом месте находятся заболевания ЛОР-органов, распростр</w:t>
      </w:r>
      <w:r w:rsidR="00CF352D">
        <w:rPr>
          <w:rFonts w:ascii="Times New Roman" w:hAnsi="Times New Roman"/>
          <w:color w:val="000000"/>
          <w:sz w:val="28"/>
          <w:szCs w:val="28"/>
        </w:rPr>
        <w:t>аненность которых составляет 4</w:t>
      </w:r>
      <w:r w:rsidRPr="002A0A11">
        <w:rPr>
          <w:rFonts w:ascii="Times New Roman" w:hAnsi="Times New Roman"/>
          <w:color w:val="000000"/>
          <w:sz w:val="28"/>
          <w:szCs w:val="28"/>
        </w:rPr>
        <w:t xml:space="preserve">%. Более серьезным заболеванием ЛОР-органов является хронический тонзиллит, в результате которого значительно снижается общий </w:t>
      </w:r>
    </w:p>
    <w:p w:rsidR="00B431C2" w:rsidRDefault="00B431C2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1C2" w:rsidRDefault="00B431C2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165" w:rsidRPr="002A0A11" w:rsidRDefault="00A85165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 w:rsidRPr="002A0A11">
        <w:rPr>
          <w:rFonts w:ascii="Times New Roman" w:hAnsi="Times New Roman"/>
          <w:color w:val="000000"/>
          <w:sz w:val="28"/>
          <w:szCs w:val="28"/>
        </w:rPr>
        <w:t xml:space="preserve">иммунитет ребенка, его работоспособность. Известно, что при хроническом тонзиллите серьезно страдает </w:t>
      </w:r>
      <w:proofErr w:type="gramStart"/>
      <w:r w:rsidRPr="002A0A11">
        <w:rPr>
          <w:rFonts w:ascii="Times New Roman" w:hAnsi="Times New Roman"/>
          <w:color w:val="000000"/>
          <w:sz w:val="28"/>
          <w:szCs w:val="28"/>
        </w:rPr>
        <w:t>сердечно-сосудистая</w:t>
      </w:r>
      <w:proofErr w:type="gramEnd"/>
      <w:r w:rsidRPr="002A0A11">
        <w:rPr>
          <w:rFonts w:ascii="Times New Roman" w:hAnsi="Times New Roman"/>
          <w:color w:val="000000"/>
          <w:sz w:val="28"/>
          <w:szCs w:val="28"/>
        </w:rPr>
        <w:t xml:space="preserve"> система организма. Следует отметить,что долевое присутствие хронического тонзиллита у старшеклассников выше</w:t>
      </w:r>
      <w:r w:rsidR="00CF352D">
        <w:rPr>
          <w:rFonts w:ascii="Times New Roman" w:hAnsi="Times New Roman"/>
          <w:color w:val="000000"/>
          <w:sz w:val="28"/>
          <w:szCs w:val="28"/>
        </w:rPr>
        <w:t>, чем у младших школьников</w:t>
      </w:r>
      <w:r w:rsidRPr="002A0A1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85165" w:rsidRPr="002A0A11" w:rsidRDefault="00B431C2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Шестое место в рейтинге заболеваний</w:t>
      </w:r>
      <w:r w:rsidR="00F40F82">
        <w:rPr>
          <w:rFonts w:ascii="Times New Roman" w:hAnsi="Times New Roman"/>
          <w:color w:val="000000"/>
          <w:sz w:val="28"/>
          <w:szCs w:val="28"/>
        </w:rPr>
        <w:t xml:space="preserve"> принадлежит заболеваниям ЖКТ, 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нарушениям осанки и другим отклонениям в опорно-д</w:t>
      </w:r>
      <w:r w:rsidR="00CF352D">
        <w:rPr>
          <w:rFonts w:ascii="Times New Roman" w:hAnsi="Times New Roman"/>
          <w:color w:val="000000"/>
          <w:sz w:val="28"/>
          <w:szCs w:val="28"/>
        </w:rPr>
        <w:t xml:space="preserve">вигательной системе организма 3%. 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Преобладание данной патологии отмечае</w:t>
      </w:r>
      <w:r w:rsidR="00CF352D">
        <w:rPr>
          <w:rFonts w:ascii="Times New Roman" w:hAnsi="Times New Roman"/>
          <w:color w:val="000000"/>
          <w:sz w:val="28"/>
          <w:szCs w:val="28"/>
        </w:rPr>
        <w:t>тся среди учащихся 8-11 классов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 xml:space="preserve">. Причины данных нарушений связаны с изменениями обменных процессов в организме ребенка, зависящих от состояния питания. Отсутствие в питании детей продуктов, содержащих в достаточном количестве кальций (молочные продукты), приводит к нарушениям формирования костной и хрящевой ткани скелета. В первую очередь это сказывается на состоянии позвоночного столба, что и приводит к заболеваниям органов движения. </w:t>
      </w:r>
    </w:p>
    <w:p w:rsidR="00F40F82" w:rsidRDefault="00A85165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 w:rsidRPr="002A0A11">
        <w:rPr>
          <w:rFonts w:ascii="Times New Roman" w:hAnsi="Times New Roman"/>
          <w:color w:val="000000"/>
          <w:sz w:val="28"/>
          <w:szCs w:val="28"/>
        </w:rPr>
        <w:lastRenderedPageBreak/>
        <w:t>Седьмое место – плоскостопие</w:t>
      </w:r>
      <w:r w:rsidR="00DC583B">
        <w:rPr>
          <w:rFonts w:ascii="Times New Roman" w:hAnsi="Times New Roman"/>
          <w:color w:val="000000"/>
          <w:sz w:val="28"/>
          <w:szCs w:val="28"/>
        </w:rPr>
        <w:t xml:space="preserve"> (2%)</w:t>
      </w:r>
      <w:r w:rsidRPr="002A0A11">
        <w:rPr>
          <w:rFonts w:ascii="Times New Roman" w:hAnsi="Times New Roman"/>
          <w:color w:val="000000"/>
          <w:sz w:val="28"/>
          <w:szCs w:val="28"/>
        </w:rPr>
        <w:t xml:space="preserve">: результат постоянного ношения спортивной обуви (кроссовки, </w:t>
      </w:r>
      <w:proofErr w:type="spellStart"/>
      <w:r w:rsidRPr="002A0A11">
        <w:rPr>
          <w:rFonts w:ascii="Times New Roman" w:hAnsi="Times New Roman"/>
          <w:color w:val="000000"/>
          <w:sz w:val="28"/>
          <w:szCs w:val="28"/>
        </w:rPr>
        <w:t>макасины</w:t>
      </w:r>
      <w:proofErr w:type="spellEnd"/>
      <w:r w:rsidRPr="002A0A11">
        <w:rPr>
          <w:rFonts w:ascii="Times New Roman" w:hAnsi="Times New Roman"/>
          <w:color w:val="000000"/>
          <w:sz w:val="28"/>
          <w:szCs w:val="28"/>
        </w:rPr>
        <w:t xml:space="preserve">, тапочки). Детям в ней удобно, по цене доступно, но обувь эта не соответствует стандартам: подошва совершенно плоская, не имеет ортопедической стельки, за счет этого свод </w:t>
      </w:r>
    </w:p>
    <w:p w:rsidR="00A85165" w:rsidRDefault="00A85165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 w:rsidRPr="002A0A11">
        <w:rPr>
          <w:rFonts w:ascii="Times New Roman" w:hAnsi="Times New Roman"/>
          <w:color w:val="000000"/>
          <w:sz w:val="28"/>
          <w:szCs w:val="28"/>
        </w:rPr>
        <w:t>костей стопы опускается. Через несколько лет это дает  о себе знать различными болями в ногах, изменением походки. Поэтому нужно убеждать детей носить туфли. За счет каблучка пятка приподнята, стелька не дает своду костей стопы опускаться, что дает возможность избежать этого нарушения</w:t>
      </w:r>
      <w:proofErr w:type="gramStart"/>
      <w:r w:rsidRPr="002A0A1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C583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DC583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DC583B">
        <w:rPr>
          <w:rFonts w:ascii="Times New Roman" w:hAnsi="Times New Roman"/>
          <w:color w:val="000000"/>
          <w:sz w:val="28"/>
          <w:szCs w:val="28"/>
        </w:rPr>
        <w:t>ис. 10).</w:t>
      </w:r>
    </w:p>
    <w:p w:rsidR="005E1823" w:rsidRPr="002A0A11" w:rsidRDefault="005E1823" w:rsidP="005E1823">
      <w:pPr>
        <w:ind w:right="-8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23734E" wp14:editId="660B3766">
            <wp:extent cx="5153025" cy="22860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6C63" w:rsidRDefault="00C46C63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C63" w:rsidRDefault="00C46C63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C63" w:rsidRDefault="00C46C63" w:rsidP="00F40F82">
      <w:pPr>
        <w:spacing w:after="0" w:line="36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122B" w:rsidRPr="004A6AA6" w:rsidRDefault="00DC583B" w:rsidP="00D2122B">
      <w:pPr>
        <w:jc w:val="center"/>
        <w:rPr>
          <w:rFonts w:ascii="Times New Roman" w:hAnsi="Times New Roman"/>
          <w:sz w:val="28"/>
          <w:szCs w:val="28"/>
        </w:rPr>
      </w:pPr>
      <w:r w:rsidRPr="004A6AA6">
        <w:rPr>
          <w:rFonts w:ascii="Times New Roman" w:hAnsi="Times New Roman"/>
          <w:sz w:val="28"/>
          <w:szCs w:val="28"/>
        </w:rPr>
        <w:t>Рисунок 10</w:t>
      </w:r>
      <w:r w:rsidR="00D2122B" w:rsidRPr="004A6AA6">
        <w:rPr>
          <w:rFonts w:ascii="Times New Roman" w:hAnsi="Times New Roman"/>
          <w:sz w:val="28"/>
          <w:szCs w:val="28"/>
        </w:rPr>
        <w:t>. Анализ заболеваний по данным медицинских карт учащихся</w:t>
      </w:r>
    </w:p>
    <w:p w:rsidR="00A85165" w:rsidRPr="002A0A11" w:rsidRDefault="004A6AA6" w:rsidP="00F40F82">
      <w:pPr>
        <w:tabs>
          <w:tab w:val="left" w:pos="3556"/>
          <w:tab w:val="center" w:pos="4677"/>
        </w:tabs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очетанная патология (</w:t>
      </w:r>
      <w:proofErr w:type="gramStart"/>
      <w:r w:rsidR="00A85165" w:rsidRPr="002A0A11">
        <w:rPr>
          <w:rFonts w:ascii="Times New Roman" w:hAnsi="Times New Roman"/>
          <w:color w:val="000000"/>
          <w:sz w:val="28"/>
          <w:szCs w:val="28"/>
        </w:rPr>
        <w:t>два и более нарушений</w:t>
      </w:r>
      <w:proofErr w:type="gramEnd"/>
      <w:r w:rsidR="00A85165" w:rsidRPr="002A0A11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у одного ребенка) имеется  у 11</w:t>
      </w:r>
      <w:r w:rsidR="00A85165" w:rsidRPr="002A0A11">
        <w:rPr>
          <w:rFonts w:ascii="Times New Roman" w:hAnsi="Times New Roman"/>
          <w:color w:val="000000"/>
          <w:sz w:val="28"/>
          <w:szCs w:val="28"/>
        </w:rPr>
        <w:t>% учащихся.</w:t>
      </w:r>
    </w:p>
    <w:p w:rsidR="004A6AA6" w:rsidRDefault="005F3F63" w:rsidP="00F40F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A11">
        <w:rPr>
          <w:rFonts w:ascii="Times New Roman" w:hAnsi="Times New Roman"/>
          <w:sz w:val="28"/>
          <w:szCs w:val="28"/>
        </w:rPr>
        <w:t xml:space="preserve">Отслеживая динамику состояния здоровья школьников </w:t>
      </w:r>
      <w:r w:rsidR="004A6AA6">
        <w:rPr>
          <w:rFonts w:ascii="Times New Roman" w:hAnsi="Times New Roman"/>
          <w:sz w:val="28"/>
          <w:szCs w:val="28"/>
        </w:rPr>
        <w:t>(рис.11</w:t>
      </w:r>
      <w:r w:rsidR="00A85165" w:rsidRPr="002A0A11">
        <w:rPr>
          <w:rFonts w:ascii="Times New Roman" w:hAnsi="Times New Roman"/>
          <w:sz w:val="28"/>
          <w:szCs w:val="28"/>
        </w:rPr>
        <w:t xml:space="preserve">) </w:t>
      </w:r>
      <w:r w:rsidRPr="002A0A11">
        <w:rPr>
          <w:rFonts w:ascii="Times New Roman" w:hAnsi="Times New Roman"/>
          <w:sz w:val="28"/>
          <w:szCs w:val="28"/>
        </w:rPr>
        <w:t xml:space="preserve">выявлено, </w:t>
      </w:r>
      <w:r w:rsidR="00A85165">
        <w:rPr>
          <w:rFonts w:ascii="Times New Roman" w:hAnsi="Times New Roman"/>
          <w:sz w:val="28"/>
          <w:szCs w:val="28"/>
        </w:rPr>
        <w:t xml:space="preserve">что </w:t>
      </w:r>
      <w:r w:rsidRPr="002A0A11">
        <w:rPr>
          <w:rFonts w:ascii="Times New Roman" w:hAnsi="Times New Roman"/>
          <w:sz w:val="28"/>
          <w:szCs w:val="28"/>
        </w:rPr>
        <w:t xml:space="preserve">в 1 класс приходят дети с уже имеющимися нарушениями </w:t>
      </w:r>
      <w:proofErr w:type="gramStart"/>
      <w:r w:rsidRPr="002A0A11">
        <w:rPr>
          <w:rFonts w:ascii="Times New Roman" w:hAnsi="Times New Roman"/>
          <w:sz w:val="28"/>
          <w:szCs w:val="28"/>
        </w:rPr>
        <w:t>в</w:t>
      </w:r>
      <w:proofErr w:type="gramEnd"/>
    </w:p>
    <w:p w:rsidR="00F25B47" w:rsidRDefault="005F3F63" w:rsidP="004A6A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0A11">
        <w:rPr>
          <w:rFonts w:ascii="Times New Roman" w:hAnsi="Times New Roman"/>
          <w:sz w:val="28"/>
          <w:szCs w:val="28"/>
        </w:rPr>
        <w:t>здоровье, что</w:t>
      </w:r>
      <w:r w:rsidR="00F25B47">
        <w:rPr>
          <w:rFonts w:ascii="Times New Roman" w:hAnsi="Times New Roman"/>
          <w:sz w:val="28"/>
          <w:szCs w:val="28"/>
        </w:rPr>
        <w:t xml:space="preserve"> </w:t>
      </w:r>
      <w:r w:rsidRPr="002A0A11">
        <w:rPr>
          <w:rFonts w:ascii="Times New Roman" w:hAnsi="Times New Roman"/>
          <w:sz w:val="28"/>
          <w:szCs w:val="28"/>
        </w:rPr>
        <w:t>свидетельствует о причинах, не связанных с образ</w:t>
      </w:r>
      <w:r w:rsidR="00A85165">
        <w:rPr>
          <w:rFonts w:ascii="Times New Roman" w:hAnsi="Times New Roman"/>
          <w:sz w:val="28"/>
          <w:szCs w:val="28"/>
        </w:rPr>
        <w:t xml:space="preserve">овательным процессом. Так в </w:t>
      </w:r>
      <w:r w:rsidR="00A85165" w:rsidRPr="00330651">
        <w:rPr>
          <w:rFonts w:ascii="Times New Roman" w:hAnsi="Times New Roman"/>
          <w:sz w:val="28"/>
          <w:szCs w:val="28"/>
        </w:rPr>
        <w:t>2010</w:t>
      </w:r>
      <w:r w:rsidR="00330651" w:rsidRPr="00330651">
        <w:rPr>
          <w:rFonts w:ascii="Times New Roman" w:hAnsi="Times New Roman"/>
          <w:sz w:val="28"/>
          <w:szCs w:val="28"/>
        </w:rPr>
        <w:t>году при поступлении в школу 18</w:t>
      </w:r>
      <w:r w:rsidRPr="00330651">
        <w:rPr>
          <w:rFonts w:ascii="Times New Roman" w:hAnsi="Times New Roman"/>
          <w:sz w:val="28"/>
          <w:szCs w:val="28"/>
        </w:rPr>
        <w:t xml:space="preserve">% первоклассников </w:t>
      </w:r>
      <w:r w:rsidR="00330651" w:rsidRPr="00330651">
        <w:rPr>
          <w:rFonts w:ascii="Times New Roman" w:hAnsi="Times New Roman"/>
          <w:sz w:val="28"/>
          <w:szCs w:val="28"/>
        </w:rPr>
        <w:t xml:space="preserve">уже </w:t>
      </w:r>
      <w:r w:rsidRPr="00330651">
        <w:rPr>
          <w:rFonts w:ascii="Times New Roman" w:hAnsi="Times New Roman"/>
          <w:sz w:val="28"/>
          <w:szCs w:val="28"/>
        </w:rPr>
        <w:t>им</w:t>
      </w:r>
      <w:r w:rsidR="00330651" w:rsidRPr="00330651">
        <w:rPr>
          <w:rFonts w:ascii="Times New Roman" w:hAnsi="Times New Roman"/>
          <w:sz w:val="28"/>
          <w:szCs w:val="28"/>
        </w:rPr>
        <w:t xml:space="preserve">ели хронические заболевания, а в 2012 году- 23%. </w:t>
      </w:r>
      <w:r w:rsidR="00330651">
        <w:rPr>
          <w:rFonts w:ascii="Times New Roman" w:hAnsi="Times New Roman"/>
          <w:sz w:val="28"/>
          <w:szCs w:val="28"/>
        </w:rPr>
        <w:t>За три года количество  пришедших первоклассников с хроническими заболеваниями увеличилось на 5%</w:t>
      </w:r>
      <w:r w:rsidR="00F25B47">
        <w:rPr>
          <w:rFonts w:ascii="Times New Roman" w:hAnsi="Times New Roman"/>
          <w:sz w:val="28"/>
          <w:szCs w:val="28"/>
        </w:rPr>
        <w:t>.</w:t>
      </w:r>
    </w:p>
    <w:p w:rsidR="00330651" w:rsidRPr="00A85165" w:rsidRDefault="00330651" w:rsidP="004A6AA6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BC48268" wp14:editId="5CCB916B">
            <wp:extent cx="4924425" cy="2447925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3F63" w:rsidRDefault="00A85165" w:rsidP="005F3F6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Рис</w:t>
      </w:r>
      <w:r w:rsidR="00CC7DC5">
        <w:rPr>
          <w:rFonts w:ascii="Times New Roman" w:hAnsi="Times New Roman"/>
          <w:sz w:val="28"/>
          <w:szCs w:val="28"/>
        </w:rPr>
        <w:t xml:space="preserve">унок </w:t>
      </w:r>
      <w:r>
        <w:rPr>
          <w:rFonts w:ascii="Times New Roman" w:hAnsi="Times New Roman"/>
          <w:sz w:val="28"/>
          <w:szCs w:val="28"/>
        </w:rPr>
        <w:t xml:space="preserve"> 1</w:t>
      </w:r>
      <w:r w:rsidR="00330651">
        <w:rPr>
          <w:rFonts w:ascii="Times New Roman" w:hAnsi="Times New Roman"/>
          <w:sz w:val="28"/>
          <w:szCs w:val="28"/>
        </w:rPr>
        <w:t>1</w:t>
      </w:r>
      <w:r w:rsidR="005F3F63" w:rsidRPr="002A0A11">
        <w:rPr>
          <w:rFonts w:ascii="Times New Roman" w:hAnsi="Times New Roman"/>
          <w:sz w:val="28"/>
          <w:szCs w:val="28"/>
        </w:rPr>
        <w:t>. Состояние здоровья первоклассников</w:t>
      </w:r>
    </w:p>
    <w:p w:rsidR="00CC7DC5" w:rsidRDefault="00CC7DC5" w:rsidP="005F3F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7DC5" w:rsidRDefault="00CC7DC5" w:rsidP="005F3F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40F82" w:rsidRPr="00F40F82" w:rsidRDefault="00F40F82" w:rsidP="005F3F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F82">
        <w:rPr>
          <w:rFonts w:ascii="Times New Roman" w:hAnsi="Times New Roman"/>
          <w:b/>
          <w:sz w:val="28"/>
          <w:szCs w:val="28"/>
        </w:rPr>
        <w:t>Результаты анкетирования</w:t>
      </w:r>
    </w:p>
    <w:p w:rsidR="005F3F63" w:rsidRPr="00F40F82" w:rsidRDefault="005F3F63" w:rsidP="005F3F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0252D" w:rsidRDefault="00330651" w:rsidP="0070252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E1823">
        <w:rPr>
          <w:rFonts w:ascii="Times New Roman" w:hAnsi="Times New Roman"/>
          <w:sz w:val="28"/>
          <w:szCs w:val="28"/>
        </w:rPr>
        <w:t xml:space="preserve">На протяжении трех лет проводилось анкетирование родителей и учащихся по </w:t>
      </w:r>
      <w:r w:rsidR="0070252D">
        <w:rPr>
          <w:rFonts w:ascii="Times New Roman" w:hAnsi="Times New Roman"/>
          <w:sz w:val="28"/>
          <w:szCs w:val="28"/>
        </w:rPr>
        <w:t xml:space="preserve">различным направлениям деятельности общеобразовательного учреждения в вопросах </w:t>
      </w:r>
      <w:proofErr w:type="spellStart"/>
      <w:r w:rsidR="0070252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70252D">
        <w:rPr>
          <w:rFonts w:ascii="Times New Roman" w:hAnsi="Times New Roman"/>
          <w:sz w:val="28"/>
          <w:szCs w:val="28"/>
        </w:rPr>
        <w:t>.</w:t>
      </w:r>
    </w:p>
    <w:p w:rsidR="005F3F63" w:rsidRDefault="00330651" w:rsidP="0070252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26FA" w:rsidRPr="006A26FA">
        <w:rPr>
          <w:rFonts w:ascii="Times New Roman" w:hAnsi="Times New Roman"/>
          <w:sz w:val="28"/>
          <w:szCs w:val="28"/>
        </w:rPr>
        <w:t>Результаты</w:t>
      </w:r>
      <w:r w:rsidR="00E231D3" w:rsidRPr="006A26FA">
        <w:rPr>
          <w:rFonts w:ascii="Times New Roman" w:hAnsi="Times New Roman"/>
          <w:sz w:val="28"/>
          <w:szCs w:val="28"/>
        </w:rPr>
        <w:t xml:space="preserve"> анкетирования, показывающие сост</w:t>
      </w:r>
      <w:r w:rsidR="006A26FA" w:rsidRPr="006A26FA">
        <w:rPr>
          <w:rFonts w:ascii="Times New Roman" w:hAnsi="Times New Roman"/>
          <w:sz w:val="28"/>
          <w:szCs w:val="28"/>
        </w:rPr>
        <w:t>ояние дел до внедрения модели</w:t>
      </w:r>
      <w:r w:rsidR="00E231D3" w:rsidRPr="006A26FA">
        <w:rPr>
          <w:rFonts w:ascii="Times New Roman" w:hAnsi="Times New Roman"/>
          <w:sz w:val="28"/>
          <w:szCs w:val="28"/>
        </w:rPr>
        <w:t xml:space="preserve"> и после него</w:t>
      </w:r>
      <w:r w:rsidR="00CC7DC5">
        <w:rPr>
          <w:rFonts w:ascii="Times New Roman" w:hAnsi="Times New Roman"/>
          <w:sz w:val="28"/>
          <w:szCs w:val="28"/>
        </w:rPr>
        <w:t>,</w:t>
      </w:r>
      <w:r w:rsidR="006A26FA" w:rsidRPr="006A26FA">
        <w:rPr>
          <w:rFonts w:ascii="Times New Roman" w:hAnsi="Times New Roman"/>
          <w:sz w:val="28"/>
          <w:szCs w:val="28"/>
        </w:rPr>
        <w:t xml:space="preserve"> следующие:</w:t>
      </w:r>
    </w:p>
    <w:p w:rsidR="00D05EE6" w:rsidRDefault="00D05EE6" w:rsidP="006A26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2876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26FA" w:rsidRDefault="00D05EE6" w:rsidP="006A26F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05EE6">
        <w:rPr>
          <w:rFonts w:ascii="Times New Roman" w:hAnsi="Times New Roman"/>
          <w:sz w:val="28"/>
          <w:szCs w:val="28"/>
          <w:lang w:val="uk-UA"/>
        </w:rPr>
        <w:t>Рисунок 1</w:t>
      </w:r>
      <w:r w:rsidR="00CC7DC5">
        <w:rPr>
          <w:rFonts w:ascii="Times New Roman" w:hAnsi="Times New Roman"/>
          <w:sz w:val="28"/>
          <w:szCs w:val="28"/>
          <w:lang w:val="uk-UA"/>
        </w:rPr>
        <w:t>2</w:t>
      </w:r>
      <w:r w:rsidRPr="00D05EE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5EE6">
        <w:rPr>
          <w:rFonts w:ascii="Times New Roman" w:hAnsi="Times New Roman"/>
          <w:sz w:val="28"/>
          <w:szCs w:val="28"/>
          <w:lang w:val="uk-UA"/>
        </w:rPr>
        <w:t>Соответствие</w:t>
      </w:r>
      <w:proofErr w:type="spellEnd"/>
      <w:r w:rsidR="00330651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D05EE6">
        <w:rPr>
          <w:rFonts w:ascii="Times New Roman" w:hAnsi="Times New Roman"/>
          <w:sz w:val="28"/>
          <w:szCs w:val="28"/>
          <w:lang w:val="uk-UA"/>
        </w:rPr>
        <w:t>распорядка</w:t>
      </w:r>
      <w:proofErr w:type="spellEnd"/>
      <w:r w:rsidRPr="00D05EE6">
        <w:rPr>
          <w:rFonts w:ascii="Times New Roman" w:hAnsi="Times New Roman"/>
          <w:sz w:val="28"/>
          <w:szCs w:val="28"/>
          <w:lang w:val="uk-UA"/>
        </w:rPr>
        <w:t xml:space="preserve"> дня </w:t>
      </w:r>
      <w:proofErr w:type="spellStart"/>
      <w:r w:rsidRPr="00D05EE6">
        <w:rPr>
          <w:rFonts w:ascii="Times New Roman" w:hAnsi="Times New Roman"/>
          <w:sz w:val="28"/>
          <w:szCs w:val="28"/>
          <w:lang w:val="uk-UA"/>
        </w:rPr>
        <w:t>требованиям</w:t>
      </w:r>
      <w:proofErr w:type="spellEnd"/>
      <w:r w:rsidRPr="00D05EE6">
        <w:rPr>
          <w:rFonts w:ascii="Times New Roman" w:hAnsi="Times New Roman"/>
          <w:sz w:val="28"/>
          <w:szCs w:val="28"/>
          <w:lang w:val="uk-UA"/>
        </w:rPr>
        <w:t xml:space="preserve"> ЗОЖ (по </w:t>
      </w:r>
      <w:proofErr w:type="spellStart"/>
      <w:r w:rsidR="00330651">
        <w:rPr>
          <w:rFonts w:ascii="Times New Roman" w:hAnsi="Times New Roman"/>
          <w:sz w:val="28"/>
          <w:szCs w:val="28"/>
          <w:lang w:val="uk-UA"/>
        </w:rPr>
        <w:t>мнению</w:t>
      </w:r>
      <w:proofErr w:type="spellEnd"/>
      <w:r w:rsidR="003306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5EE6">
        <w:rPr>
          <w:rFonts w:ascii="Times New Roman" w:hAnsi="Times New Roman"/>
          <w:sz w:val="28"/>
          <w:szCs w:val="28"/>
          <w:lang w:val="uk-UA"/>
        </w:rPr>
        <w:t>родителей</w:t>
      </w:r>
      <w:proofErr w:type="spellEnd"/>
      <w:r w:rsidRPr="00D05EE6">
        <w:rPr>
          <w:rFonts w:ascii="Times New Roman" w:hAnsi="Times New Roman"/>
          <w:sz w:val="28"/>
          <w:szCs w:val="28"/>
          <w:lang w:val="uk-UA"/>
        </w:rPr>
        <w:t>)</w:t>
      </w:r>
    </w:p>
    <w:p w:rsidR="00D05EE6" w:rsidRPr="00D05EE6" w:rsidRDefault="00D05EE6" w:rsidP="006A26F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3450" cy="22193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F3F63" w:rsidRDefault="00D05EE6" w:rsidP="005F3F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EE6">
        <w:rPr>
          <w:rFonts w:ascii="Times New Roman" w:hAnsi="Times New Roman"/>
          <w:color w:val="000000"/>
          <w:sz w:val="28"/>
          <w:szCs w:val="28"/>
        </w:rPr>
        <w:t>Рисунок 1</w:t>
      </w:r>
      <w:r w:rsidR="00CC7DC5">
        <w:rPr>
          <w:rFonts w:ascii="Times New Roman" w:hAnsi="Times New Roman"/>
          <w:color w:val="000000"/>
          <w:sz w:val="28"/>
          <w:szCs w:val="28"/>
        </w:rPr>
        <w:t>3</w:t>
      </w:r>
      <w:r w:rsidRPr="00D05EE6">
        <w:rPr>
          <w:rFonts w:ascii="Times New Roman" w:hAnsi="Times New Roman"/>
          <w:color w:val="000000"/>
          <w:sz w:val="28"/>
          <w:szCs w:val="28"/>
        </w:rPr>
        <w:t>. Информация о ЗОЖ (по мнению родителей)</w:t>
      </w:r>
    </w:p>
    <w:p w:rsidR="0070252D" w:rsidRPr="00D05EE6" w:rsidRDefault="0070252D" w:rsidP="007025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37E074" wp14:editId="65AAB9B9">
            <wp:extent cx="4419600" cy="22574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C7DC5" w:rsidRDefault="0070252D" w:rsidP="005F3F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13. Осознание значимости здорового образа жизни (по мнению  учащихся)</w:t>
      </w:r>
    </w:p>
    <w:p w:rsidR="00CC7DC5" w:rsidRDefault="00CC7DC5" w:rsidP="005F3F6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A8D" w:rsidRDefault="00423A8D" w:rsidP="0070252D">
      <w:pPr>
        <w:tabs>
          <w:tab w:val="left" w:pos="3556"/>
          <w:tab w:val="center" w:pos="4677"/>
        </w:tabs>
        <w:rPr>
          <w:rFonts w:ascii="Times New Roman" w:hAnsi="Times New Roman"/>
          <w:color w:val="000000"/>
          <w:sz w:val="28"/>
          <w:szCs w:val="28"/>
        </w:rPr>
      </w:pPr>
    </w:p>
    <w:p w:rsidR="00423A8D" w:rsidRDefault="00423A8D" w:rsidP="005F3F63">
      <w:pPr>
        <w:tabs>
          <w:tab w:val="left" w:pos="3556"/>
          <w:tab w:val="center" w:pos="4677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26765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23A8D" w:rsidRDefault="00423A8D" w:rsidP="00423A8D">
      <w:pPr>
        <w:tabs>
          <w:tab w:val="left" w:pos="3556"/>
          <w:tab w:val="center" w:pos="4677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Рисунок 14</w:t>
      </w:r>
      <w:r w:rsidR="00AF228E">
        <w:rPr>
          <w:rFonts w:ascii="Times New Roman" w:hAnsi="Times New Roman"/>
          <w:color w:val="000000"/>
          <w:sz w:val="28"/>
          <w:szCs w:val="28"/>
        </w:rPr>
        <w:t>. Овладение методами контроля  состояния</w:t>
      </w:r>
      <w:r>
        <w:rPr>
          <w:rFonts w:ascii="Times New Roman" w:hAnsi="Times New Roman"/>
          <w:color w:val="000000"/>
          <w:sz w:val="28"/>
          <w:szCs w:val="28"/>
        </w:rPr>
        <w:t xml:space="preserve"> здоровья (по мнению  учащихся)</w:t>
      </w:r>
    </w:p>
    <w:p w:rsidR="00423A8D" w:rsidRDefault="00423A8D" w:rsidP="005F3F63">
      <w:pPr>
        <w:tabs>
          <w:tab w:val="left" w:pos="3556"/>
          <w:tab w:val="center" w:pos="4677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95900" cy="20859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F228E" w:rsidRDefault="00AF228E" w:rsidP="00330651">
      <w:pPr>
        <w:tabs>
          <w:tab w:val="left" w:pos="3556"/>
          <w:tab w:val="center" w:pos="4677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15. Процент вовлеченности учащихся в занятия</w:t>
      </w:r>
      <w:r w:rsidR="00330651">
        <w:rPr>
          <w:rFonts w:ascii="Times New Roman" w:hAnsi="Times New Roman"/>
          <w:color w:val="000000"/>
          <w:sz w:val="28"/>
          <w:szCs w:val="28"/>
        </w:rPr>
        <w:t xml:space="preserve"> спортом</w:t>
      </w:r>
    </w:p>
    <w:p w:rsidR="0070252D" w:rsidRDefault="0070252D" w:rsidP="0070252D">
      <w:pPr>
        <w:tabs>
          <w:tab w:val="left" w:pos="3556"/>
          <w:tab w:val="center" w:pos="4677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E0C6A6" wp14:editId="3B319C88">
            <wp:extent cx="5286375" cy="24955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C7DC5" w:rsidRDefault="0070252D" w:rsidP="0070252D">
      <w:pPr>
        <w:tabs>
          <w:tab w:val="left" w:pos="3556"/>
          <w:tab w:val="center" w:pos="4677"/>
        </w:tabs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16. Охват горячим питанием</w:t>
      </w:r>
    </w:p>
    <w:p w:rsidR="00CC7DC5" w:rsidRDefault="00CC7DC5" w:rsidP="00330651">
      <w:pPr>
        <w:tabs>
          <w:tab w:val="left" w:pos="3556"/>
          <w:tab w:val="center" w:pos="4677"/>
        </w:tabs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AF228E" w:rsidRDefault="00080876" w:rsidP="00080876">
      <w:pPr>
        <w:tabs>
          <w:tab w:val="left" w:pos="3556"/>
          <w:tab w:val="center" w:pos="4677"/>
        </w:tabs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3F63" w:rsidRPr="002A0A11" w:rsidRDefault="005F3F63" w:rsidP="00F40F82">
      <w:pPr>
        <w:tabs>
          <w:tab w:val="left" w:pos="3556"/>
          <w:tab w:val="center" w:pos="4677"/>
        </w:tabs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A0A11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2A0A11">
        <w:rPr>
          <w:rStyle w:val="af"/>
          <w:rFonts w:ascii="Times New Roman" w:hAnsi="Times New Roman"/>
          <w:b w:val="0"/>
          <w:sz w:val="28"/>
          <w:szCs w:val="28"/>
        </w:rPr>
        <w:t>систематический мониторинг состояния здоровья учащихся нашей школы показывает:</w:t>
      </w:r>
    </w:p>
    <w:p w:rsidR="005F3F63" w:rsidRPr="002A0A11" w:rsidRDefault="00AF228E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F63" w:rsidRPr="002A0A11">
        <w:rPr>
          <w:rFonts w:ascii="Times New Roman" w:hAnsi="Times New Roman" w:cs="Times New Roman"/>
          <w:sz w:val="28"/>
          <w:szCs w:val="28"/>
        </w:rPr>
        <w:t>общие соотношения в показат</w:t>
      </w:r>
      <w:r w:rsidR="002A0A11">
        <w:rPr>
          <w:rFonts w:ascii="Times New Roman" w:hAnsi="Times New Roman" w:cs="Times New Roman"/>
          <w:sz w:val="28"/>
          <w:szCs w:val="28"/>
        </w:rPr>
        <w:t>елях здоровья  за последние три года</w:t>
      </w:r>
      <w:r w:rsidR="005F3F63" w:rsidRPr="002A0A11">
        <w:rPr>
          <w:rFonts w:ascii="Times New Roman" w:hAnsi="Times New Roman" w:cs="Times New Roman"/>
          <w:sz w:val="28"/>
          <w:szCs w:val="28"/>
        </w:rPr>
        <w:t xml:space="preserve"> стабильны</w:t>
      </w:r>
      <w:r>
        <w:rPr>
          <w:rFonts w:ascii="Times New Roman" w:hAnsi="Times New Roman" w:cs="Times New Roman"/>
          <w:sz w:val="28"/>
          <w:szCs w:val="28"/>
        </w:rPr>
        <w:t>, указывают на положительную динамику</w:t>
      </w:r>
      <w:r w:rsidR="003E6546">
        <w:rPr>
          <w:rFonts w:ascii="Times New Roman" w:hAnsi="Times New Roman" w:cs="Times New Roman"/>
          <w:sz w:val="28"/>
          <w:szCs w:val="28"/>
        </w:rPr>
        <w:t>;</w:t>
      </w:r>
    </w:p>
    <w:p w:rsidR="005F3F63" w:rsidRPr="00080876" w:rsidRDefault="00AF228E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F63" w:rsidRPr="002A0A11">
        <w:rPr>
          <w:rFonts w:ascii="Times New Roman" w:hAnsi="Times New Roman" w:cs="Times New Roman"/>
          <w:sz w:val="28"/>
          <w:szCs w:val="28"/>
        </w:rPr>
        <w:t xml:space="preserve">количество первоклассников с низким уровнем здоровья, поступивших </w:t>
      </w:r>
      <w:r w:rsidR="00080876" w:rsidRPr="00080876">
        <w:rPr>
          <w:rFonts w:ascii="Times New Roman" w:hAnsi="Times New Roman" w:cs="Times New Roman"/>
          <w:sz w:val="28"/>
          <w:szCs w:val="28"/>
        </w:rPr>
        <w:t>в нашу школу, увеличился на 5</w:t>
      </w:r>
      <w:r w:rsidR="005F3F63" w:rsidRPr="00080876">
        <w:rPr>
          <w:rFonts w:ascii="Times New Roman" w:hAnsi="Times New Roman" w:cs="Times New Roman"/>
          <w:sz w:val="28"/>
          <w:szCs w:val="28"/>
        </w:rPr>
        <w:t>%</w:t>
      </w:r>
      <w:r w:rsidR="003E6546" w:rsidRPr="00080876">
        <w:rPr>
          <w:rFonts w:ascii="Times New Roman" w:hAnsi="Times New Roman" w:cs="Times New Roman"/>
          <w:sz w:val="28"/>
          <w:szCs w:val="28"/>
        </w:rPr>
        <w:t>;</w:t>
      </w:r>
    </w:p>
    <w:p w:rsidR="005F3F63" w:rsidRPr="002A0A11" w:rsidRDefault="00AF228E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F63" w:rsidRPr="002A0A11">
        <w:rPr>
          <w:rFonts w:ascii="Times New Roman" w:hAnsi="Times New Roman" w:cs="Times New Roman"/>
          <w:sz w:val="28"/>
          <w:szCs w:val="28"/>
        </w:rPr>
        <w:t>увеличение количества учащихся 1 группы здоровья на 7%</w:t>
      </w:r>
      <w:r w:rsidR="003E6546">
        <w:rPr>
          <w:rFonts w:ascii="Times New Roman" w:hAnsi="Times New Roman" w:cs="Times New Roman"/>
          <w:sz w:val="28"/>
          <w:szCs w:val="28"/>
        </w:rPr>
        <w:t>;</w:t>
      </w:r>
    </w:p>
    <w:p w:rsidR="005F3F63" w:rsidRPr="002A0A11" w:rsidRDefault="00AF228E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F63" w:rsidRPr="002A0A11">
        <w:rPr>
          <w:rFonts w:ascii="Times New Roman" w:hAnsi="Times New Roman" w:cs="Times New Roman"/>
          <w:sz w:val="28"/>
          <w:szCs w:val="28"/>
        </w:rPr>
        <w:t>от ступени к ступени показа</w:t>
      </w:r>
      <w:r w:rsidR="00A85165">
        <w:rPr>
          <w:rFonts w:ascii="Times New Roman" w:hAnsi="Times New Roman" w:cs="Times New Roman"/>
          <w:sz w:val="28"/>
          <w:szCs w:val="28"/>
        </w:rPr>
        <w:t>тели здоровья улучшаются на 8</w:t>
      </w:r>
      <w:r w:rsidR="005F3F63" w:rsidRPr="002A0A11">
        <w:rPr>
          <w:rFonts w:ascii="Times New Roman" w:hAnsi="Times New Roman" w:cs="Times New Roman"/>
          <w:sz w:val="28"/>
          <w:szCs w:val="28"/>
        </w:rPr>
        <w:t>%</w:t>
      </w:r>
      <w:r w:rsidR="003E6546">
        <w:rPr>
          <w:rFonts w:ascii="Times New Roman" w:hAnsi="Times New Roman" w:cs="Times New Roman"/>
          <w:sz w:val="28"/>
          <w:szCs w:val="28"/>
        </w:rPr>
        <w:t>;</w:t>
      </w:r>
    </w:p>
    <w:p w:rsidR="005F3F63" w:rsidRPr="002A0A11" w:rsidRDefault="00AF228E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F3F63" w:rsidRPr="002A0A11">
        <w:rPr>
          <w:rFonts w:ascii="Times New Roman" w:hAnsi="Times New Roman" w:cs="Times New Roman"/>
          <w:color w:val="000000"/>
          <w:sz w:val="28"/>
          <w:szCs w:val="28"/>
        </w:rPr>
        <w:t>сни</w:t>
      </w:r>
      <w:r w:rsidR="003E6546">
        <w:rPr>
          <w:rFonts w:ascii="Times New Roman" w:hAnsi="Times New Roman" w:cs="Times New Roman"/>
          <w:color w:val="000000"/>
          <w:sz w:val="28"/>
          <w:szCs w:val="28"/>
        </w:rPr>
        <w:t>жение диспансерного контингента;</w:t>
      </w:r>
    </w:p>
    <w:p w:rsidR="005F3F63" w:rsidRDefault="00AF228E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F3F63" w:rsidRPr="002A0A11">
        <w:rPr>
          <w:rFonts w:ascii="Times New Roman" w:hAnsi="Times New Roman" w:cs="Times New Roman"/>
          <w:color w:val="000000"/>
          <w:sz w:val="28"/>
          <w:szCs w:val="28"/>
        </w:rPr>
        <w:t>снижение общей и острой заболеваемости учащихся.</w:t>
      </w:r>
    </w:p>
    <w:p w:rsidR="00CC7DC5" w:rsidRDefault="00CC7DC5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Анкетирование показывает:</w:t>
      </w:r>
    </w:p>
    <w:p w:rsidR="00CC7DC5" w:rsidRDefault="00CC7DC5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увеличилось количество учащихся, соблюдающих требования режима дня;</w:t>
      </w:r>
    </w:p>
    <w:p w:rsidR="00CC7DC5" w:rsidRDefault="00CC7DC5" w:rsidP="00F40F82">
      <w:pPr>
        <w:pStyle w:val="a4"/>
        <w:suppressAutoHyphens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714B">
        <w:rPr>
          <w:rFonts w:ascii="Times New Roman" w:hAnsi="Times New Roman" w:cs="Times New Roman"/>
          <w:color w:val="000000"/>
          <w:sz w:val="28"/>
          <w:szCs w:val="28"/>
        </w:rPr>
        <w:t xml:space="preserve">увеличился процент </w:t>
      </w:r>
      <w:r w:rsidR="0070252D">
        <w:rPr>
          <w:rFonts w:ascii="Times New Roman" w:hAnsi="Times New Roman" w:cs="Times New Roman"/>
          <w:color w:val="000000"/>
          <w:sz w:val="28"/>
          <w:szCs w:val="28"/>
        </w:rPr>
        <w:t xml:space="preserve">учащихся, получивших </w:t>
      </w:r>
      <w:r w:rsidR="0023714B">
        <w:rPr>
          <w:rFonts w:ascii="Times New Roman" w:hAnsi="Times New Roman" w:cs="Times New Roman"/>
          <w:color w:val="000000"/>
          <w:sz w:val="28"/>
          <w:szCs w:val="28"/>
        </w:rPr>
        <w:t>знани</w:t>
      </w:r>
      <w:r w:rsidR="007025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3714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="0023714B">
        <w:rPr>
          <w:rFonts w:ascii="Times New Roman" w:hAnsi="Times New Roman" w:cs="Times New Roman"/>
          <w:color w:val="000000"/>
          <w:sz w:val="28"/>
          <w:szCs w:val="28"/>
        </w:rPr>
        <w:t>здоровьесбережении</w:t>
      </w:r>
      <w:proofErr w:type="spellEnd"/>
      <w:r w:rsidR="002371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2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14B">
        <w:rPr>
          <w:rFonts w:ascii="Times New Roman" w:hAnsi="Times New Roman" w:cs="Times New Roman"/>
          <w:color w:val="000000"/>
          <w:sz w:val="28"/>
          <w:szCs w:val="28"/>
        </w:rPr>
        <w:t xml:space="preserve"> школе;</w:t>
      </w:r>
    </w:p>
    <w:p w:rsidR="0023714B" w:rsidRDefault="0023714B" w:rsidP="00F40F82">
      <w:pPr>
        <w:pStyle w:val="a4"/>
        <w:suppressAutoHyphens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42% увеличилось</w:t>
      </w:r>
      <w:r w:rsidR="0070252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учащихся,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52D">
        <w:rPr>
          <w:rFonts w:ascii="Times New Roman" w:hAnsi="Times New Roman"/>
          <w:color w:val="000000"/>
          <w:sz w:val="28"/>
          <w:szCs w:val="28"/>
        </w:rPr>
        <w:t>осознавших</w:t>
      </w:r>
      <w:r>
        <w:rPr>
          <w:rFonts w:ascii="Times New Roman" w:hAnsi="Times New Roman"/>
          <w:color w:val="000000"/>
          <w:sz w:val="28"/>
          <w:szCs w:val="28"/>
        </w:rPr>
        <w:t xml:space="preserve"> значимост</w:t>
      </w:r>
      <w:r w:rsidR="0070252D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здорового образа жизни;</w:t>
      </w:r>
    </w:p>
    <w:p w:rsidR="0023714B" w:rsidRDefault="0023714B" w:rsidP="00F40F82">
      <w:pPr>
        <w:pStyle w:val="a4"/>
        <w:suppressAutoHyphens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начальной школе 43%  </w:t>
      </w:r>
      <w:r w:rsidR="0070252D">
        <w:rPr>
          <w:rFonts w:ascii="Times New Roman" w:hAnsi="Times New Roman"/>
          <w:color w:val="000000"/>
          <w:sz w:val="28"/>
          <w:szCs w:val="28"/>
        </w:rPr>
        <w:t xml:space="preserve">учащихся  </w:t>
      </w:r>
      <w:r>
        <w:rPr>
          <w:rFonts w:ascii="Times New Roman" w:hAnsi="Times New Roman"/>
          <w:color w:val="000000"/>
          <w:sz w:val="28"/>
          <w:szCs w:val="28"/>
        </w:rPr>
        <w:t>владеют методами контроля  состояния здоровья;</w:t>
      </w:r>
    </w:p>
    <w:p w:rsidR="0023714B" w:rsidRDefault="0023714B" w:rsidP="00F40F82">
      <w:pPr>
        <w:pStyle w:val="a4"/>
        <w:suppressAutoHyphens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среднем звене таких учащихся увеличилось на 15%;</w:t>
      </w:r>
    </w:p>
    <w:p w:rsidR="0023714B" w:rsidRDefault="0023714B" w:rsidP="00F40F82">
      <w:pPr>
        <w:pStyle w:val="a4"/>
        <w:suppressAutoHyphens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43% увеличилось количество</w:t>
      </w:r>
      <w:r w:rsidR="00741BDC">
        <w:rPr>
          <w:rFonts w:ascii="Times New Roman" w:hAnsi="Times New Roman"/>
          <w:color w:val="000000"/>
          <w:sz w:val="28"/>
          <w:szCs w:val="28"/>
        </w:rPr>
        <w:t xml:space="preserve"> учащихся, занимающихся спортом;</w:t>
      </w:r>
    </w:p>
    <w:p w:rsidR="00741BDC" w:rsidRDefault="00741BDC" w:rsidP="00F40F82">
      <w:pPr>
        <w:pStyle w:val="a4"/>
        <w:suppressAutoHyphens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- 74% учащихся  получают горячее питание, 26% питается буфетной</w:t>
      </w:r>
    </w:p>
    <w:p w:rsidR="00741BDC" w:rsidRDefault="00741BDC" w:rsidP="00741BDC">
      <w:pPr>
        <w:pStyle w:val="a4"/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продукцией.</w:t>
      </w:r>
    </w:p>
    <w:p w:rsidR="0047796A" w:rsidRDefault="0047796A" w:rsidP="0047796A">
      <w:pPr>
        <w:pStyle w:val="a4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связи с этим в общеобразовательном учреждении </w:t>
      </w:r>
      <w:r>
        <w:rPr>
          <w:rFonts w:ascii="Times New Roman" w:hAnsi="Times New Roman"/>
          <w:sz w:val="28"/>
          <w:szCs w:val="28"/>
        </w:rPr>
        <w:t xml:space="preserve">повысилось  качество обучения. </w:t>
      </w:r>
    </w:p>
    <w:p w:rsidR="00B14775" w:rsidRDefault="00652E03" w:rsidP="00B14775">
      <w:pPr>
        <w:pStyle w:val="a4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796A">
        <w:rPr>
          <w:rFonts w:ascii="Times New Roman" w:hAnsi="Times New Roman"/>
          <w:sz w:val="28"/>
          <w:szCs w:val="28"/>
        </w:rPr>
        <w:t xml:space="preserve">  В школе р</w:t>
      </w:r>
      <w:r w:rsidRPr="00652E03">
        <w:rPr>
          <w:rFonts w:ascii="Times New Roman" w:hAnsi="Times New Roman"/>
          <w:sz w:val="28"/>
          <w:szCs w:val="28"/>
        </w:rPr>
        <w:t>егулярно проводятся про</w:t>
      </w:r>
      <w:r>
        <w:rPr>
          <w:rFonts w:ascii="Times New Roman" w:hAnsi="Times New Roman"/>
          <w:sz w:val="28"/>
          <w:szCs w:val="28"/>
        </w:rPr>
        <w:t>верки (запланированные в ВШК) по выполнению</w:t>
      </w:r>
      <w:r w:rsidRPr="00652E03">
        <w:rPr>
          <w:rFonts w:ascii="Times New Roman" w:hAnsi="Times New Roman"/>
          <w:sz w:val="28"/>
          <w:szCs w:val="28"/>
        </w:rPr>
        <w:t xml:space="preserve"> норм </w:t>
      </w:r>
      <w:proofErr w:type="spellStart"/>
      <w:r w:rsidRPr="00652E03">
        <w:rPr>
          <w:rFonts w:ascii="Times New Roman" w:hAnsi="Times New Roman"/>
          <w:sz w:val="28"/>
          <w:szCs w:val="28"/>
        </w:rPr>
        <w:t>СанПинов</w:t>
      </w:r>
      <w:proofErr w:type="spellEnd"/>
      <w:r w:rsidRPr="00652E03">
        <w:rPr>
          <w:rFonts w:ascii="Times New Roman" w:hAnsi="Times New Roman"/>
          <w:sz w:val="28"/>
          <w:szCs w:val="28"/>
        </w:rPr>
        <w:t xml:space="preserve"> в режиме обучения</w:t>
      </w:r>
      <w:r>
        <w:rPr>
          <w:rFonts w:ascii="Times New Roman" w:hAnsi="Times New Roman"/>
          <w:sz w:val="28"/>
          <w:szCs w:val="28"/>
        </w:rPr>
        <w:t>, р</w:t>
      </w:r>
      <w:r w:rsidRPr="00652E03">
        <w:rPr>
          <w:rFonts w:ascii="Times New Roman" w:hAnsi="Times New Roman"/>
          <w:sz w:val="28"/>
          <w:szCs w:val="28"/>
        </w:rPr>
        <w:t>ейды по проверке санитарного состояния классных кабинетов, выполнению режима проветривания, безопасной организации перемен,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E03">
        <w:rPr>
          <w:rFonts w:ascii="Times New Roman" w:hAnsi="Times New Roman"/>
          <w:sz w:val="28"/>
          <w:szCs w:val="28"/>
        </w:rPr>
        <w:t>режима и качества питания в школьной столовой, тяжести ранцев.</w:t>
      </w:r>
    </w:p>
    <w:p w:rsidR="0047796A" w:rsidRDefault="0047796A" w:rsidP="00B14775">
      <w:pPr>
        <w:pStyle w:val="a4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796A" w:rsidRDefault="0047796A" w:rsidP="00B14775">
      <w:pPr>
        <w:pStyle w:val="a4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67AE" w:rsidRDefault="00B14775" w:rsidP="009767AE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Применяются </w:t>
      </w:r>
      <w:proofErr w:type="spellStart"/>
      <w:r>
        <w:rPr>
          <w:rStyle w:val="FontStyle11"/>
          <w:sz w:val="28"/>
          <w:szCs w:val="28"/>
        </w:rPr>
        <w:t>здоровьесберегающие</w:t>
      </w:r>
      <w:proofErr w:type="spellEnd"/>
      <w:r w:rsidRPr="00F61A9E">
        <w:rPr>
          <w:rStyle w:val="FontStyle11"/>
          <w:sz w:val="28"/>
          <w:szCs w:val="28"/>
        </w:rPr>
        <w:t xml:space="preserve"> педагогически</w:t>
      </w:r>
      <w:r>
        <w:rPr>
          <w:rStyle w:val="FontStyle11"/>
          <w:sz w:val="28"/>
          <w:szCs w:val="28"/>
        </w:rPr>
        <w:t>е</w:t>
      </w:r>
      <w:r w:rsidRPr="00F61A9E">
        <w:rPr>
          <w:rStyle w:val="FontStyle11"/>
          <w:sz w:val="28"/>
          <w:szCs w:val="28"/>
        </w:rPr>
        <w:t xml:space="preserve"> технологи</w:t>
      </w:r>
      <w:r>
        <w:rPr>
          <w:rStyle w:val="FontStyle11"/>
          <w:sz w:val="28"/>
          <w:szCs w:val="28"/>
        </w:rPr>
        <w:t xml:space="preserve">и:  </w:t>
      </w:r>
      <w:r w:rsidR="009767AE">
        <w:rPr>
          <w:rStyle w:val="FontStyle11"/>
          <w:sz w:val="28"/>
          <w:szCs w:val="28"/>
        </w:rPr>
        <w:t xml:space="preserve"> </w:t>
      </w:r>
      <w:r w:rsidR="009767AE" w:rsidRPr="009767AE">
        <w:rPr>
          <w:rStyle w:val="FontStyle11"/>
          <w:sz w:val="28"/>
          <w:szCs w:val="28"/>
        </w:rPr>
        <w:t xml:space="preserve"> адекватность требований, адекватност</w:t>
      </w:r>
      <w:r w:rsidR="009767AE">
        <w:rPr>
          <w:rStyle w:val="FontStyle11"/>
          <w:sz w:val="28"/>
          <w:szCs w:val="28"/>
        </w:rPr>
        <w:t>ь методик обучения и воспитания,</w:t>
      </w:r>
    </w:p>
    <w:p w:rsidR="00341C56" w:rsidRDefault="009767AE" w:rsidP="009767AE">
      <w:pPr>
        <w:spacing w:after="0" w:line="360" w:lineRule="auto"/>
        <w:jc w:val="both"/>
        <w:rPr>
          <w:rStyle w:val="FontStyle11"/>
          <w:sz w:val="28"/>
          <w:szCs w:val="28"/>
        </w:rPr>
      </w:pPr>
      <w:r w:rsidRPr="009767AE">
        <w:rPr>
          <w:rStyle w:val="FontStyle11"/>
          <w:sz w:val="28"/>
          <w:szCs w:val="28"/>
        </w:rPr>
        <w:t>рациональна</w:t>
      </w:r>
      <w:r>
        <w:rPr>
          <w:rStyle w:val="FontStyle11"/>
          <w:sz w:val="28"/>
          <w:szCs w:val="28"/>
        </w:rPr>
        <w:t xml:space="preserve">я организация учебного процесса, </w:t>
      </w:r>
      <w:r w:rsidRPr="009767AE">
        <w:rPr>
          <w:rStyle w:val="FontStyle11"/>
          <w:sz w:val="28"/>
          <w:szCs w:val="28"/>
        </w:rPr>
        <w:t>соответствие учебной и физической нагрузки возрастным возможностям ребенка</w:t>
      </w:r>
      <w:r>
        <w:rPr>
          <w:rStyle w:val="FontStyle11"/>
          <w:sz w:val="28"/>
          <w:szCs w:val="28"/>
        </w:rPr>
        <w:t xml:space="preserve">, </w:t>
      </w:r>
      <w:r w:rsidRPr="009767AE">
        <w:rPr>
          <w:rStyle w:val="FontStyle11"/>
          <w:sz w:val="28"/>
          <w:szCs w:val="28"/>
        </w:rPr>
        <w:t>необходимый, достаточный и рационально организованный двигательный режим</w:t>
      </w:r>
      <w:r w:rsidR="00341C56">
        <w:rPr>
          <w:rStyle w:val="FontStyle11"/>
          <w:sz w:val="28"/>
          <w:szCs w:val="28"/>
        </w:rPr>
        <w:t>, т</w:t>
      </w:r>
      <w:r w:rsidR="00341C56" w:rsidRPr="00341C56">
        <w:rPr>
          <w:rStyle w:val="FontStyle11"/>
          <w:sz w:val="28"/>
          <w:szCs w:val="28"/>
        </w:rPr>
        <w:t>ехнология проектов, игровые тех</w:t>
      </w:r>
      <w:r w:rsidR="00341C56">
        <w:rPr>
          <w:rStyle w:val="FontStyle11"/>
          <w:sz w:val="28"/>
          <w:szCs w:val="28"/>
        </w:rPr>
        <w:t xml:space="preserve">нологии, </w:t>
      </w:r>
      <w:r w:rsidR="00341C56" w:rsidRPr="00341C56">
        <w:rPr>
          <w:rStyle w:val="FontStyle11"/>
          <w:sz w:val="28"/>
          <w:szCs w:val="28"/>
        </w:rPr>
        <w:t>личностно – ориентированное обучение.</w:t>
      </w:r>
      <w:r w:rsidR="00341C56" w:rsidRPr="00341C56">
        <w:t xml:space="preserve"> </w:t>
      </w:r>
      <w:r w:rsidR="00341C56">
        <w:rPr>
          <w:rStyle w:val="FontStyle11"/>
          <w:sz w:val="28"/>
          <w:szCs w:val="28"/>
        </w:rPr>
        <w:t xml:space="preserve"> </w:t>
      </w:r>
    </w:p>
    <w:p w:rsidR="009767AE" w:rsidRDefault="00341C56" w:rsidP="009767AE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Медико-гигиенические технологии: </w:t>
      </w:r>
      <w:r w:rsidRPr="00341C56">
        <w:rPr>
          <w:rStyle w:val="FontStyle11"/>
          <w:sz w:val="28"/>
          <w:szCs w:val="28"/>
        </w:rPr>
        <w:t xml:space="preserve">контроль и помощь в обеспечении надлежащих гигиенических условий в соответствии с регламентациями </w:t>
      </w:r>
      <w:r w:rsidRPr="00341C56">
        <w:rPr>
          <w:rStyle w:val="FontStyle11"/>
          <w:sz w:val="28"/>
          <w:szCs w:val="28"/>
        </w:rPr>
        <w:lastRenderedPageBreak/>
        <w:t>СанПиНов. Медицинский кабинет школы организует проведение прививок учащимся, оказание консультативной и неотложной помощи обратившимся в медицинский кабинет, проводит мероприятия по санитарно-гигиеническому просвещению учащихся и педагогического коллектива, следит за динамикой здоровья учащихся, организует профилактические мероприятия</w:t>
      </w:r>
      <w:r>
        <w:rPr>
          <w:rStyle w:val="FontStyle11"/>
          <w:sz w:val="28"/>
          <w:szCs w:val="28"/>
        </w:rPr>
        <w:t xml:space="preserve"> в преддверии эпидемий (гриппа).</w:t>
      </w:r>
      <w:r w:rsidRPr="00341C56">
        <w:rPr>
          <w:rStyle w:val="FontStyle11"/>
          <w:sz w:val="28"/>
          <w:szCs w:val="28"/>
        </w:rPr>
        <w:t xml:space="preserve"> Участие врача или медицинской сестры необходимо при проведении психолого-педагогических консилиумов, на которых решаются вопросы, касающиеся отдельных учащихся с проблемами здоровья.</w:t>
      </w:r>
    </w:p>
    <w:p w:rsidR="00341C56" w:rsidRDefault="00341C56" w:rsidP="009767AE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341C56">
        <w:rPr>
          <w:rStyle w:val="FontStyle11"/>
          <w:sz w:val="28"/>
          <w:szCs w:val="28"/>
        </w:rPr>
        <w:t>Физкультурно-о</w:t>
      </w:r>
      <w:r>
        <w:rPr>
          <w:rStyle w:val="FontStyle11"/>
          <w:sz w:val="28"/>
          <w:szCs w:val="28"/>
        </w:rPr>
        <w:t>здоровительные технологии:</w:t>
      </w:r>
      <w:r w:rsidRPr="00341C5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закаливание, тренировка</w:t>
      </w:r>
      <w:r w:rsidRPr="00341C56">
        <w:rPr>
          <w:rStyle w:val="FontStyle11"/>
          <w:sz w:val="28"/>
          <w:szCs w:val="28"/>
        </w:rPr>
        <w:t xml:space="preserve"> силы, выносливости, быстроты, гибкости и других качеств, отличающих здорового, тренированного человека </w:t>
      </w:r>
      <w:proofErr w:type="gramStart"/>
      <w:r w:rsidRPr="00341C56">
        <w:rPr>
          <w:rStyle w:val="FontStyle11"/>
          <w:sz w:val="28"/>
          <w:szCs w:val="28"/>
        </w:rPr>
        <w:t>от</w:t>
      </w:r>
      <w:proofErr w:type="gramEnd"/>
      <w:r w:rsidRPr="00341C56">
        <w:rPr>
          <w:rStyle w:val="FontStyle11"/>
          <w:sz w:val="28"/>
          <w:szCs w:val="28"/>
        </w:rPr>
        <w:t xml:space="preserve"> физически немощного. </w:t>
      </w:r>
      <w:r>
        <w:rPr>
          <w:rStyle w:val="FontStyle11"/>
          <w:sz w:val="28"/>
          <w:szCs w:val="28"/>
        </w:rPr>
        <w:t xml:space="preserve"> </w:t>
      </w:r>
    </w:p>
    <w:p w:rsidR="00652E03" w:rsidRPr="00652E03" w:rsidRDefault="00652E03" w:rsidP="0047796A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7796A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>Во внеурочное время проводятся</w:t>
      </w:r>
      <w:r w:rsidRPr="00652E03">
        <w:rPr>
          <w:rStyle w:val="FontStyle11"/>
          <w:sz w:val="28"/>
          <w:szCs w:val="28"/>
        </w:rPr>
        <w:t xml:space="preserve"> физкультурные и оздоро</w:t>
      </w:r>
      <w:r>
        <w:rPr>
          <w:rStyle w:val="FontStyle11"/>
          <w:sz w:val="28"/>
          <w:szCs w:val="28"/>
        </w:rPr>
        <w:t>вительные мероприятия.  Работают кружки спортивные кружки и  секции: ОФП, баскетбол, футбол, спортивные игры</w:t>
      </w:r>
      <w:r w:rsidR="0047796A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 настольный теннис.      Учащихся начальной школы также  могут посещать курс «Подвижные игры», «Планета здоровья».</w:t>
      </w:r>
    </w:p>
    <w:p w:rsidR="00B14775" w:rsidRPr="00F61A9E" w:rsidRDefault="00652E03" w:rsidP="00B14775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Укрепляется взаимодействие</w:t>
      </w:r>
      <w:r w:rsidR="00B14775" w:rsidRPr="00F61A9E">
        <w:rPr>
          <w:rStyle w:val="FontStyle11"/>
          <w:sz w:val="28"/>
          <w:szCs w:val="28"/>
        </w:rPr>
        <w:t xml:space="preserve"> школ</w:t>
      </w:r>
      <w:r>
        <w:rPr>
          <w:rStyle w:val="FontStyle11"/>
          <w:sz w:val="28"/>
          <w:szCs w:val="28"/>
        </w:rPr>
        <w:t>ы</w:t>
      </w:r>
      <w:r w:rsidR="00B14775" w:rsidRPr="00F61A9E">
        <w:rPr>
          <w:rStyle w:val="FontStyle11"/>
          <w:sz w:val="28"/>
          <w:szCs w:val="28"/>
        </w:rPr>
        <w:t xml:space="preserve"> с учреждениями здравоохранения</w:t>
      </w:r>
      <w:r w:rsidR="0047796A">
        <w:rPr>
          <w:rStyle w:val="FontStyle11"/>
          <w:sz w:val="28"/>
          <w:szCs w:val="28"/>
        </w:rPr>
        <w:t xml:space="preserve"> (детская, центральная поликлиника)</w:t>
      </w:r>
      <w:r w:rsidR="00B14775" w:rsidRPr="00F61A9E">
        <w:rPr>
          <w:rStyle w:val="FontStyle11"/>
          <w:sz w:val="28"/>
          <w:szCs w:val="28"/>
        </w:rPr>
        <w:t xml:space="preserve"> </w:t>
      </w:r>
      <w:r w:rsidR="00B14775" w:rsidRPr="00F150A7">
        <w:rPr>
          <w:rStyle w:val="FontStyle11"/>
          <w:color w:val="auto"/>
          <w:sz w:val="28"/>
          <w:szCs w:val="28"/>
        </w:rPr>
        <w:t>спорта</w:t>
      </w:r>
      <w:r w:rsidR="0047796A">
        <w:rPr>
          <w:rStyle w:val="FontStyle11"/>
          <w:sz w:val="28"/>
          <w:szCs w:val="28"/>
        </w:rPr>
        <w:t>, социальной защиты.</w:t>
      </w:r>
    </w:p>
    <w:p w:rsidR="0047796A" w:rsidRDefault="0047796A" w:rsidP="0047796A">
      <w:pPr>
        <w:pStyle w:val="a4"/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нашей школе  разработана</w:t>
      </w:r>
      <w:r w:rsidRPr="002A0A11">
        <w:rPr>
          <w:rFonts w:ascii="Times New Roman" w:hAnsi="Times New Roman" w:cs="Times New Roman"/>
          <w:sz w:val="28"/>
          <w:szCs w:val="28"/>
        </w:rPr>
        <w:t xml:space="preserve"> система мониторинга здоровья учащихся, проводится большая работа по информированию родителей, учащихся и </w:t>
      </w:r>
    </w:p>
    <w:p w:rsidR="0047796A" w:rsidRDefault="0047796A" w:rsidP="0047796A">
      <w:pPr>
        <w:pStyle w:val="a4"/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96A" w:rsidRDefault="0047796A" w:rsidP="0047796A">
      <w:pPr>
        <w:pStyle w:val="a4"/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96A" w:rsidRDefault="0047796A" w:rsidP="0047796A">
      <w:pPr>
        <w:pStyle w:val="a4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 xml:space="preserve">телей о состоянии здоровья </w:t>
      </w:r>
      <w:r w:rsidRPr="002A0A11">
        <w:rPr>
          <w:rFonts w:ascii="Times New Roman" w:hAnsi="Times New Roman" w:cs="Times New Roman"/>
          <w:sz w:val="28"/>
          <w:szCs w:val="28"/>
        </w:rPr>
        <w:t xml:space="preserve"> учащихся. </w:t>
      </w:r>
      <w:r>
        <w:rPr>
          <w:rFonts w:ascii="Times New Roman" w:hAnsi="Times New Roman"/>
          <w:sz w:val="28"/>
          <w:szCs w:val="28"/>
        </w:rPr>
        <w:t>Также</w:t>
      </w:r>
      <w:r w:rsidRPr="001E410D">
        <w:rPr>
          <w:rFonts w:ascii="Times New Roman" w:hAnsi="Times New Roman"/>
          <w:sz w:val="28"/>
          <w:szCs w:val="28"/>
        </w:rPr>
        <w:t xml:space="preserve"> разработана школьная программа по </w:t>
      </w:r>
      <w:proofErr w:type="spellStart"/>
      <w:r w:rsidRPr="001E410D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1E410D">
        <w:rPr>
          <w:rFonts w:ascii="Times New Roman" w:hAnsi="Times New Roman"/>
          <w:sz w:val="28"/>
          <w:szCs w:val="28"/>
        </w:rPr>
        <w:t xml:space="preserve">; рекомендации для родителей, учителей </w:t>
      </w:r>
      <w:r>
        <w:rPr>
          <w:rFonts w:ascii="Times New Roman" w:hAnsi="Times New Roman"/>
          <w:sz w:val="28"/>
          <w:szCs w:val="28"/>
        </w:rPr>
        <w:t>–</w:t>
      </w:r>
      <w:r w:rsidRPr="001E410D">
        <w:rPr>
          <w:rFonts w:ascii="Times New Roman" w:hAnsi="Times New Roman"/>
          <w:sz w:val="28"/>
          <w:szCs w:val="28"/>
        </w:rPr>
        <w:t xml:space="preserve"> </w:t>
      </w:r>
    </w:p>
    <w:p w:rsidR="0047796A" w:rsidRDefault="0047796A" w:rsidP="0047796A">
      <w:pPr>
        <w:pStyle w:val="a4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410D">
        <w:rPr>
          <w:rFonts w:ascii="Times New Roman" w:hAnsi="Times New Roman"/>
          <w:sz w:val="28"/>
          <w:szCs w:val="28"/>
        </w:rPr>
        <w:t xml:space="preserve">предметников, </w:t>
      </w:r>
      <w:proofErr w:type="gramStart"/>
      <w:r w:rsidRPr="001E410D">
        <w:rPr>
          <w:rFonts w:ascii="Times New Roman" w:hAnsi="Times New Roman"/>
          <w:sz w:val="28"/>
          <w:szCs w:val="28"/>
        </w:rPr>
        <w:t>позволяющие</w:t>
      </w:r>
      <w:proofErr w:type="gramEnd"/>
      <w:r w:rsidRPr="001E410D">
        <w:rPr>
          <w:rFonts w:ascii="Times New Roman" w:hAnsi="Times New Roman"/>
          <w:sz w:val="28"/>
          <w:szCs w:val="28"/>
        </w:rPr>
        <w:t xml:space="preserve"> систематизировать работу по проблеме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796A" w:rsidRDefault="0047796A" w:rsidP="0047796A">
      <w:pPr>
        <w:pStyle w:val="a4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410D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948CC" w:rsidRDefault="005F3F63" w:rsidP="00741B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11">
        <w:rPr>
          <w:rFonts w:ascii="Times New Roman" w:hAnsi="Times New Roman" w:cs="Times New Roman"/>
          <w:sz w:val="28"/>
          <w:szCs w:val="28"/>
        </w:rPr>
        <w:t xml:space="preserve">В дальнейшем школа </w:t>
      </w:r>
      <w:r w:rsidR="00E948CC">
        <w:rPr>
          <w:rFonts w:ascii="Times New Roman" w:hAnsi="Times New Roman" w:cs="Times New Roman"/>
          <w:sz w:val="28"/>
          <w:szCs w:val="28"/>
        </w:rPr>
        <w:t xml:space="preserve"> планирует:</w:t>
      </w:r>
    </w:p>
    <w:p w:rsidR="0070252D" w:rsidRDefault="0070252D" w:rsidP="007025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948CC">
        <w:rPr>
          <w:rFonts w:ascii="Times New Roman" w:hAnsi="Times New Roman"/>
          <w:sz w:val="28"/>
          <w:szCs w:val="28"/>
        </w:rPr>
        <w:t>недрение в практику начальной школы уроков здоровья, цель</w:t>
      </w:r>
    </w:p>
    <w:p w:rsidR="001E410D" w:rsidRDefault="001E410D" w:rsidP="0047796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8CC">
        <w:rPr>
          <w:rFonts w:ascii="Times New Roman" w:hAnsi="Times New Roman"/>
          <w:sz w:val="28"/>
          <w:szCs w:val="28"/>
        </w:rPr>
        <w:t>которых</w:t>
      </w:r>
      <w:proofErr w:type="gramEnd"/>
      <w:r w:rsidRPr="00E948CC">
        <w:rPr>
          <w:rFonts w:ascii="Times New Roman" w:hAnsi="Times New Roman"/>
          <w:sz w:val="28"/>
          <w:szCs w:val="28"/>
        </w:rPr>
        <w:t xml:space="preserve"> – профилактика устойчивости к стресс</w:t>
      </w:r>
      <w:r w:rsidR="00E948CC">
        <w:rPr>
          <w:rFonts w:ascii="Times New Roman" w:hAnsi="Times New Roman"/>
          <w:sz w:val="28"/>
          <w:szCs w:val="28"/>
        </w:rPr>
        <w:t>у и психосоматической патологии;</w:t>
      </w:r>
    </w:p>
    <w:p w:rsidR="00CA35F5" w:rsidRDefault="00CA35F5" w:rsidP="0047796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курсов переподготовки учителей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796A" w:rsidRDefault="0047796A" w:rsidP="0047796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разработку курса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948CC" w:rsidRPr="00E948CC" w:rsidRDefault="00E948CC" w:rsidP="004779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</w:t>
      </w:r>
      <w:r w:rsidRPr="00E948CC">
        <w:rPr>
          <w:rFonts w:ascii="Times New Roman" w:hAnsi="Times New Roman"/>
          <w:sz w:val="28"/>
          <w:szCs w:val="28"/>
        </w:rPr>
        <w:t xml:space="preserve">на базе школы </w:t>
      </w:r>
      <w:r w:rsidR="0047796A">
        <w:rPr>
          <w:rFonts w:ascii="Times New Roman" w:hAnsi="Times New Roman"/>
          <w:sz w:val="28"/>
          <w:szCs w:val="28"/>
        </w:rPr>
        <w:t xml:space="preserve">- </w:t>
      </w:r>
      <w:r w:rsidRPr="00E948CC">
        <w:rPr>
          <w:rFonts w:ascii="Times New Roman" w:hAnsi="Times New Roman"/>
          <w:sz w:val="28"/>
          <w:szCs w:val="28"/>
        </w:rPr>
        <w:t>центра пропаганды</w:t>
      </w:r>
      <w:r>
        <w:rPr>
          <w:rFonts w:ascii="Times New Roman" w:hAnsi="Times New Roman"/>
          <w:sz w:val="28"/>
          <w:szCs w:val="28"/>
        </w:rPr>
        <w:t xml:space="preserve"> здорового образа жизни.</w:t>
      </w:r>
    </w:p>
    <w:p w:rsidR="00E948CC" w:rsidRDefault="00E948CC" w:rsidP="0047796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8CC" w:rsidRPr="00E948CC" w:rsidRDefault="00E948CC" w:rsidP="00E948C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10D" w:rsidRPr="000B03FA" w:rsidRDefault="001E410D" w:rsidP="001E410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5F3F63" w:rsidRDefault="005F3F63" w:rsidP="00F40F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3F63" w:rsidRDefault="005F3F63" w:rsidP="005F3F63">
      <w:pPr>
        <w:rPr>
          <w:b/>
          <w:i/>
        </w:rPr>
      </w:pPr>
    </w:p>
    <w:p w:rsidR="00E948CC" w:rsidRDefault="00E948CC" w:rsidP="005F3F63">
      <w:pPr>
        <w:rPr>
          <w:b/>
          <w:i/>
        </w:rPr>
      </w:pPr>
    </w:p>
    <w:p w:rsidR="00E948CC" w:rsidRDefault="00E948CC" w:rsidP="005F3F63">
      <w:pPr>
        <w:rPr>
          <w:b/>
          <w:i/>
        </w:rPr>
      </w:pPr>
    </w:p>
    <w:p w:rsidR="00741BDC" w:rsidRDefault="00741BDC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BDC" w:rsidRDefault="00741BDC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BDC" w:rsidRDefault="00741BDC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BDC" w:rsidRDefault="00741BDC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BDC" w:rsidRDefault="00741BDC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BDC" w:rsidRDefault="00741BDC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BDC" w:rsidRDefault="00741BDC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BDC" w:rsidRDefault="00741BDC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52D" w:rsidRDefault="0070252D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A11" w:rsidRPr="001C4FDE" w:rsidRDefault="002A0A11" w:rsidP="001C4F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FDE">
        <w:rPr>
          <w:rFonts w:ascii="Times New Roman" w:hAnsi="Times New Roman"/>
          <w:b/>
          <w:sz w:val="28"/>
          <w:szCs w:val="28"/>
        </w:rPr>
        <w:t>Заключение.</w:t>
      </w:r>
    </w:p>
    <w:p w:rsidR="001C4FDE" w:rsidRDefault="001C4FDE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FDE">
        <w:rPr>
          <w:rFonts w:ascii="Times New Roman" w:hAnsi="Times New Roman"/>
          <w:sz w:val="28"/>
          <w:szCs w:val="28"/>
        </w:rPr>
        <w:t xml:space="preserve">  </w:t>
      </w:r>
      <w:r w:rsidR="00741BDC">
        <w:rPr>
          <w:rFonts w:ascii="Times New Roman" w:hAnsi="Times New Roman"/>
          <w:sz w:val="28"/>
          <w:szCs w:val="28"/>
        </w:rPr>
        <w:t xml:space="preserve">        </w:t>
      </w:r>
      <w:r w:rsidRPr="001C4FDE">
        <w:rPr>
          <w:rFonts w:ascii="Times New Roman" w:hAnsi="Times New Roman"/>
          <w:sz w:val="28"/>
          <w:szCs w:val="28"/>
        </w:rPr>
        <w:t xml:space="preserve">  Проблемам сохранения здоровья учащихся и педагогов, привития навыков здорового образа жизни, созда</w:t>
      </w:r>
      <w:r w:rsidRPr="001C4FDE">
        <w:rPr>
          <w:rFonts w:ascii="Times New Roman" w:hAnsi="Times New Roman"/>
          <w:sz w:val="28"/>
          <w:szCs w:val="28"/>
        </w:rPr>
        <w:softHyphen/>
        <w:t>ния условий, направленных на укрепление здоровья, сохранения здоровья физиче</w:t>
      </w:r>
      <w:r w:rsidRPr="001C4FDE">
        <w:rPr>
          <w:rFonts w:ascii="Times New Roman" w:hAnsi="Times New Roman"/>
          <w:sz w:val="28"/>
          <w:szCs w:val="28"/>
        </w:rPr>
        <w:softHyphen/>
        <w:t>ского, психического и духовного</w:t>
      </w:r>
      <w:r>
        <w:rPr>
          <w:rFonts w:ascii="Times New Roman" w:hAnsi="Times New Roman"/>
          <w:sz w:val="28"/>
          <w:szCs w:val="28"/>
        </w:rPr>
        <w:t xml:space="preserve"> в нашей школе </w:t>
      </w:r>
      <w:r w:rsidRPr="001C4FDE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>ется</w:t>
      </w:r>
      <w:r w:rsidRPr="001C4FDE">
        <w:rPr>
          <w:rFonts w:ascii="Times New Roman" w:hAnsi="Times New Roman"/>
          <w:sz w:val="28"/>
          <w:szCs w:val="28"/>
        </w:rPr>
        <w:t xml:space="preserve"> самое пристальное внимание.</w:t>
      </w:r>
    </w:p>
    <w:p w:rsidR="009D433B" w:rsidRDefault="00741BDC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4269">
        <w:rPr>
          <w:rFonts w:ascii="Times New Roman" w:hAnsi="Times New Roman"/>
          <w:sz w:val="28"/>
          <w:szCs w:val="28"/>
        </w:rPr>
        <w:t>Анализ результатов</w:t>
      </w:r>
      <w:r w:rsidR="009D433B">
        <w:rPr>
          <w:rFonts w:ascii="Times New Roman" w:hAnsi="Times New Roman"/>
          <w:sz w:val="28"/>
          <w:szCs w:val="28"/>
        </w:rPr>
        <w:t xml:space="preserve"> эффективности модели</w:t>
      </w:r>
      <w:r w:rsidR="00160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269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6A4269">
        <w:rPr>
          <w:rFonts w:ascii="Times New Roman" w:hAnsi="Times New Roman"/>
          <w:sz w:val="28"/>
          <w:szCs w:val="28"/>
        </w:rPr>
        <w:t xml:space="preserve"> показал, что ОУ, набрав 132 балла,  </w:t>
      </w:r>
      <w:r w:rsidR="006A4269" w:rsidRPr="00D45249">
        <w:rPr>
          <w:rFonts w:ascii="Times New Roman" w:hAnsi="Times New Roman"/>
          <w:sz w:val="28"/>
          <w:szCs w:val="28"/>
        </w:rPr>
        <w:t>достигло уровня «</w:t>
      </w:r>
      <w:r w:rsidR="006A4269">
        <w:rPr>
          <w:rFonts w:ascii="Times New Roman" w:hAnsi="Times New Roman"/>
          <w:sz w:val="28"/>
          <w:szCs w:val="28"/>
        </w:rPr>
        <w:t>Школа – территория здоровья»:</w:t>
      </w:r>
    </w:p>
    <w:p w:rsidR="009D433B" w:rsidRDefault="009D433B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 – техническая база школы – 12 </w:t>
      </w:r>
      <w:r w:rsidR="006A4269"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:rsidR="009D433B" w:rsidRDefault="009D433B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кадровое обеспечение – 6 </w:t>
      </w:r>
      <w:r w:rsidR="006A4269"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;</w:t>
      </w:r>
    </w:p>
    <w:p w:rsidR="009D433B" w:rsidRDefault="009D433B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364A">
        <w:rPr>
          <w:rFonts w:ascii="Times New Roman" w:hAnsi="Times New Roman"/>
          <w:sz w:val="28"/>
          <w:szCs w:val="28"/>
        </w:rPr>
        <w:t>медицинское обслуживание – 19баллов;</w:t>
      </w:r>
    </w:p>
    <w:p w:rsidR="0045364A" w:rsidRDefault="0045364A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двигательная активность и физическое развитие детей – 12баллов;</w:t>
      </w:r>
    </w:p>
    <w:p w:rsidR="0045364A" w:rsidRDefault="0045364A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питания – 7баллов;</w:t>
      </w:r>
    </w:p>
    <w:p w:rsidR="0045364A" w:rsidRDefault="0045364A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политика содействия здоровью – 10 баллов;</w:t>
      </w:r>
    </w:p>
    <w:p w:rsidR="0045364A" w:rsidRDefault="0045364A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превентивные меры – 30 баллов;</w:t>
      </w:r>
    </w:p>
    <w:p w:rsidR="0045364A" w:rsidRDefault="0045364A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сотрудники школы – 12 баллов;</w:t>
      </w:r>
    </w:p>
    <w:p w:rsidR="0045364A" w:rsidRDefault="0045364A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школы и родителей – 8 баллов;</w:t>
      </w:r>
    </w:p>
    <w:p w:rsidR="0045364A" w:rsidRDefault="0045364A" w:rsidP="00741B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внешние связи – 6 баллов.</w:t>
      </w:r>
    </w:p>
    <w:p w:rsidR="0070252D" w:rsidRPr="0047796A" w:rsidRDefault="0016071C" w:rsidP="0047796A">
      <w:pPr>
        <w:pStyle w:val="a4"/>
        <w:suppressAutoHyphens w:val="0"/>
        <w:spacing w:line="360" w:lineRule="auto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1BD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F120B" w:rsidRPr="002A0A11">
        <w:rPr>
          <w:rFonts w:ascii="Times New Roman" w:hAnsi="Times New Roman"/>
          <w:sz w:val="28"/>
          <w:szCs w:val="28"/>
        </w:rPr>
        <w:t>Динамика параметров показывает, что спроектированное</w:t>
      </w:r>
      <w:r w:rsidR="00CF120B">
        <w:rPr>
          <w:rFonts w:ascii="Times New Roman" w:hAnsi="Times New Roman"/>
          <w:sz w:val="28"/>
          <w:szCs w:val="28"/>
        </w:rPr>
        <w:t xml:space="preserve"> и внедренное в </w:t>
      </w:r>
      <w:r w:rsidR="00CF120B" w:rsidRPr="002A0A11">
        <w:rPr>
          <w:rFonts w:ascii="Times New Roman" w:hAnsi="Times New Roman"/>
          <w:sz w:val="28"/>
          <w:szCs w:val="28"/>
        </w:rPr>
        <w:t xml:space="preserve"> школе </w:t>
      </w:r>
      <w:proofErr w:type="spellStart"/>
      <w:r w:rsidR="00CF120B" w:rsidRPr="002A0A11">
        <w:rPr>
          <w:rFonts w:ascii="Times New Roman" w:hAnsi="Times New Roman"/>
          <w:sz w:val="28"/>
          <w:szCs w:val="28"/>
        </w:rPr>
        <w:t>здоровьеохранное</w:t>
      </w:r>
      <w:proofErr w:type="spellEnd"/>
      <w:r w:rsidR="00CF120B" w:rsidRPr="002A0A11">
        <w:rPr>
          <w:rFonts w:ascii="Times New Roman" w:hAnsi="Times New Roman"/>
          <w:sz w:val="28"/>
          <w:szCs w:val="28"/>
        </w:rPr>
        <w:t xml:space="preserve"> пространство позволяет снизить «физиологическую и психологическую цену» адаптации наших школьников к образовательному процессу, способствует сохранению здоровья и работ</w:t>
      </w:r>
      <w:r w:rsidR="00CF120B">
        <w:rPr>
          <w:rFonts w:ascii="Times New Roman" w:hAnsi="Times New Roman"/>
          <w:sz w:val="28"/>
          <w:szCs w:val="28"/>
        </w:rPr>
        <w:t>оспособности учащихся</w:t>
      </w:r>
      <w:r w:rsidR="00CF120B" w:rsidRPr="002A0A11">
        <w:rPr>
          <w:rFonts w:ascii="Times New Roman" w:hAnsi="Times New Roman"/>
          <w:sz w:val="28"/>
          <w:szCs w:val="28"/>
        </w:rPr>
        <w:t xml:space="preserve">, повышает субъектную активность и включенность педагогов, учащихся, родителей и общественности в решение задач профилактики и укрепления здоровья детей и подростков. </w:t>
      </w:r>
      <w:proofErr w:type="spellStart"/>
      <w:r w:rsidR="00CF120B">
        <w:rPr>
          <w:rStyle w:val="FontStyle11"/>
          <w:sz w:val="28"/>
          <w:szCs w:val="28"/>
        </w:rPr>
        <w:t>Здоровьесберегающее</w:t>
      </w:r>
      <w:proofErr w:type="spellEnd"/>
      <w:r w:rsidR="00CF120B">
        <w:rPr>
          <w:rStyle w:val="FontStyle11"/>
          <w:sz w:val="28"/>
          <w:szCs w:val="28"/>
        </w:rPr>
        <w:t xml:space="preserve"> пространство ОУ обеспечивает развитие каждой </w:t>
      </w:r>
      <w:r w:rsidR="0070252D">
        <w:rPr>
          <w:rStyle w:val="FontStyle11"/>
          <w:sz w:val="28"/>
          <w:szCs w:val="28"/>
        </w:rPr>
        <w:t xml:space="preserve">личности с учетом физиологических и интеллектуальных способностей, </w:t>
      </w:r>
      <w:r w:rsidR="0070252D">
        <w:rPr>
          <w:rFonts w:ascii="Times New Roman" w:hAnsi="Times New Roman"/>
          <w:sz w:val="28"/>
          <w:szCs w:val="28"/>
        </w:rPr>
        <w:t xml:space="preserve"> </w:t>
      </w:r>
      <w:r w:rsidR="0070252D">
        <w:rPr>
          <w:rStyle w:val="FontStyle11"/>
          <w:sz w:val="28"/>
          <w:szCs w:val="28"/>
        </w:rPr>
        <w:t>удовлетворение ее потребност</w:t>
      </w:r>
      <w:r w:rsidR="0047796A">
        <w:rPr>
          <w:rStyle w:val="FontStyle11"/>
          <w:sz w:val="28"/>
          <w:szCs w:val="28"/>
        </w:rPr>
        <w:t>ей и возможностей, что и являлось целью нашей работы.</w:t>
      </w:r>
    </w:p>
    <w:p w:rsidR="00B14775" w:rsidRPr="0047796A" w:rsidRDefault="00B14775" w:rsidP="0070252D">
      <w:pPr>
        <w:spacing w:after="0" w:line="360" w:lineRule="auto"/>
        <w:jc w:val="both"/>
        <w:rPr>
          <w:rStyle w:val="FontStyle11"/>
          <w:sz w:val="28"/>
          <w:szCs w:val="28"/>
        </w:rPr>
      </w:pPr>
    </w:p>
    <w:p w:rsidR="00B14775" w:rsidRPr="0047796A" w:rsidRDefault="00B14775" w:rsidP="0070252D">
      <w:pPr>
        <w:spacing w:after="0" w:line="360" w:lineRule="auto"/>
        <w:jc w:val="both"/>
        <w:rPr>
          <w:rStyle w:val="FontStyle11"/>
          <w:sz w:val="28"/>
          <w:szCs w:val="28"/>
        </w:rPr>
      </w:pPr>
    </w:p>
    <w:p w:rsidR="00B14775" w:rsidRPr="0047796A" w:rsidRDefault="00B14775" w:rsidP="0070252D">
      <w:pPr>
        <w:spacing w:after="0" w:line="360" w:lineRule="auto"/>
        <w:jc w:val="both"/>
        <w:rPr>
          <w:rStyle w:val="FontStyle11"/>
          <w:sz w:val="28"/>
          <w:szCs w:val="28"/>
        </w:rPr>
      </w:pPr>
    </w:p>
    <w:p w:rsidR="00B14775" w:rsidRPr="00B14775" w:rsidRDefault="00B14775" w:rsidP="00B14775">
      <w:p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6F6469" w:rsidRDefault="006F6469" w:rsidP="005E35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514D9">
        <w:rPr>
          <w:rFonts w:ascii="Times New Roman" w:hAnsi="Times New Roman"/>
          <w:b/>
          <w:sz w:val="28"/>
          <w:szCs w:val="28"/>
          <w:lang w:eastAsia="zh-CN"/>
        </w:rPr>
        <w:t>Список использованной литературы</w:t>
      </w:r>
    </w:p>
    <w:p w:rsidR="00150E1B" w:rsidRPr="003435D6" w:rsidRDefault="00150E1B" w:rsidP="00150E1B">
      <w:pPr>
        <w:spacing w:after="0"/>
        <w:rPr>
          <w:rFonts w:ascii="Times New Roman" w:hAnsi="Times New Roman"/>
          <w:sz w:val="28"/>
          <w:szCs w:val="28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. </w:t>
      </w:r>
      <w:r w:rsidRPr="003435D6">
        <w:rPr>
          <w:rFonts w:ascii="Times New Roman" w:hAnsi="Times New Roman"/>
          <w:sz w:val="28"/>
          <w:szCs w:val="28"/>
        </w:rPr>
        <w:t xml:space="preserve">Национальная доктрина образования в Российской Федерации </w:t>
      </w:r>
      <w:r>
        <w:rPr>
          <w:rFonts w:ascii="Times New Roman" w:hAnsi="Times New Roman"/>
          <w:sz w:val="28"/>
          <w:szCs w:val="28"/>
        </w:rPr>
        <w:t>[</w:t>
      </w:r>
      <w:r w:rsidRPr="003435D6">
        <w:rPr>
          <w:rFonts w:ascii="Times New Roman" w:hAnsi="Times New Roman"/>
          <w:sz w:val="28"/>
          <w:szCs w:val="28"/>
        </w:rPr>
        <w:t>http://do.isiorao.ru/document/doctrina.php</w:t>
      </w:r>
      <w:r>
        <w:rPr>
          <w:rFonts w:ascii="Times New Roman" w:hAnsi="Times New Roman"/>
          <w:sz w:val="28"/>
          <w:szCs w:val="28"/>
        </w:rPr>
        <w:t>]</w:t>
      </w:r>
    </w:p>
    <w:p w:rsidR="00150E1B" w:rsidRDefault="00150E1B" w:rsidP="00150E1B">
      <w:pPr>
        <w:spacing w:after="0"/>
        <w:rPr>
          <w:rFonts w:ascii="Times New Roman" w:hAnsi="Times New Roman"/>
          <w:sz w:val="28"/>
          <w:szCs w:val="28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b/>
          <w:sz w:val="28"/>
          <w:szCs w:val="28"/>
          <w:lang w:eastAsia="zh-CN"/>
        </w:rPr>
        <w:t>.</w:t>
      </w:r>
      <w:r w:rsidRPr="00087DE0">
        <w:rPr>
          <w:rFonts w:ascii="Times New Roman" w:hAnsi="Times New Roman"/>
          <w:sz w:val="28"/>
          <w:szCs w:val="28"/>
        </w:rPr>
        <w:t>Федеральная программа развития образования</w:t>
      </w:r>
    </w:p>
    <w:p w:rsidR="00150E1B" w:rsidRDefault="00150E1B" w:rsidP="00150E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</w:t>
      </w:r>
      <w:r w:rsidRPr="00087DE0">
        <w:rPr>
          <w:rFonts w:ascii="Times New Roman" w:hAnsi="Times New Roman"/>
          <w:sz w:val="28"/>
          <w:szCs w:val="28"/>
        </w:rPr>
        <w:t>http://www.rg.ru/oficial/doc/federal_zak/51_fz_pril.htm</w:t>
      </w:r>
      <w:r>
        <w:rPr>
          <w:rFonts w:ascii="Times New Roman" w:hAnsi="Times New Roman"/>
          <w:sz w:val="28"/>
          <w:szCs w:val="28"/>
        </w:rPr>
        <w:t>]</w:t>
      </w:r>
    </w:p>
    <w:p w:rsidR="00F61A9E" w:rsidRDefault="00F61A9E" w:rsidP="00F61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61A9E">
        <w:rPr>
          <w:rFonts w:ascii="Times New Roman" w:hAnsi="Times New Roman"/>
          <w:sz w:val="28"/>
          <w:szCs w:val="28"/>
        </w:rPr>
        <w:t>Ратенко</w:t>
      </w:r>
      <w:proofErr w:type="spellEnd"/>
      <w:r w:rsidRPr="00F61A9E">
        <w:rPr>
          <w:rFonts w:ascii="Times New Roman" w:hAnsi="Times New Roman"/>
          <w:sz w:val="28"/>
          <w:szCs w:val="28"/>
        </w:rPr>
        <w:t xml:space="preserve"> С.Е. К проблеме моделирования и формирования муниципальной </w:t>
      </w:r>
      <w:proofErr w:type="spellStart"/>
      <w:r w:rsidRPr="00F61A9E">
        <w:rPr>
          <w:rFonts w:ascii="Times New Roman" w:hAnsi="Times New Roman"/>
          <w:sz w:val="28"/>
          <w:szCs w:val="28"/>
        </w:rPr>
        <w:t>систе-мыздоровьесберегающей</w:t>
      </w:r>
      <w:proofErr w:type="spellEnd"/>
      <w:r w:rsidRPr="00F61A9E">
        <w:rPr>
          <w:rFonts w:ascii="Times New Roman" w:hAnsi="Times New Roman"/>
          <w:sz w:val="28"/>
          <w:szCs w:val="28"/>
        </w:rPr>
        <w:t xml:space="preserve"> деятельности общеобразовательных учреждений // </w:t>
      </w:r>
      <w:proofErr w:type="spellStart"/>
      <w:r w:rsidRPr="00F61A9E">
        <w:rPr>
          <w:rFonts w:ascii="Times New Roman" w:hAnsi="Times New Roman"/>
          <w:sz w:val="28"/>
          <w:szCs w:val="28"/>
        </w:rPr>
        <w:t>Соци</w:t>
      </w:r>
      <w:proofErr w:type="spellEnd"/>
      <w:r w:rsidRPr="00F61A9E">
        <w:rPr>
          <w:rFonts w:ascii="Times New Roman" w:hAnsi="Times New Roman"/>
          <w:sz w:val="28"/>
          <w:szCs w:val="28"/>
        </w:rPr>
        <w:t>-</w:t>
      </w:r>
      <w:proofErr w:type="spellStart"/>
      <w:r w:rsidRPr="00F61A9E">
        <w:rPr>
          <w:rFonts w:ascii="Times New Roman" w:hAnsi="Times New Roman"/>
          <w:sz w:val="28"/>
          <w:szCs w:val="28"/>
        </w:rPr>
        <w:t>ально</w:t>
      </w:r>
      <w:proofErr w:type="spellEnd"/>
      <w:r w:rsidRPr="00F61A9E">
        <w:rPr>
          <w:rFonts w:ascii="Times New Roman" w:hAnsi="Times New Roman"/>
          <w:sz w:val="28"/>
          <w:szCs w:val="28"/>
        </w:rPr>
        <w:t>-педагогическая помощь детям: теория и опыт. Сб. науч. статей</w:t>
      </w:r>
      <w:proofErr w:type="gramStart"/>
      <w:r w:rsidRPr="00F61A9E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F61A9E">
        <w:rPr>
          <w:rFonts w:ascii="Times New Roman" w:hAnsi="Times New Roman"/>
          <w:sz w:val="28"/>
          <w:szCs w:val="28"/>
        </w:rPr>
        <w:t xml:space="preserve">тв. ред. А.В. </w:t>
      </w:r>
      <w:proofErr w:type="spellStart"/>
      <w:r w:rsidRPr="00F61A9E">
        <w:rPr>
          <w:rFonts w:ascii="Times New Roman" w:hAnsi="Times New Roman"/>
          <w:sz w:val="28"/>
          <w:szCs w:val="28"/>
        </w:rPr>
        <w:t>Репринцев</w:t>
      </w:r>
      <w:proofErr w:type="spellEnd"/>
      <w:r w:rsidRPr="00F61A9E">
        <w:rPr>
          <w:rFonts w:ascii="Times New Roman" w:hAnsi="Times New Roman"/>
          <w:sz w:val="28"/>
          <w:szCs w:val="28"/>
        </w:rPr>
        <w:t>. – Курск: Изд-во КГУ, 2006. – С. 209-215.</w:t>
      </w:r>
    </w:p>
    <w:p w:rsidR="00150E1B" w:rsidRDefault="001A29E2" w:rsidP="00150E1B">
      <w:pPr>
        <w:pStyle w:val="a0"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lastRenderedPageBreak/>
        <w:t>4</w:t>
      </w:r>
      <w:r w:rsidR="00150E1B" w:rsidRPr="0070252D">
        <w:rPr>
          <w:rFonts w:ascii="Times New Roman" w:hAnsi="Times New Roman"/>
          <w:sz w:val="28"/>
          <w:szCs w:val="28"/>
          <w:lang w:eastAsia="zh-CN"/>
        </w:rPr>
        <w:t>.</w:t>
      </w:r>
      <w:r w:rsidR="00150E1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150E1B">
        <w:rPr>
          <w:rFonts w:ascii="Times New Roman" w:hAnsi="Times New Roman"/>
          <w:sz w:val="28"/>
          <w:szCs w:val="28"/>
          <w:lang w:eastAsia="zh-CN"/>
        </w:rPr>
        <w:t xml:space="preserve"> Сохранение и укрепление здоровья участников образовательного процесса:  Методическое пособие / под общей редакцией Сиваковой Н.Н..  – ГБОУ ДПО СКИРО ПК и ПРО, 2012. - 4с., 7с., 18с., 47с.</w:t>
      </w:r>
    </w:p>
    <w:p w:rsidR="00150E1B" w:rsidRDefault="00C418AF" w:rsidP="00150E1B">
      <w:pPr>
        <w:spacing w:after="0"/>
        <w:rPr>
          <w:rFonts w:ascii="Times New Roman" w:hAnsi="Times New Roman"/>
          <w:sz w:val="28"/>
          <w:szCs w:val="28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t>5</w:t>
      </w:r>
      <w:r w:rsidR="00150E1B" w:rsidRPr="0070252D">
        <w:rPr>
          <w:rFonts w:ascii="Times New Roman" w:hAnsi="Times New Roman"/>
          <w:sz w:val="28"/>
          <w:szCs w:val="28"/>
          <w:lang w:eastAsia="zh-CN"/>
        </w:rPr>
        <w:t>.</w:t>
      </w:r>
      <w:r w:rsidR="00150E1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150E1B" w:rsidRPr="007B3F7F">
        <w:rPr>
          <w:rFonts w:ascii="Times New Roman" w:hAnsi="Times New Roman"/>
          <w:sz w:val="28"/>
          <w:szCs w:val="28"/>
        </w:rPr>
        <w:t>Доклад о состоянии здоровья детей в Российской Федерации (по итогам Всероссийской диспансеризации 2002 г.)//Медицинская газета.-2006.-№30.-с.15-18.</w:t>
      </w:r>
    </w:p>
    <w:p w:rsidR="00150E1B" w:rsidRPr="003435D6" w:rsidRDefault="00C418AF" w:rsidP="00150E1B">
      <w:pPr>
        <w:spacing w:after="0"/>
        <w:rPr>
          <w:rFonts w:ascii="Times New Roman" w:hAnsi="Times New Roman"/>
          <w:sz w:val="28"/>
          <w:szCs w:val="28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t>6</w:t>
      </w:r>
      <w:r w:rsidR="00150E1B">
        <w:rPr>
          <w:rFonts w:ascii="Times New Roman" w:hAnsi="Times New Roman"/>
          <w:sz w:val="28"/>
          <w:szCs w:val="28"/>
        </w:rPr>
        <w:t xml:space="preserve"> Федеральный закон об образовании в Российской Федерации  [</w:t>
      </w:r>
      <w:r w:rsidR="00150E1B" w:rsidRPr="00150E1B">
        <w:rPr>
          <w:rFonts w:ascii="Times New Roman" w:hAnsi="Times New Roman"/>
          <w:sz w:val="28"/>
          <w:szCs w:val="28"/>
        </w:rPr>
        <w:t>http://mamamasi.ru/index.php?id=116#st41</w:t>
      </w:r>
      <w:r w:rsidR="00150E1B">
        <w:rPr>
          <w:rFonts w:ascii="Times New Roman" w:hAnsi="Times New Roman"/>
          <w:sz w:val="28"/>
          <w:szCs w:val="28"/>
        </w:rPr>
        <w:t>]</w:t>
      </w:r>
    </w:p>
    <w:p w:rsidR="00150E1B" w:rsidRDefault="00150E1B" w:rsidP="00150E1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41</w:t>
      </w:r>
    </w:p>
    <w:p w:rsidR="00F4001E" w:rsidRDefault="00C418AF" w:rsidP="00F4001E">
      <w:pPr>
        <w:spacing w:after="0"/>
        <w:rPr>
          <w:rFonts w:ascii="Times New Roman" w:hAnsi="Times New Roman"/>
          <w:sz w:val="28"/>
          <w:szCs w:val="28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t>7</w:t>
      </w:r>
      <w:r w:rsidR="00F4001E"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F4001E">
        <w:rPr>
          <w:rFonts w:ascii="Times New Roman" w:hAnsi="Times New Roman"/>
          <w:sz w:val="28"/>
          <w:szCs w:val="28"/>
        </w:rPr>
        <w:t xml:space="preserve"> Статистические данные по Главному управлению природных ресурсов СК [</w:t>
      </w:r>
      <w:r w:rsidR="00F4001E" w:rsidRPr="00173BFA">
        <w:rPr>
          <w:rFonts w:ascii="Times New Roman" w:hAnsi="Times New Roman"/>
          <w:sz w:val="28"/>
          <w:szCs w:val="28"/>
        </w:rPr>
        <w:t>http://mpr.stavkray.ru/</w:t>
      </w:r>
      <w:r w:rsidR="00F4001E">
        <w:rPr>
          <w:rFonts w:ascii="Times New Roman" w:hAnsi="Times New Roman"/>
          <w:sz w:val="28"/>
          <w:szCs w:val="28"/>
        </w:rPr>
        <w:t>]</w:t>
      </w:r>
    </w:p>
    <w:p w:rsidR="001D20F3" w:rsidRDefault="00C418AF" w:rsidP="001D20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0252D">
        <w:rPr>
          <w:rFonts w:ascii="Times New Roman" w:hAnsi="Times New Roman"/>
          <w:sz w:val="28"/>
          <w:szCs w:val="28"/>
        </w:rPr>
        <w:t xml:space="preserve">. </w:t>
      </w:r>
      <w:r w:rsidR="001D20F3">
        <w:rPr>
          <w:rFonts w:ascii="Times New Roman" w:hAnsi="Times New Roman"/>
          <w:sz w:val="28"/>
          <w:szCs w:val="28"/>
        </w:rPr>
        <w:t>Социально – экономические условия и общественное здоровье [</w:t>
      </w:r>
      <w:r w:rsidR="001D20F3" w:rsidRPr="00D532A1">
        <w:rPr>
          <w:rFonts w:ascii="Times New Roman" w:hAnsi="Times New Roman"/>
          <w:sz w:val="28"/>
          <w:szCs w:val="28"/>
        </w:rPr>
        <w:t>http://reabilitaziya.ucoz.ru/forum/2-2-1</w:t>
      </w:r>
      <w:r w:rsidR="001D20F3">
        <w:rPr>
          <w:rFonts w:ascii="Times New Roman" w:hAnsi="Times New Roman"/>
          <w:sz w:val="28"/>
          <w:szCs w:val="28"/>
        </w:rPr>
        <w:t>]</w:t>
      </w:r>
    </w:p>
    <w:p w:rsidR="00F4001E" w:rsidRDefault="00C418AF" w:rsidP="00F4001E">
      <w:pPr>
        <w:pStyle w:val="a0"/>
        <w:spacing w:after="0"/>
        <w:rPr>
          <w:rFonts w:ascii="Times New Roman" w:hAnsi="Times New Roman"/>
          <w:sz w:val="28"/>
          <w:szCs w:val="28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t>9</w:t>
      </w:r>
      <w:r w:rsidR="0070252D">
        <w:rPr>
          <w:rFonts w:ascii="Times New Roman" w:hAnsi="Times New Roman"/>
          <w:sz w:val="28"/>
          <w:szCs w:val="28"/>
        </w:rPr>
        <w:t xml:space="preserve">. </w:t>
      </w:r>
      <w:r w:rsidR="00F4001E" w:rsidRPr="00011D17">
        <w:rPr>
          <w:rFonts w:ascii="Times New Roman" w:hAnsi="Times New Roman"/>
          <w:sz w:val="28"/>
          <w:szCs w:val="28"/>
        </w:rPr>
        <w:t xml:space="preserve">Вульфов Б.З., </w:t>
      </w:r>
      <w:proofErr w:type="spellStart"/>
      <w:r w:rsidR="00F4001E" w:rsidRPr="00011D17">
        <w:rPr>
          <w:rFonts w:ascii="Times New Roman" w:hAnsi="Times New Roman"/>
          <w:sz w:val="28"/>
          <w:szCs w:val="28"/>
        </w:rPr>
        <w:t>Синягина</w:t>
      </w:r>
      <w:proofErr w:type="spellEnd"/>
      <w:r w:rsidR="00F4001E" w:rsidRPr="00011D17">
        <w:rPr>
          <w:rFonts w:ascii="Times New Roman" w:hAnsi="Times New Roman"/>
          <w:sz w:val="28"/>
          <w:szCs w:val="28"/>
        </w:rPr>
        <w:t xml:space="preserve"> Н.Ю.  К проблеме сохранения и укрепления здоровья</w:t>
      </w:r>
      <w:r w:rsidR="00F4001E" w:rsidRPr="00161330">
        <w:rPr>
          <w:rFonts w:ascii="Times New Roman" w:hAnsi="Times New Roman"/>
          <w:sz w:val="28"/>
          <w:szCs w:val="28"/>
        </w:rPr>
        <w:t xml:space="preserve"> школьников</w:t>
      </w:r>
      <w:r w:rsidR="00F4001E">
        <w:rPr>
          <w:rFonts w:ascii="Times New Roman" w:hAnsi="Times New Roman"/>
          <w:sz w:val="28"/>
          <w:szCs w:val="28"/>
        </w:rPr>
        <w:t xml:space="preserve">/ </w:t>
      </w:r>
      <w:r w:rsidR="00F4001E" w:rsidRPr="00161330">
        <w:rPr>
          <w:rFonts w:ascii="Times New Roman" w:hAnsi="Times New Roman"/>
          <w:sz w:val="28"/>
          <w:szCs w:val="28"/>
        </w:rPr>
        <w:t>Мир образования - №3.-2007.-4-12</w:t>
      </w:r>
      <w:r w:rsidR="00F4001E">
        <w:rPr>
          <w:rFonts w:ascii="Times New Roman" w:hAnsi="Times New Roman"/>
          <w:sz w:val="28"/>
          <w:szCs w:val="28"/>
        </w:rPr>
        <w:t>с.</w:t>
      </w:r>
    </w:p>
    <w:p w:rsidR="00150E1B" w:rsidRDefault="00C418AF" w:rsidP="00150E1B">
      <w:pPr>
        <w:pStyle w:val="a0"/>
        <w:spacing w:after="0"/>
        <w:rPr>
          <w:rFonts w:ascii="Times New Roman" w:hAnsi="Times New Roman"/>
          <w:sz w:val="28"/>
          <w:szCs w:val="28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t>10</w:t>
      </w:r>
      <w:r w:rsidR="00A85962" w:rsidRPr="00A85962">
        <w:rPr>
          <w:rFonts w:ascii="Times New Roman" w:hAnsi="Times New Roman"/>
          <w:sz w:val="28"/>
          <w:szCs w:val="28"/>
          <w:lang w:eastAsia="zh-CN"/>
        </w:rPr>
        <w:t xml:space="preserve">. Заключение экспертов ВОЗ </w:t>
      </w:r>
      <w:r w:rsidR="00A85962">
        <w:rPr>
          <w:rFonts w:ascii="Times New Roman" w:hAnsi="Times New Roman"/>
          <w:sz w:val="28"/>
          <w:szCs w:val="28"/>
        </w:rPr>
        <w:t>[</w:t>
      </w:r>
      <w:r w:rsidR="00A85962" w:rsidRPr="00A85962">
        <w:rPr>
          <w:rFonts w:ascii="Times New Roman" w:hAnsi="Times New Roman"/>
          <w:sz w:val="28"/>
          <w:szCs w:val="28"/>
          <w:lang w:eastAsia="zh-CN"/>
        </w:rPr>
        <w:t>http://www.myshared.ru/slide/271668/</w:t>
      </w:r>
      <w:r w:rsidR="00A85962">
        <w:rPr>
          <w:rFonts w:ascii="Times New Roman" w:hAnsi="Times New Roman"/>
          <w:sz w:val="28"/>
          <w:szCs w:val="28"/>
        </w:rPr>
        <w:t>]</w:t>
      </w:r>
    </w:p>
    <w:p w:rsidR="00A85962" w:rsidRPr="00161330" w:rsidRDefault="00C418AF" w:rsidP="00A85962">
      <w:pPr>
        <w:spacing w:after="0"/>
        <w:rPr>
          <w:rFonts w:ascii="Times New Roman" w:hAnsi="Times New Roman"/>
          <w:sz w:val="28"/>
          <w:szCs w:val="28"/>
        </w:rPr>
      </w:pPr>
      <w:r w:rsidRPr="0070252D">
        <w:rPr>
          <w:rFonts w:ascii="Times New Roman" w:hAnsi="Times New Roman"/>
          <w:sz w:val="28"/>
          <w:szCs w:val="28"/>
          <w:lang w:eastAsia="zh-CN"/>
        </w:rPr>
        <w:t>11</w:t>
      </w:r>
      <w:r w:rsidR="00A85962" w:rsidRPr="0070252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A85962" w:rsidRPr="00161330">
        <w:rPr>
          <w:rFonts w:ascii="Times New Roman" w:hAnsi="Times New Roman"/>
          <w:sz w:val="28"/>
          <w:szCs w:val="28"/>
        </w:rPr>
        <w:t xml:space="preserve">Яковлева Т.В. О проблемах сохранения и </w:t>
      </w:r>
      <w:r w:rsidR="00A85962">
        <w:rPr>
          <w:rFonts w:ascii="Times New Roman" w:hAnsi="Times New Roman"/>
          <w:sz w:val="28"/>
          <w:szCs w:val="28"/>
        </w:rPr>
        <w:t>укрепления здоровья школьников</w:t>
      </w:r>
      <w:r w:rsidR="00A85962" w:rsidRPr="00161330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A85962" w:rsidRPr="00161330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="00A85962" w:rsidRPr="00161330">
        <w:rPr>
          <w:rFonts w:ascii="Times New Roman" w:hAnsi="Times New Roman"/>
          <w:sz w:val="28"/>
          <w:szCs w:val="28"/>
        </w:rPr>
        <w:t xml:space="preserve"> образование. М</w:t>
      </w:r>
      <w:r w:rsidR="00A85962">
        <w:rPr>
          <w:rFonts w:ascii="Times New Roman" w:hAnsi="Times New Roman"/>
          <w:sz w:val="28"/>
          <w:szCs w:val="28"/>
        </w:rPr>
        <w:t xml:space="preserve">., 2009. - № 2. – </w:t>
      </w:r>
      <w:r w:rsidR="00A85962" w:rsidRPr="00161330">
        <w:rPr>
          <w:rFonts w:ascii="Times New Roman" w:hAnsi="Times New Roman"/>
          <w:sz w:val="28"/>
          <w:szCs w:val="28"/>
        </w:rPr>
        <w:t>6-7</w:t>
      </w:r>
      <w:r w:rsidR="00A85962">
        <w:rPr>
          <w:rFonts w:ascii="Times New Roman" w:hAnsi="Times New Roman"/>
          <w:sz w:val="28"/>
          <w:szCs w:val="28"/>
        </w:rPr>
        <w:t>с</w:t>
      </w:r>
      <w:r w:rsidR="00A85962" w:rsidRPr="00161330">
        <w:rPr>
          <w:rFonts w:ascii="Times New Roman" w:hAnsi="Times New Roman"/>
          <w:sz w:val="28"/>
          <w:szCs w:val="28"/>
        </w:rPr>
        <w:t>.</w:t>
      </w:r>
    </w:p>
    <w:p w:rsidR="00A85962" w:rsidRDefault="00C418AF" w:rsidP="00150E1B">
      <w:pPr>
        <w:pStyle w:val="a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12</w:t>
      </w:r>
      <w:r w:rsidR="001D20F3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spellStart"/>
      <w:r w:rsidR="001D20F3" w:rsidRPr="00161330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="001D20F3" w:rsidRPr="00161330">
        <w:rPr>
          <w:rFonts w:ascii="Times New Roman" w:hAnsi="Times New Roman"/>
          <w:sz w:val="28"/>
          <w:szCs w:val="28"/>
        </w:rPr>
        <w:t xml:space="preserve"> образование / научно-практический журнал. – М., 2009. - № 2. – 128 с.</w:t>
      </w:r>
    </w:p>
    <w:p w:rsidR="001D20F3" w:rsidRDefault="00C418AF" w:rsidP="00150E1B">
      <w:pPr>
        <w:pStyle w:val="a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1D20F3">
        <w:rPr>
          <w:rFonts w:ascii="Times New Roman" w:hAnsi="Times New Roman"/>
          <w:sz w:val="28"/>
          <w:szCs w:val="28"/>
        </w:rPr>
        <w:t xml:space="preserve"> Устав Всемирной организации здравоохранения [</w:t>
      </w:r>
      <w:r w:rsidR="001D20F3" w:rsidRPr="001D20F3">
        <w:rPr>
          <w:rFonts w:ascii="Times New Roman" w:hAnsi="Times New Roman"/>
          <w:sz w:val="28"/>
          <w:szCs w:val="28"/>
        </w:rPr>
        <w:t>http://www.who.int/entity/ru/</w:t>
      </w:r>
      <w:r w:rsidR="001D20F3">
        <w:rPr>
          <w:rFonts w:ascii="Times New Roman" w:hAnsi="Times New Roman"/>
          <w:sz w:val="28"/>
          <w:szCs w:val="28"/>
        </w:rPr>
        <w:t>]</w:t>
      </w:r>
    </w:p>
    <w:p w:rsidR="002476FC" w:rsidRPr="00CF3A5F" w:rsidRDefault="00C418AF" w:rsidP="002476FC">
      <w:pPr>
        <w:spacing w:after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14</w:t>
      </w:r>
      <w:r w:rsidR="002476FC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2476FC">
        <w:rPr>
          <w:rFonts w:ascii="Times New Roman" w:hAnsi="Times New Roman"/>
          <w:sz w:val="28"/>
          <w:szCs w:val="28"/>
        </w:rPr>
        <w:t xml:space="preserve">8. Инновационный проект развития ОУ по </w:t>
      </w:r>
      <w:proofErr w:type="spellStart"/>
      <w:r w:rsidR="002476FC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="002476FC" w:rsidRPr="00CF3A5F">
        <w:rPr>
          <w:rFonts w:ascii="Times New Roman" w:hAnsi="Times New Roman"/>
          <w:sz w:val="28"/>
          <w:szCs w:val="28"/>
        </w:rPr>
        <w:t>[</w:t>
      </w:r>
      <w:proofErr w:type="spellStart"/>
      <w:r w:rsidR="002476FC" w:rsidRPr="00D532A1">
        <w:rPr>
          <w:rFonts w:ascii="Times New Roman" w:hAnsi="Times New Roman"/>
          <w:sz w:val="28"/>
          <w:szCs w:val="28"/>
          <w:lang w:val="en-US"/>
        </w:rPr>
        <w:t>werh</w:t>
      </w:r>
      <w:proofErr w:type="spellEnd"/>
      <w:r w:rsidR="002476FC" w:rsidRPr="00CF3A5F">
        <w:rPr>
          <w:rFonts w:ascii="Times New Roman" w:hAnsi="Times New Roman"/>
          <w:sz w:val="28"/>
          <w:szCs w:val="28"/>
        </w:rPr>
        <w:t>-</w:t>
      </w:r>
      <w:proofErr w:type="spellStart"/>
      <w:r w:rsidR="002476FC" w:rsidRPr="00D532A1">
        <w:rPr>
          <w:rFonts w:ascii="Times New Roman" w:hAnsi="Times New Roman"/>
          <w:sz w:val="28"/>
          <w:szCs w:val="28"/>
          <w:lang w:val="en-US"/>
        </w:rPr>
        <w:t>marushka</w:t>
      </w:r>
      <w:proofErr w:type="spellEnd"/>
      <w:r w:rsidR="002476FC" w:rsidRPr="00CF3A5F">
        <w:rPr>
          <w:rFonts w:ascii="Times New Roman" w:hAnsi="Times New Roman"/>
          <w:sz w:val="28"/>
          <w:szCs w:val="28"/>
        </w:rPr>
        <w:t>.</w:t>
      </w:r>
      <w:proofErr w:type="spellStart"/>
      <w:r w:rsidR="002476FC" w:rsidRPr="00D532A1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="002476FC" w:rsidRPr="00CF3A5F">
        <w:rPr>
          <w:rFonts w:ascii="Times New Roman" w:hAnsi="Times New Roman"/>
          <w:sz w:val="28"/>
          <w:szCs w:val="28"/>
        </w:rPr>
        <w:t>.</w:t>
      </w:r>
      <w:proofErr w:type="spellStart"/>
      <w:r w:rsidR="002476FC" w:rsidRPr="00D532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476FC" w:rsidRPr="00CF3A5F">
        <w:rPr>
          <w:rFonts w:ascii="Times New Roman" w:hAnsi="Times New Roman"/>
          <w:sz w:val="28"/>
          <w:szCs w:val="28"/>
        </w:rPr>
        <w:t>/</w:t>
      </w:r>
      <w:proofErr w:type="spellStart"/>
      <w:r w:rsidR="002476FC" w:rsidRPr="00D532A1">
        <w:rPr>
          <w:rFonts w:ascii="Times New Roman" w:hAnsi="Times New Roman"/>
          <w:sz w:val="28"/>
          <w:szCs w:val="28"/>
          <w:lang w:val="en-US"/>
        </w:rPr>
        <w:t>dokum</w:t>
      </w:r>
      <w:proofErr w:type="spellEnd"/>
      <w:r w:rsidR="002476FC" w:rsidRPr="00CF3A5F">
        <w:rPr>
          <w:rFonts w:ascii="Times New Roman" w:hAnsi="Times New Roman"/>
          <w:sz w:val="28"/>
          <w:szCs w:val="28"/>
        </w:rPr>
        <w:t>/</w:t>
      </w:r>
      <w:proofErr w:type="spellStart"/>
      <w:r w:rsidR="002476FC" w:rsidRPr="00D532A1">
        <w:rPr>
          <w:rFonts w:ascii="Times New Roman" w:hAnsi="Times New Roman"/>
          <w:sz w:val="28"/>
          <w:szCs w:val="28"/>
          <w:lang w:val="en-US"/>
        </w:rPr>
        <w:t>innovaziony</w:t>
      </w:r>
      <w:proofErr w:type="spellEnd"/>
      <w:r w:rsidR="002476FC" w:rsidRPr="00CF3A5F">
        <w:rPr>
          <w:rFonts w:ascii="Times New Roman" w:hAnsi="Times New Roman"/>
          <w:sz w:val="28"/>
          <w:szCs w:val="28"/>
        </w:rPr>
        <w:t>]</w:t>
      </w:r>
    </w:p>
    <w:p w:rsidR="002476FC" w:rsidRDefault="00C418AF" w:rsidP="002476FC">
      <w:pPr>
        <w:spacing w:after="0"/>
        <w:rPr>
          <w:rFonts w:ascii="Times New Roman" w:hAnsi="Times New Roman"/>
          <w:sz w:val="28"/>
          <w:szCs w:val="28"/>
        </w:rPr>
      </w:pPr>
      <w:r w:rsidRPr="00044EB3">
        <w:rPr>
          <w:rFonts w:ascii="Times New Roman" w:hAnsi="Times New Roman"/>
          <w:sz w:val="28"/>
          <w:szCs w:val="28"/>
          <w:lang w:eastAsia="zh-CN"/>
        </w:rPr>
        <w:t>15</w:t>
      </w:r>
      <w:r w:rsidR="002476FC" w:rsidRPr="00044EB3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spellStart"/>
      <w:r w:rsidR="002476FC" w:rsidRPr="00011D17">
        <w:rPr>
          <w:rFonts w:ascii="Times New Roman" w:hAnsi="Times New Roman"/>
          <w:sz w:val="28"/>
          <w:szCs w:val="28"/>
        </w:rPr>
        <w:t>Программапоздоровьесбережениюшкольников</w:t>
      </w:r>
      <w:proofErr w:type="spellEnd"/>
      <w:r w:rsidR="002476FC" w:rsidRPr="00044EB3">
        <w:rPr>
          <w:rStyle w:val="FontStyle11"/>
          <w:sz w:val="28"/>
          <w:szCs w:val="28"/>
        </w:rPr>
        <w:t>»[</w:t>
      </w:r>
      <w:proofErr w:type="spellStart"/>
      <w:r w:rsidR="002476FC" w:rsidRPr="00DE252A">
        <w:rPr>
          <w:rFonts w:ascii="Times New Roman" w:hAnsi="Times New Roman"/>
          <w:sz w:val="28"/>
          <w:szCs w:val="28"/>
          <w:lang w:val="en-US"/>
        </w:rPr>
        <w:t>chalnaya</w:t>
      </w:r>
      <w:proofErr w:type="spellEnd"/>
      <w:r w:rsidR="002476FC" w:rsidRPr="00044EB3">
        <w:rPr>
          <w:rFonts w:ascii="Times New Roman" w:hAnsi="Times New Roman"/>
          <w:sz w:val="28"/>
          <w:szCs w:val="28"/>
        </w:rPr>
        <w:t>-</w:t>
      </w:r>
      <w:proofErr w:type="spellStart"/>
      <w:r w:rsidR="002476FC" w:rsidRPr="00DE252A">
        <w:rPr>
          <w:rFonts w:ascii="Times New Roman" w:hAnsi="Times New Roman"/>
          <w:sz w:val="28"/>
          <w:szCs w:val="28"/>
          <w:lang w:val="en-US"/>
        </w:rPr>
        <w:t>shkola</w:t>
      </w:r>
      <w:proofErr w:type="spellEnd"/>
      <w:r w:rsidR="002476FC" w:rsidRPr="00044EB3">
        <w:rPr>
          <w:rFonts w:ascii="Times New Roman" w:hAnsi="Times New Roman"/>
          <w:sz w:val="28"/>
          <w:szCs w:val="28"/>
        </w:rPr>
        <w:t>/</w:t>
      </w:r>
      <w:proofErr w:type="spellStart"/>
      <w:r w:rsidR="002476FC" w:rsidRPr="00DE252A">
        <w:rPr>
          <w:rFonts w:ascii="Times New Roman" w:hAnsi="Times New Roman"/>
          <w:sz w:val="28"/>
          <w:szCs w:val="28"/>
          <w:lang w:val="en-US"/>
        </w:rPr>
        <w:t>raznoe</w:t>
      </w:r>
      <w:proofErr w:type="spellEnd"/>
      <w:r w:rsidR="002476FC" w:rsidRPr="00044EB3">
        <w:rPr>
          <w:rFonts w:ascii="Times New Roman" w:hAnsi="Times New Roman"/>
          <w:sz w:val="28"/>
          <w:szCs w:val="28"/>
        </w:rPr>
        <w:t>/</w:t>
      </w:r>
      <w:proofErr w:type="spellStart"/>
      <w:r w:rsidR="002476FC" w:rsidRPr="00DE252A">
        <w:rPr>
          <w:rFonts w:ascii="Times New Roman" w:hAnsi="Times New Roman"/>
          <w:sz w:val="28"/>
          <w:szCs w:val="28"/>
          <w:lang w:val="en-US"/>
        </w:rPr>
        <w:t>programma</w:t>
      </w:r>
      <w:proofErr w:type="spellEnd"/>
      <w:r w:rsidR="002476FC" w:rsidRPr="00044EB3">
        <w:rPr>
          <w:rFonts w:ascii="Times New Roman" w:hAnsi="Times New Roman"/>
          <w:sz w:val="28"/>
          <w:szCs w:val="28"/>
        </w:rPr>
        <w:t>-</w:t>
      </w:r>
      <w:proofErr w:type="spellStart"/>
      <w:r w:rsidR="002476FC" w:rsidRPr="00DE252A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="002476FC" w:rsidRPr="00044EB3">
        <w:rPr>
          <w:rFonts w:ascii="Times New Roman" w:hAnsi="Times New Roman"/>
          <w:sz w:val="28"/>
          <w:szCs w:val="28"/>
        </w:rPr>
        <w:t>-</w:t>
      </w:r>
      <w:proofErr w:type="spellStart"/>
      <w:r w:rsidR="002476FC" w:rsidRPr="00DE252A">
        <w:rPr>
          <w:rFonts w:ascii="Times New Roman" w:hAnsi="Times New Roman"/>
          <w:sz w:val="28"/>
          <w:szCs w:val="28"/>
          <w:lang w:val="en-US"/>
        </w:rPr>
        <w:t>zdorovesberezheniyu</w:t>
      </w:r>
      <w:proofErr w:type="spellEnd"/>
      <w:r w:rsidR="002476FC" w:rsidRPr="00044EB3">
        <w:rPr>
          <w:rFonts w:ascii="Times New Roman" w:hAnsi="Times New Roman"/>
          <w:sz w:val="28"/>
          <w:szCs w:val="28"/>
        </w:rPr>
        <w:t>-</w:t>
      </w:r>
      <w:proofErr w:type="spellStart"/>
      <w:r w:rsidR="002476FC" w:rsidRPr="00DE252A">
        <w:rPr>
          <w:rFonts w:ascii="Times New Roman" w:hAnsi="Times New Roman"/>
          <w:sz w:val="28"/>
          <w:szCs w:val="28"/>
          <w:lang w:val="en-US"/>
        </w:rPr>
        <w:t>shkolnikov</w:t>
      </w:r>
      <w:proofErr w:type="spellEnd"/>
      <w:r w:rsidR="002476FC" w:rsidRPr="00044EB3">
        <w:rPr>
          <w:rFonts w:ascii="Times New Roman" w:hAnsi="Times New Roman"/>
          <w:sz w:val="28"/>
          <w:szCs w:val="28"/>
        </w:rPr>
        <w:t>]</w:t>
      </w:r>
    </w:p>
    <w:p w:rsidR="005E3555" w:rsidRDefault="005E3555" w:rsidP="002476FC">
      <w:pPr>
        <w:spacing w:after="0"/>
        <w:rPr>
          <w:rFonts w:ascii="Times New Roman" w:hAnsi="Times New Roman"/>
          <w:sz w:val="28"/>
          <w:szCs w:val="28"/>
        </w:rPr>
      </w:pPr>
    </w:p>
    <w:p w:rsidR="005E3555" w:rsidRDefault="005E3555" w:rsidP="002476FC">
      <w:pPr>
        <w:spacing w:after="0"/>
        <w:rPr>
          <w:rFonts w:ascii="Times New Roman" w:hAnsi="Times New Roman"/>
          <w:sz w:val="28"/>
          <w:szCs w:val="28"/>
        </w:rPr>
      </w:pPr>
    </w:p>
    <w:p w:rsidR="005E3555" w:rsidRPr="00044EB3" w:rsidRDefault="005E3555" w:rsidP="002476FC">
      <w:pPr>
        <w:spacing w:after="0"/>
        <w:rPr>
          <w:rFonts w:ascii="Times New Roman" w:hAnsi="Times New Roman"/>
          <w:sz w:val="28"/>
          <w:szCs w:val="28"/>
        </w:rPr>
      </w:pPr>
    </w:p>
    <w:p w:rsidR="00CF120B" w:rsidRDefault="00C418AF" w:rsidP="004642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16</w:t>
      </w:r>
      <w:r w:rsidR="0046424B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46424B" w:rsidRPr="00161330">
        <w:rPr>
          <w:rFonts w:ascii="Times New Roman" w:hAnsi="Times New Roman"/>
          <w:sz w:val="28"/>
          <w:szCs w:val="28"/>
        </w:rPr>
        <w:t xml:space="preserve">Проектирование </w:t>
      </w:r>
      <w:proofErr w:type="spellStart"/>
      <w:r w:rsidR="0046424B" w:rsidRPr="00161330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46424B" w:rsidRPr="00161330">
        <w:rPr>
          <w:rFonts w:ascii="Times New Roman" w:hAnsi="Times New Roman"/>
          <w:sz w:val="28"/>
          <w:szCs w:val="28"/>
        </w:rPr>
        <w:t xml:space="preserve"> пространства общеобразовательной школы средствами личностно-ориентированного </w:t>
      </w:r>
    </w:p>
    <w:p w:rsidR="0046424B" w:rsidRPr="00161330" w:rsidRDefault="0046424B" w:rsidP="0046424B">
      <w:pPr>
        <w:spacing w:after="0"/>
        <w:rPr>
          <w:rFonts w:ascii="Times New Roman" w:hAnsi="Times New Roman"/>
          <w:sz w:val="28"/>
          <w:szCs w:val="28"/>
        </w:rPr>
      </w:pPr>
      <w:r w:rsidRPr="00161330">
        <w:rPr>
          <w:rFonts w:ascii="Times New Roman" w:hAnsi="Times New Roman"/>
          <w:sz w:val="28"/>
          <w:szCs w:val="28"/>
        </w:rPr>
        <w:t xml:space="preserve">образования: </w:t>
      </w:r>
      <w:proofErr w:type="spellStart"/>
      <w:r w:rsidRPr="00161330">
        <w:rPr>
          <w:rFonts w:ascii="Times New Roman" w:hAnsi="Times New Roman"/>
          <w:sz w:val="28"/>
          <w:szCs w:val="28"/>
        </w:rPr>
        <w:t>автореф</w:t>
      </w:r>
      <w:r>
        <w:rPr>
          <w:rFonts w:ascii="Times New Roman" w:hAnsi="Times New Roman"/>
          <w:sz w:val="28"/>
          <w:szCs w:val="28"/>
        </w:rPr>
        <w:t>ерат</w:t>
      </w:r>
      <w:r w:rsidRPr="00161330">
        <w:rPr>
          <w:rFonts w:ascii="Times New Roman" w:hAnsi="Times New Roman"/>
          <w:sz w:val="28"/>
          <w:szCs w:val="28"/>
        </w:rPr>
        <w:t>дис</w:t>
      </w:r>
      <w:proofErr w:type="spellEnd"/>
      <w:r w:rsidRPr="00161330">
        <w:rPr>
          <w:rFonts w:ascii="Times New Roman" w:hAnsi="Times New Roman"/>
          <w:sz w:val="28"/>
          <w:szCs w:val="28"/>
        </w:rPr>
        <w:t>…</w:t>
      </w:r>
      <w:proofErr w:type="spellStart"/>
      <w:r w:rsidRPr="00161330">
        <w:rPr>
          <w:rFonts w:ascii="Times New Roman" w:hAnsi="Times New Roman"/>
          <w:sz w:val="28"/>
          <w:szCs w:val="28"/>
        </w:rPr>
        <w:t>канд</w:t>
      </w:r>
      <w:proofErr w:type="gramStart"/>
      <w:r w:rsidRPr="00161330">
        <w:rPr>
          <w:rFonts w:ascii="Times New Roman" w:hAnsi="Times New Roman"/>
          <w:sz w:val="28"/>
          <w:szCs w:val="28"/>
        </w:rPr>
        <w:t>.п</w:t>
      </w:r>
      <w:proofErr w:type="gramEnd"/>
      <w:r w:rsidRPr="00161330">
        <w:rPr>
          <w:rFonts w:ascii="Times New Roman" w:hAnsi="Times New Roman"/>
          <w:sz w:val="28"/>
          <w:szCs w:val="28"/>
        </w:rPr>
        <w:t>ед.наук</w:t>
      </w:r>
      <w:proofErr w:type="spellEnd"/>
      <w:r w:rsidRPr="00161330">
        <w:rPr>
          <w:rFonts w:ascii="Times New Roman" w:hAnsi="Times New Roman"/>
          <w:sz w:val="28"/>
          <w:szCs w:val="28"/>
        </w:rPr>
        <w:t xml:space="preserve"> / О.Е. Подгорная. – Ростов-на-Дону, 2005. – 24 с.</w:t>
      </w:r>
    </w:p>
    <w:p w:rsidR="0046424B" w:rsidRDefault="00C418AF" w:rsidP="004642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4642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6424B">
        <w:rPr>
          <w:rFonts w:ascii="Times New Roman" w:hAnsi="Times New Roman"/>
          <w:sz w:val="28"/>
          <w:szCs w:val="28"/>
        </w:rPr>
        <w:t>Мысина</w:t>
      </w:r>
      <w:proofErr w:type="spellEnd"/>
      <w:r w:rsidR="0046424B">
        <w:rPr>
          <w:rFonts w:ascii="Times New Roman" w:hAnsi="Times New Roman"/>
          <w:sz w:val="28"/>
          <w:szCs w:val="28"/>
        </w:rPr>
        <w:t xml:space="preserve"> Т.Ю. формирование ценностного отношения к здоровью </w:t>
      </w:r>
      <w:r w:rsidR="0046424B" w:rsidRPr="0046424B">
        <w:rPr>
          <w:rFonts w:ascii="Times New Roman" w:hAnsi="Times New Roman"/>
          <w:sz w:val="28"/>
          <w:szCs w:val="28"/>
        </w:rPr>
        <w:t xml:space="preserve"> // Вестник Самарской гуманитарной академии. Серия: Психология. 2011.  №2.  С.46-57.</w:t>
      </w:r>
    </w:p>
    <w:p w:rsidR="0046424B" w:rsidRPr="00161330" w:rsidRDefault="00C418AF" w:rsidP="0046424B">
      <w:pPr>
        <w:pStyle w:val="a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18</w:t>
      </w:r>
      <w:r w:rsidR="0046424B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46424B" w:rsidRPr="00161330">
        <w:rPr>
          <w:rFonts w:ascii="Times New Roman" w:hAnsi="Times New Roman"/>
          <w:sz w:val="28"/>
          <w:szCs w:val="28"/>
        </w:rPr>
        <w:t>Основные направления программы «Оздоровительная модель общеобразовательного учреждения / В.А. Балашова, В.П. Степаненко, Л.М. Бекетова // Завуч. – 2000. – №4. –65 – 69</w:t>
      </w:r>
      <w:r w:rsidR="0046424B">
        <w:rPr>
          <w:rFonts w:ascii="Times New Roman" w:hAnsi="Times New Roman"/>
          <w:sz w:val="28"/>
          <w:szCs w:val="28"/>
        </w:rPr>
        <w:t>с</w:t>
      </w:r>
      <w:r w:rsidR="0046424B" w:rsidRPr="00161330">
        <w:rPr>
          <w:rFonts w:ascii="Times New Roman" w:hAnsi="Times New Roman"/>
          <w:sz w:val="28"/>
          <w:szCs w:val="28"/>
        </w:rPr>
        <w:t>.</w:t>
      </w:r>
    </w:p>
    <w:p w:rsidR="006F6469" w:rsidRPr="006427DB" w:rsidRDefault="006F6469" w:rsidP="00AB393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27DB">
        <w:rPr>
          <w:rFonts w:ascii="Times New Roman" w:hAnsi="Times New Roman"/>
          <w:sz w:val="28"/>
          <w:szCs w:val="28"/>
        </w:rPr>
        <w:t>1</w:t>
      </w:r>
      <w:r w:rsidR="00C418AF">
        <w:rPr>
          <w:rFonts w:ascii="Times New Roman" w:hAnsi="Times New Roman"/>
          <w:sz w:val="28"/>
          <w:szCs w:val="28"/>
        </w:rPr>
        <w:t>9</w:t>
      </w:r>
      <w:r w:rsidRPr="006427DB">
        <w:rPr>
          <w:rFonts w:ascii="Times New Roman" w:hAnsi="Times New Roman"/>
          <w:sz w:val="28"/>
          <w:szCs w:val="28"/>
        </w:rPr>
        <w:t xml:space="preserve">.Смирнов Н.К. </w:t>
      </w:r>
      <w:proofErr w:type="spellStart"/>
      <w:r w:rsidRPr="006427D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427DB">
        <w:rPr>
          <w:rFonts w:ascii="Times New Roman" w:hAnsi="Times New Roman"/>
          <w:sz w:val="28"/>
          <w:szCs w:val="28"/>
        </w:rPr>
        <w:t xml:space="preserve"> образовательные технологии и психология здоровья в школе – М.: АРКТИ, 2005. – 320с.</w:t>
      </w:r>
    </w:p>
    <w:p w:rsidR="006F6469" w:rsidRDefault="00C418AF" w:rsidP="00AB39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20.</w:t>
      </w:r>
      <w:r w:rsidRPr="00C418AF">
        <w:rPr>
          <w:rFonts w:ascii="Times New Roman" w:hAnsi="Times New Roman"/>
          <w:sz w:val="28"/>
          <w:szCs w:val="28"/>
        </w:rPr>
        <w:t xml:space="preserve">Попова А.И. </w:t>
      </w:r>
      <w:proofErr w:type="spellStart"/>
      <w:r w:rsidRPr="00C418AF">
        <w:rPr>
          <w:rFonts w:ascii="Times New Roman" w:hAnsi="Times New Roman"/>
          <w:sz w:val="28"/>
          <w:szCs w:val="28"/>
        </w:rPr>
        <w:t>Здоровьесохраняющая</w:t>
      </w:r>
      <w:proofErr w:type="spellEnd"/>
      <w:r w:rsidRPr="00C418AF">
        <w:rPr>
          <w:rFonts w:ascii="Times New Roman" w:hAnsi="Times New Roman"/>
          <w:sz w:val="28"/>
          <w:szCs w:val="28"/>
        </w:rPr>
        <w:t xml:space="preserve"> среда в школе // Образование. – 2002. – №4.</w:t>
      </w:r>
    </w:p>
    <w:p w:rsidR="006F6469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</w:p>
    <w:p w:rsidR="006F6469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</w:p>
    <w:p w:rsidR="006F6469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</w:p>
    <w:p w:rsidR="006F6469" w:rsidRDefault="006F6469" w:rsidP="00AB393C">
      <w:pPr>
        <w:spacing w:after="0"/>
        <w:rPr>
          <w:rFonts w:ascii="Times New Roman" w:hAnsi="Times New Roman"/>
          <w:sz w:val="28"/>
          <w:szCs w:val="28"/>
        </w:rPr>
      </w:pPr>
    </w:p>
    <w:p w:rsidR="006F6469" w:rsidRPr="00205099" w:rsidRDefault="00F150A7" w:rsidP="001A70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F6469">
        <w:rPr>
          <w:rFonts w:ascii="Times New Roman" w:hAnsi="Times New Roman"/>
          <w:sz w:val="28"/>
          <w:szCs w:val="28"/>
        </w:rPr>
        <w:t xml:space="preserve"> </w:t>
      </w:r>
    </w:p>
    <w:sectPr w:rsidR="006F6469" w:rsidRPr="00205099" w:rsidSect="007B6F85">
      <w:footerReference w:type="default" r:id="rId23"/>
      <w:pgSz w:w="11909" w:h="16834"/>
      <w:pgMar w:top="0" w:right="851" w:bottom="1560" w:left="1701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AD" w:rsidRDefault="004C75AD" w:rsidP="00F51B02">
      <w:pPr>
        <w:spacing w:after="0" w:line="240" w:lineRule="auto"/>
      </w:pPr>
      <w:r>
        <w:separator/>
      </w:r>
    </w:p>
  </w:endnote>
  <w:endnote w:type="continuationSeparator" w:id="0">
    <w:p w:rsidR="004C75AD" w:rsidRDefault="004C75AD" w:rsidP="00F5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1D" w:rsidRDefault="00220C1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0A7">
      <w:rPr>
        <w:noProof/>
      </w:rPr>
      <w:t>2</w:t>
    </w:r>
    <w:r>
      <w:rPr>
        <w:noProof/>
      </w:rPr>
      <w:fldChar w:fldCharType="end"/>
    </w:r>
  </w:p>
  <w:p w:rsidR="00220C1D" w:rsidRDefault="00220C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AD" w:rsidRDefault="004C75AD" w:rsidP="00F51B02">
      <w:pPr>
        <w:spacing w:after="0" w:line="240" w:lineRule="auto"/>
      </w:pPr>
      <w:r>
        <w:separator/>
      </w:r>
    </w:p>
  </w:footnote>
  <w:footnote w:type="continuationSeparator" w:id="0">
    <w:p w:rsidR="004C75AD" w:rsidRDefault="004C75AD" w:rsidP="00F51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037966"/>
    <w:multiLevelType w:val="hybridMultilevel"/>
    <w:tmpl w:val="58B20786"/>
    <w:lvl w:ilvl="0" w:tplc="C19E5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D1D25"/>
    <w:multiLevelType w:val="hybridMultilevel"/>
    <w:tmpl w:val="D974D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844D9A"/>
    <w:multiLevelType w:val="hybridMultilevel"/>
    <w:tmpl w:val="A51CA60A"/>
    <w:lvl w:ilvl="0" w:tplc="7A0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40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4D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64A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AE2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C2F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C65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BA6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E88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951C7E"/>
    <w:multiLevelType w:val="singleLevel"/>
    <w:tmpl w:val="8F60E1A6"/>
    <w:lvl w:ilvl="0">
      <w:start w:val="1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1E3D344F"/>
    <w:multiLevelType w:val="hybridMultilevel"/>
    <w:tmpl w:val="F6BA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1262A"/>
    <w:multiLevelType w:val="multilevel"/>
    <w:tmpl w:val="602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26746"/>
    <w:multiLevelType w:val="hybridMultilevel"/>
    <w:tmpl w:val="A578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E77FA0"/>
    <w:multiLevelType w:val="hybridMultilevel"/>
    <w:tmpl w:val="CAE4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F271C"/>
    <w:multiLevelType w:val="multilevel"/>
    <w:tmpl w:val="602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D1031"/>
    <w:multiLevelType w:val="hybridMultilevel"/>
    <w:tmpl w:val="B2749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2600CA2"/>
    <w:multiLevelType w:val="hybridMultilevel"/>
    <w:tmpl w:val="A93C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474F4"/>
    <w:multiLevelType w:val="hybridMultilevel"/>
    <w:tmpl w:val="139A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E80D70"/>
    <w:multiLevelType w:val="multilevel"/>
    <w:tmpl w:val="602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A64CB"/>
    <w:multiLevelType w:val="hybridMultilevel"/>
    <w:tmpl w:val="08F4D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554CB2"/>
    <w:multiLevelType w:val="hybridMultilevel"/>
    <w:tmpl w:val="C228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787D3C"/>
    <w:multiLevelType w:val="hybridMultilevel"/>
    <w:tmpl w:val="89F28DAE"/>
    <w:lvl w:ilvl="0" w:tplc="DF7E8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9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0E5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1EC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24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CC6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4CB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AECB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04E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6C050D7"/>
    <w:multiLevelType w:val="hybridMultilevel"/>
    <w:tmpl w:val="C97E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C06614"/>
    <w:multiLevelType w:val="hybridMultilevel"/>
    <w:tmpl w:val="FA728FF8"/>
    <w:lvl w:ilvl="0" w:tplc="90AA58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EA0678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5E33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6E20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118DA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9A67A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E401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6D278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8DE97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4A5F31"/>
    <w:multiLevelType w:val="hybridMultilevel"/>
    <w:tmpl w:val="C06A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07116A"/>
    <w:multiLevelType w:val="multilevel"/>
    <w:tmpl w:val="6D4A5182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435"/>
        </w:tabs>
        <w:ind w:left="1435" w:hanging="60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390"/>
        </w:tabs>
        <w:ind w:left="239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420"/>
        </w:tabs>
        <w:ind w:left="442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5255"/>
        </w:tabs>
        <w:ind w:left="5255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6450"/>
        </w:tabs>
        <w:ind w:left="645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7285"/>
        </w:tabs>
        <w:ind w:left="7285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8480"/>
        </w:tabs>
        <w:ind w:left="8480" w:hanging="1800"/>
      </w:pPr>
      <w:rPr>
        <w:rFonts w:cs="Times New Roman"/>
        <w:sz w:val="24"/>
        <w:szCs w:val="24"/>
      </w:rPr>
    </w:lvl>
  </w:abstractNum>
  <w:abstractNum w:abstractNumId="21">
    <w:nsid w:val="6CC22881"/>
    <w:multiLevelType w:val="multilevel"/>
    <w:tmpl w:val="51C0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2527DB"/>
    <w:multiLevelType w:val="multilevel"/>
    <w:tmpl w:val="6292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2382349"/>
    <w:multiLevelType w:val="multilevel"/>
    <w:tmpl w:val="9C52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8"/>
  </w:num>
  <w:num w:numId="10">
    <w:abstractNumId w:val="17"/>
  </w:num>
  <w:num w:numId="11">
    <w:abstractNumId w:val="14"/>
  </w:num>
  <w:num w:numId="12">
    <w:abstractNumId w:val="1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"/>
  </w:num>
  <w:num w:numId="18">
    <w:abstractNumId w:val="12"/>
  </w:num>
  <w:num w:numId="19">
    <w:abstractNumId w:val="2"/>
  </w:num>
  <w:num w:numId="20">
    <w:abstractNumId w:val="11"/>
  </w:num>
  <w:num w:numId="21">
    <w:abstractNumId w:val="10"/>
  </w:num>
  <w:num w:numId="22">
    <w:abstractNumId w:val="23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6D86"/>
    <w:rsid w:val="00002159"/>
    <w:rsid w:val="00002262"/>
    <w:rsid w:val="00002304"/>
    <w:rsid w:val="00002E52"/>
    <w:rsid w:val="00006D62"/>
    <w:rsid w:val="00011D17"/>
    <w:rsid w:val="000129B3"/>
    <w:rsid w:val="000137C3"/>
    <w:rsid w:val="000152E5"/>
    <w:rsid w:val="00015950"/>
    <w:rsid w:val="00016B1F"/>
    <w:rsid w:val="000205EA"/>
    <w:rsid w:val="00021C5B"/>
    <w:rsid w:val="00024FC3"/>
    <w:rsid w:val="00026F6D"/>
    <w:rsid w:val="00027D25"/>
    <w:rsid w:val="00030500"/>
    <w:rsid w:val="00031593"/>
    <w:rsid w:val="00031B3B"/>
    <w:rsid w:val="00032831"/>
    <w:rsid w:val="00033553"/>
    <w:rsid w:val="0003562B"/>
    <w:rsid w:val="00036056"/>
    <w:rsid w:val="00036B37"/>
    <w:rsid w:val="00036EBC"/>
    <w:rsid w:val="000401AA"/>
    <w:rsid w:val="000401CC"/>
    <w:rsid w:val="0004066B"/>
    <w:rsid w:val="00042875"/>
    <w:rsid w:val="00043083"/>
    <w:rsid w:val="000432E8"/>
    <w:rsid w:val="00043E9C"/>
    <w:rsid w:val="00044E6E"/>
    <w:rsid w:val="00044EB3"/>
    <w:rsid w:val="0004645C"/>
    <w:rsid w:val="00046E20"/>
    <w:rsid w:val="00047871"/>
    <w:rsid w:val="00050412"/>
    <w:rsid w:val="00050715"/>
    <w:rsid w:val="0005121D"/>
    <w:rsid w:val="000512AB"/>
    <w:rsid w:val="000514D9"/>
    <w:rsid w:val="000555A9"/>
    <w:rsid w:val="00056027"/>
    <w:rsid w:val="00057462"/>
    <w:rsid w:val="000607ED"/>
    <w:rsid w:val="0006303C"/>
    <w:rsid w:val="00063EDB"/>
    <w:rsid w:val="00064912"/>
    <w:rsid w:val="000654CB"/>
    <w:rsid w:val="00065D8A"/>
    <w:rsid w:val="000665FF"/>
    <w:rsid w:val="00071BE7"/>
    <w:rsid w:val="00071FC2"/>
    <w:rsid w:val="00071FD8"/>
    <w:rsid w:val="00075669"/>
    <w:rsid w:val="0007592D"/>
    <w:rsid w:val="00076F1B"/>
    <w:rsid w:val="00080876"/>
    <w:rsid w:val="0008123C"/>
    <w:rsid w:val="0008339B"/>
    <w:rsid w:val="00084F71"/>
    <w:rsid w:val="000859C6"/>
    <w:rsid w:val="000865B0"/>
    <w:rsid w:val="00087DE0"/>
    <w:rsid w:val="000921CC"/>
    <w:rsid w:val="0009270B"/>
    <w:rsid w:val="00093AE6"/>
    <w:rsid w:val="000947F3"/>
    <w:rsid w:val="00094F6F"/>
    <w:rsid w:val="00096B9B"/>
    <w:rsid w:val="0009742C"/>
    <w:rsid w:val="00097DCB"/>
    <w:rsid w:val="00097FBF"/>
    <w:rsid w:val="000A0CA5"/>
    <w:rsid w:val="000A27E6"/>
    <w:rsid w:val="000A2B18"/>
    <w:rsid w:val="000A3487"/>
    <w:rsid w:val="000A3DD4"/>
    <w:rsid w:val="000A416A"/>
    <w:rsid w:val="000A44C2"/>
    <w:rsid w:val="000A58AB"/>
    <w:rsid w:val="000A6080"/>
    <w:rsid w:val="000A6136"/>
    <w:rsid w:val="000A6498"/>
    <w:rsid w:val="000A73AF"/>
    <w:rsid w:val="000B172C"/>
    <w:rsid w:val="000B185E"/>
    <w:rsid w:val="000B27C2"/>
    <w:rsid w:val="000B4E07"/>
    <w:rsid w:val="000B4F22"/>
    <w:rsid w:val="000B60F7"/>
    <w:rsid w:val="000B7199"/>
    <w:rsid w:val="000C0035"/>
    <w:rsid w:val="000C1657"/>
    <w:rsid w:val="000C21EE"/>
    <w:rsid w:val="000C23AF"/>
    <w:rsid w:val="000C2BCD"/>
    <w:rsid w:val="000C3EB7"/>
    <w:rsid w:val="000C40F4"/>
    <w:rsid w:val="000C5030"/>
    <w:rsid w:val="000C5B60"/>
    <w:rsid w:val="000C61F2"/>
    <w:rsid w:val="000C6755"/>
    <w:rsid w:val="000C746B"/>
    <w:rsid w:val="000C7BFB"/>
    <w:rsid w:val="000D1217"/>
    <w:rsid w:val="000D1CB3"/>
    <w:rsid w:val="000D1DB1"/>
    <w:rsid w:val="000D298F"/>
    <w:rsid w:val="000D321C"/>
    <w:rsid w:val="000D3FCB"/>
    <w:rsid w:val="000D4ECB"/>
    <w:rsid w:val="000D54BA"/>
    <w:rsid w:val="000D5872"/>
    <w:rsid w:val="000D5C85"/>
    <w:rsid w:val="000D63E2"/>
    <w:rsid w:val="000D720F"/>
    <w:rsid w:val="000E026C"/>
    <w:rsid w:val="000E1457"/>
    <w:rsid w:val="000E178C"/>
    <w:rsid w:val="000E3357"/>
    <w:rsid w:val="000E3391"/>
    <w:rsid w:val="000E38D8"/>
    <w:rsid w:val="000E4286"/>
    <w:rsid w:val="000E59D5"/>
    <w:rsid w:val="000E605C"/>
    <w:rsid w:val="000E73A7"/>
    <w:rsid w:val="000F14BC"/>
    <w:rsid w:val="000F4530"/>
    <w:rsid w:val="000F4BD3"/>
    <w:rsid w:val="000F50FA"/>
    <w:rsid w:val="000F625D"/>
    <w:rsid w:val="000F64D0"/>
    <w:rsid w:val="001022A7"/>
    <w:rsid w:val="00102531"/>
    <w:rsid w:val="001032DD"/>
    <w:rsid w:val="00103C02"/>
    <w:rsid w:val="00106CB1"/>
    <w:rsid w:val="0011038F"/>
    <w:rsid w:val="00110CC0"/>
    <w:rsid w:val="00110E9A"/>
    <w:rsid w:val="00110F45"/>
    <w:rsid w:val="00111495"/>
    <w:rsid w:val="00111806"/>
    <w:rsid w:val="0011180A"/>
    <w:rsid w:val="00112025"/>
    <w:rsid w:val="0011210F"/>
    <w:rsid w:val="00112ED5"/>
    <w:rsid w:val="0011491A"/>
    <w:rsid w:val="00114EED"/>
    <w:rsid w:val="00115C16"/>
    <w:rsid w:val="00117A92"/>
    <w:rsid w:val="001205AB"/>
    <w:rsid w:val="00120ADC"/>
    <w:rsid w:val="00120DCD"/>
    <w:rsid w:val="001224EA"/>
    <w:rsid w:val="00122786"/>
    <w:rsid w:val="0012539F"/>
    <w:rsid w:val="00126279"/>
    <w:rsid w:val="00126753"/>
    <w:rsid w:val="00126E8C"/>
    <w:rsid w:val="001315C1"/>
    <w:rsid w:val="0013183B"/>
    <w:rsid w:val="0013198B"/>
    <w:rsid w:val="00131B9D"/>
    <w:rsid w:val="001327A0"/>
    <w:rsid w:val="00134913"/>
    <w:rsid w:val="001354CC"/>
    <w:rsid w:val="0013725B"/>
    <w:rsid w:val="00141465"/>
    <w:rsid w:val="00141865"/>
    <w:rsid w:val="001418A3"/>
    <w:rsid w:val="00142A36"/>
    <w:rsid w:val="00142E66"/>
    <w:rsid w:val="00142FFB"/>
    <w:rsid w:val="0014332A"/>
    <w:rsid w:val="00144F8C"/>
    <w:rsid w:val="00146331"/>
    <w:rsid w:val="00147375"/>
    <w:rsid w:val="0015025B"/>
    <w:rsid w:val="00150E1B"/>
    <w:rsid w:val="00152BB0"/>
    <w:rsid w:val="00153765"/>
    <w:rsid w:val="00153E8B"/>
    <w:rsid w:val="001554D8"/>
    <w:rsid w:val="001559E1"/>
    <w:rsid w:val="00155B2A"/>
    <w:rsid w:val="00156FF2"/>
    <w:rsid w:val="0016043F"/>
    <w:rsid w:val="0016071C"/>
    <w:rsid w:val="00160CE6"/>
    <w:rsid w:val="001611EA"/>
    <w:rsid w:val="0016128F"/>
    <w:rsid w:val="00161330"/>
    <w:rsid w:val="001613EC"/>
    <w:rsid w:val="00161C10"/>
    <w:rsid w:val="00161F13"/>
    <w:rsid w:val="0016212C"/>
    <w:rsid w:val="00162E5C"/>
    <w:rsid w:val="00162EAB"/>
    <w:rsid w:val="00163774"/>
    <w:rsid w:val="001638A0"/>
    <w:rsid w:val="00163C7C"/>
    <w:rsid w:val="0016509A"/>
    <w:rsid w:val="001651B6"/>
    <w:rsid w:val="00167723"/>
    <w:rsid w:val="00171AA0"/>
    <w:rsid w:val="00171F87"/>
    <w:rsid w:val="00172213"/>
    <w:rsid w:val="00172734"/>
    <w:rsid w:val="00172A12"/>
    <w:rsid w:val="00173775"/>
    <w:rsid w:val="00173AAC"/>
    <w:rsid w:val="00173BFA"/>
    <w:rsid w:val="00175AA5"/>
    <w:rsid w:val="00176E41"/>
    <w:rsid w:val="00177C2E"/>
    <w:rsid w:val="00180BA2"/>
    <w:rsid w:val="00180ECE"/>
    <w:rsid w:val="001818A7"/>
    <w:rsid w:val="00182D67"/>
    <w:rsid w:val="00186137"/>
    <w:rsid w:val="00186222"/>
    <w:rsid w:val="00187E82"/>
    <w:rsid w:val="001909B4"/>
    <w:rsid w:val="00191540"/>
    <w:rsid w:val="001917AC"/>
    <w:rsid w:val="00191BE7"/>
    <w:rsid w:val="00192EFE"/>
    <w:rsid w:val="001932C9"/>
    <w:rsid w:val="00193A4D"/>
    <w:rsid w:val="00194BA0"/>
    <w:rsid w:val="00196093"/>
    <w:rsid w:val="00196757"/>
    <w:rsid w:val="00196C78"/>
    <w:rsid w:val="001A032A"/>
    <w:rsid w:val="001A19B3"/>
    <w:rsid w:val="001A29E2"/>
    <w:rsid w:val="001A4633"/>
    <w:rsid w:val="001A6558"/>
    <w:rsid w:val="001A70F6"/>
    <w:rsid w:val="001B10F2"/>
    <w:rsid w:val="001B117C"/>
    <w:rsid w:val="001B3996"/>
    <w:rsid w:val="001B5012"/>
    <w:rsid w:val="001B50E7"/>
    <w:rsid w:val="001B7E1C"/>
    <w:rsid w:val="001C061C"/>
    <w:rsid w:val="001C12D7"/>
    <w:rsid w:val="001C2D7B"/>
    <w:rsid w:val="001C3182"/>
    <w:rsid w:val="001C4FDE"/>
    <w:rsid w:val="001C560B"/>
    <w:rsid w:val="001C582D"/>
    <w:rsid w:val="001C60C3"/>
    <w:rsid w:val="001D134A"/>
    <w:rsid w:val="001D16E5"/>
    <w:rsid w:val="001D20F3"/>
    <w:rsid w:val="001D2EDD"/>
    <w:rsid w:val="001D46D5"/>
    <w:rsid w:val="001D6351"/>
    <w:rsid w:val="001E0277"/>
    <w:rsid w:val="001E0AA7"/>
    <w:rsid w:val="001E0DEC"/>
    <w:rsid w:val="001E161B"/>
    <w:rsid w:val="001E22B6"/>
    <w:rsid w:val="001E32C6"/>
    <w:rsid w:val="001E3B9D"/>
    <w:rsid w:val="001E410D"/>
    <w:rsid w:val="001E6293"/>
    <w:rsid w:val="001E6C79"/>
    <w:rsid w:val="001E773E"/>
    <w:rsid w:val="001F0198"/>
    <w:rsid w:val="001F09FC"/>
    <w:rsid w:val="001F1065"/>
    <w:rsid w:val="001F111D"/>
    <w:rsid w:val="001F12DD"/>
    <w:rsid w:val="001F3735"/>
    <w:rsid w:val="001F3B34"/>
    <w:rsid w:val="001F53B4"/>
    <w:rsid w:val="001F5FE5"/>
    <w:rsid w:val="001F637A"/>
    <w:rsid w:val="001F67F5"/>
    <w:rsid w:val="001F7149"/>
    <w:rsid w:val="001F7AEF"/>
    <w:rsid w:val="001F7C4E"/>
    <w:rsid w:val="00200BEA"/>
    <w:rsid w:val="00201655"/>
    <w:rsid w:val="00201819"/>
    <w:rsid w:val="00201875"/>
    <w:rsid w:val="00202CEF"/>
    <w:rsid w:val="00202E02"/>
    <w:rsid w:val="002042B6"/>
    <w:rsid w:val="00205099"/>
    <w:rsid w:val="002069CF"/>
    <w:rsid w:val="00210174"/>
    <w:rsid w:val="00210D96"/>
    <w:rsid w:val="0021142A"/>
    <w:rsid w:val="00211880"/>
    <w:rsid w:val="002120DF"/>
    <w:rsid w:val="00212677"/>
    <w:rsid w:val="00213B4E"/>
    <w:rsid w:val="00213BA9"/>
    <w:rsid w:val="00215F02"/>
    <w:rsid w:val="00216B13"/>
    <w:rsid w:val="00220309"/>
    <w:rsid w:val="00220C1D"/>
    <w:rsid w:val="002212D1"/>
    <w:rsid w:val="0022296D"/>
    <w:rsid w:val="00230DE3"/>
    <w:rsid w:val="002325E4"/>
    <w:rsid w:val="0023284F"/>
    <w:rsid w:val="0023397D"/>
    <w:rsid w:val="00235149"/>
    <w:rsid w:val="0023653F"/>
    <w:rsid w:val="0023670A"/>
    <w:rsid w:val="0023714B"/>
    <w:rsid w:val="0024024A"/>
    <w:rsid w:val="00240377"/>
    <w:rsid w:val="002422D8"/>
    <w:rsid w:val="0024241C"/>
    <w:rsid w:val="002431BA"/>
    <w:rsid w:val="00244296"/>
    <w:rsid w:val="00244B6B"/>
    <w:rsid w:val="00245FEA"/>
    <w:rsid w:val="002476FC"/>
    <w:rsid w:val="00247959"/>
    <w:rsid w:val="00251BF2"/>
    <w:rsid w:val="00253771"/>
    <w:rsid w:val="002543CA"/>
    <w:rsid w:val="002544BA"/>
    <w:rsid w:val="00254545"/>
    <w:rsid w:val="0025526E"/>
    <w:rsid w:val="00255C07"/>
    <w:rsid w:val="00256165"/>
    <w:rsid w:val="002611D0"/>
    <w:rsid w:val="00262AB3"/>
    <w:rsid w:val="0026347C"/>
    <w:rsid w:val="00264B0D"/>
    <w:rsid w:val="00266F54"/>
    <w:rsid w:val="00270380"/>
    <w:rsid w:val="002723AF"/>
    <w:rsid w:val="002730A7"/>
    <w:rsid w:val="00274839"/>
    <w:rsid w:val="00274EB8"/>
    <w:rsid w:val="00276739"/>
    <w:rsid w:val="00276CA8"/>
    <w:rsid w:val="00277173"/>
    <w:rsid w:val="00281ADF"/>
    <w:rsid w:val="00282297"/>
    <w:rsid w:val="002823C6"/>
    <w:rsid w:val="00283192"/>
    <w:rsid w:val="002834D3"/>
    <w:rsid w:val="00283A81"/>
    <w:rsid w:val="00283AAC"/>
    <w:rsid w:val="002843E7"/>
    <w:rsid w:val="00284A72"/>
    <w:rsid w:val="00284CB3"/>
    <w:rsid w:val="00284D2B"/>
    <w:rsid w:val="002851D3"/>
    <w:rsid w:val="002859F8"/>
    <w:rsid w:val="00285AF0"/>
    <w:rsid w:val="002865F4"/>
    <w:rsid w:val="00290C7E"/>
    <w:rsid w:val="00290E8B"/>
    <w:rsid w:val="0029212E"/>
    <w:rsid w:val="00292AC3"/>
    <w:rsid w:val="00293178"/>
    <w:rsid w:val="00294623"/>
    <w:rsid w:val="002948FD"/>
    <w:rsid w:val="0029510E"/>
    <w:rsid w:val="00295A6D"/>
    <w:rsid w:val="00296536"/>
    <w:rsid w:val="002966D4"/>
    <w:rsid w:val="00297254"/>
    <w:rsid w:val="00297F70"/>
    <w:rsid w:val="002A0A11"/>
    <w:rsid w:val="002A15B6"/>
    <w:rsid w:val="002A1618"/>
    <w:rsid w:val="002A6554"/>
    <w:rsid w:val="002A74A1"/>
    <w:rsid w:val="002B07DE"/>
    <w:rsid w:val="002B0C33"/>
    <w:rsid w:val="002B1826"/>
    <w:rsid w:val="002B29D4"/>
    <w:rsid w:val="002B46BE"/>
    <w:rsid w:val="002B5EDF"/>
    <w:rsid w:val="002B613D"/>
    <w:rsid w:val="002B6529"/>
    <w:rsid w:val="002B6E3B"/>
    <w:rsid w:val="002B7575"/>
    <w:rsid w:val="002C08CE"/>
    <w:rsid w:val="002C0B9E"/>
    <w:rsid w:val="002C1397"/>
    <w:rsid w:val="002C2AB6"/>
    <w:rsid w:val="002C5B13"/>
    <w:rsid w:val="002D100B"/>
    <w:rsid w:val="002D33C5"/>
    <w:rsid w:val="002D5FB0"/>
    <w:rsid w:val="002D6ABF"/>
    <w:rsid w:val="002D72F4"/>
    <w:rsid w:val="002E0984"/>
    <w:rsid w:val="002E38DA"/>
    <w:rsid w:val="002E3E8F"/>
    <w:rsid w:val="002E4593"/>
    <w:rsid w:val="002E578E"/>
    <w:rsid w:val="002E5B29"/>
    <w:rsid w:val="002E5F8F"/>
    <w:rsid w:val="002E6043"/>
    <w:rsid w:val="002E613A"/>
    <w:rsid w:val="002E763C"/>
    <w:rsid w:val="002E785C"/>
    <w:rsid w:val="002F2488"/>
    <w:rsid w:val="002F325A"/>
    <w:rsid w:val="002F478A"/>
    <w:rsid w:val="002F5834"/>
    <w:rsid w:val="002F5D05"/>
    <w:rsid w:val="002F724F"/>
    <w:rsid w:val="00301F3E"/>
    <w:rsid w:val="00304941"/>
    <w:rsid w:val="00304CD7"/>
    <w:rsid w:val="00304DC3"/>
    <w:rsid w:val="00304E0A"/>
    <w:rsid w:val="00307406"/>
    <w:rsid w:val="00307507"/>
    <w:rsid w:val="00312D32"/>
    <w:rsid w:val="003172CC"/>
    <w:rsid w:val="00320AC0"/>
    <w:rsid w:val="00320C4D"/>
    <w:rsid w:val="00321598"/>
    <w:rsid w:val="00321828"/>
    <w:rsid w:val="0032184A"/>
    <w:rsid w:val="003227B5"/>
    <w:rsid w:val="003230B6"/>
    <w:rsid w:val="00324004"/>
    <w:rsid w:val="00324FE0"/>
    <w:rsid w:val="00326064"/>
    <w:rsid w:val="00327CE5"/>
    <w:rsid w:val="00330651"/>
    <w:rsid w:val="00330970"/>
    <w:rsid w:val="00331562"/>
    <w:rsid w:val="00334018"/>
    <w:rsid w:val="00334A04"/>
    <w:rsid w:val="00336949"/>
    <w:rsid w:val="00336CC8"/>
    <w:rsid w:val="00337CF5"/>
    <w:rsid w:val="00337D27"/>
    <w:rsid w:val="00340838"/>
    <w:rsid w:val="00341C56"/>
    <w:rsid w:val="003435D6"/>
    <w:rsid w:val="00344534"/>
    <w:rsid w:val="00347CAD"/>
    <w:rsid w:val="003505AE"/>
    <w:rsid w:val="00350F22"/>
    <w:rsid w:val="00351177"/>
    <w:rsid w:val="003528DF"/>
    <w:rsid w:val="00353336"/>
    <w:rsid w:val="003541C2"/>
    <w:rsid w:val="003553E8"/>
    <w:rsid w:val="00356E40"/>
    <w:rsid w:val="00360792"/>
    <w:rsid w:val="003614FE"/>
    <w:rsid w:val="003616B3"/>
    <w:rsid w:val="00361826"/>
    <w:rsid w:val="0036271F"/>
    <w:rsid w:val="00363C73"/>
    <w:rsid w:val="00364094"/>
    <w:rsid w:val="00364CD0"/>
    <w:rsid w:val="003672BA"/>
    <w:rsid w:val="003676BD"/>
    <w:rsid w:val="003715CF"/>
    <w:rsid w:val="00372722"/>
    <w:rsid w:val="003742E7"/>
    <w:rsid w:val="00374558"/>
    <w:rsid w:val="00374B38"/>
    <w:rsid w:val="003757DE"/>
    <w:rsid w:val="00376A4A"/>
    <w:rsid w:val="00376B0A"/>
    <w:rsid w:val="00377664"/>
    <w:rsid w:val="00377756"/>
    <w:rsid w:val="00377D39"/>
    <w:rsid w:val="003801D0"/>
    <w:rsid w:val="00380D7B"/>
    <w:rsid w:val="00381079"/>
    <w:rsid w:val="003810A2"/>
    <w:rsid w:val="0038183D"/>
    <w:rsid w:val="00384872"/>
    <w:rsid w:val="00384BA4"/>
    <w:rsid w:val="00384C42"/>
    <w:rsid w:val="00384D33"/>
    <w:rsid w:val="0038591D"/>
    <w:rsid w:val="00387C0B"/>
    <w:rsid w:val="00390638"/>
    <w:rsid w:val="00390B61"/>
    <w:rsid w:val="0039300D"/>
    <w:rsid w:val="003939C7"/>
    <w:rsid w:val="003947DA"/>
    <w:rsid w:val="00394D34"/>
    <w:rsid w:val="00397635"/>
    <w:rsid w:val="003A0B47"/>
    <w:rsid w:val="003A1118"/>
    <w:rsid w:val="003A1875"/>
    <w:rsid w:val="003A23BC"/>
    <w:rsid w:val="003A640F"/>
    <w:rsid w:val="003A6A09"/>
    <w:rsid w:val="003A7CA6"/>
    <w:rsid w:val="003B21F3"/>
    <w:rsid w:val="003B22CA"/>
    <w:rsid w:val="003B49D2"/>
    <w:rsid w:val="003B4E68"/>
    <w:rsid w:val="003B5FCF"/>
    <w:rsid w:val="003B6282"/>
    <w:rsid w:val="003B75DA"/>
    <w:rsid w:val="003B7906"/>
    <w:rsid w:val="003C1519"/>
    <w:rsid w:val="003C2601"/>
    <w:rsid w:val="003C2FE4"/>
    <w:rsid w:val="003C3138"/>
    <w:rsid w:val="003C4A7C"/>
    <w:rsid w:val="003C7320"/>
    <w:rsid w:val="003C761C"/>
    <w:rsid w:val="003D1668"/>
    <w:rsid w:val="003D16DB"/>
    <w:rsid w:val="003D4535"/>
    <w:rsid w:val="003D53FA"/>
    <w:rsid w:val="003D5771"/>
    <w:rsid w:val="003D5986"/>
    <w:rsid w:val="003D65B6"/>
    <w:rsid w:val="003E219C"/>
    <w:rsid w:val="003E454B"/>
    <w:rsid w:val="003E4EF2"/>
    <w:rsid w:val="003E5363"/>
    <w:rsid w:val="003E6546"/>
    <w:rsid w:val="003E66E0"/>
    <w:rsid w:val="003E7507"/>
    <w:rsid w:val="003E76EF"/>
    <w:rsid w:val="003F10BB"/>
    <w:rsid w:val="003F1BE6"/>
    <w:rsid w:val="003F3370"/>
    <w:rsid w:val="003F3676"/>
    <w:rsid w:val="003F42B5"/>
    <w:rsid w:val="003F731B"/>
    <w:rsid w:val="003F7EBC"/>
    <w:rsid w:val="003F7F59"/>
    <w:rsid w:val="0040275F"/>
    <w:rsid w:val="00405D03"/>
    <w:rsid w:val="00405F52"/>
    <w:rsid w:val="00406EB0"/>
    <w:rsid w:val="00407869"/>
    <w:rsid w:val="00407E0A"/>
    <w:rsid w:val="004107B2"/>
    <w:rsid w:val="00410883"/>
    <w:rsid w:val="00411A00"/>
    <w:rsid w:val="00412C8A"/>
    <w:rsid w:val="00415714"/>
    <w:rsid w:val="004178CA"/>
    <w:rsid w:val="00417929"/>
    <w:rsid w:val="00417D0C"/>
    <w:rsid w:val="00421143"/>
    <w:rsid w:val="00421D1B"/>
    <w:rsid w:val="00423A8D"/>
    <w:rsid w:val="00426D86"/>
    <w:rsid w:val="00427C95"/>
    <w:rsid w:val="00430065"/>
    <w:rsid w:val="00431C0D"/>
    <w:rsid w:val="00434646"/>
    <w:rsid w:val="004375AF"/>
    <w:rsid w:val="00437E0B"/>
    <w:rsid w:val="00440EF9"/>
    <w:rsid w:val="0044250B"/>
    <w:rsid w:val="00443B19"/>
    <w:rsid w:val="004455BE"/>
    <w:rsid w:val="004464F1"/>
    <w:rsid w:val="004469B5"/>
    <w:rsid w:val="004501D8"/>
    <w:rsid w:val="00450D5D"/>
    <w:rsid w:val="00451C66"/>
    <w:rsid w:val="00452711"/>
    <w:rsid w:val="00452AFF"/>
    <w:rsid w:val="00452C78"/>
    <w:rsid w:val="0045364A"/>
    <w:rsid w:val="00454751"/>
    <w:rsid w:val="004564FD"/>
    <w:rsid w:val="004565E2"/>
    <w:rsid w:val="00460A7D"/>
    <w:rsid w:val="00461EED"/>
    <w:rsid w:val="0046271A"/>
    <w:rsid w:val="0046411A"/>
    <w:rsid w:val="00464162"/>
    <w:rsid w:val="004641AE"/>
    <w:rsid w:val="0046424B"/>
    <w:rsid w:val="0046703E"/>
    <w:rsid w:val="00467F84"/>
    <w:rsid w:val="0047118A"/>
    <w:rsid w:val="00471B1F"/>
    <w:rsid w:val="00472817"/>
    <w:rsid w:val="0047654A"/>
    <w:rsid w:val="0047691B"/>
    <w:rsid w:val="00476A62"/>
    <w:rsid w:val="0047766E"/>
    <w:rsid w:val="0047796A"/>
    <w:rsid w:val="00481E5C"/>
    <w:rsid w:val="004824D2"/>
    <w:rsid w:val="00482C14"/>
    <w:rsid w:val="0048433A"/>
    <w:rsid w:val="00484730"/>
    <w:rsid w:val="00484A6F"/>
    <w:rsid w:val="004861BF"/>
    <w:rsid w:val="0048791E"/>
    <w:rsid w:val="0049083E"/>
    <w:rsid w:val="00490B91"/>
    <w:rsid w:val="00490C9E"/>
    <w:rsid w:val="004911ED"/>
    <w:rsid w:val="0049218E"/>
    <w:rsid w:val="00492988"/>
    <w:rsid w:val="00492A9D"/>
    <w:rsid w:val="00493D10"/>
    <w:rsid w:val="00493DCA"/>
    <w:rsid w:val="00495029"/>
    <w:rsid w:val="00496BEC"/>
    <w:rsid w:val="00497076"/>
    <w:rsid w:val="00497433"/>
    <w:rsid w:val="004A01AE"/>
    <w:rsid w:val="004A1D74"/>
    <w:rsid w:val="004A2C8F"/>
    <w:rsid w:val="004A3121"/>
    <w:rsid w:val="004A3253"/>
    <w:rsid w:val="004A5489"/>
    <w:rsid w:val="004A55C4"/>
    <w:rsid w:val="004A6584"/>
    <w:rsid w:val="004A6AA6"/>
    <w:rsid w:val="004B071E"/>
    <w:rsid w:val="004B08DF"/>
    <w:rsid w:val="004B0977"/>
    <w:rsid w:val="004B16A0"/>
    <w:rsid w:val="004B1FB1"/>
    <w:rsid w:val="004B2C08"/>
    <w:rsid w:val="004B3507"/>
    <w:rsid w:val="004B501E"/>
    <w:rsid w:val="004B51B5"/>
    <w:rsid w:val="004B7B32"/>
    <w:rsid w:val="004C01FF"/>
    <w:rsid w:val="004C0A92"/>
    <w:rsid w:val="004C1839"/>
    <w:rsid w:val="004C2AD3"/>
    <w:rsid w:val="004C3E5E"/>
    <w:rsid w:val="004C482C"/>
    <w:rsid w:val="004C6D24"/>
    <w:rsid w:val="004C6FDF"/>
    <w:rsid w:val="004C7320"/>
    <w:rsid w:val="004C7452"/>
    <w:rsid w:val="004C747B"/>
    <w:rsid w:val="004C75AD"/>
    <w:rsid w:val="004D1AF7"/>
    <w:rsid w:val="004D1EC8"/>
    <w:rsid w:val="004D39F8"/>
    <w:rsid w:val="004D5A79"/>
    <w:rsid w:val="004D6D87"/>
    <w:rsid w:val="004D72D1"/>
    <w:rsid w:val="004E1019"/>
    <w:rsid w:val="004E1A38"/>
    <w:rsid w:val="004E32E5"/>
    <w:rsid w:val="004E36C5"/>
    <w:rsid w:val="004E3914"/>
    <w:rsid w:val="004E4A93"/>
    <w:rsid w:val="004E6915"/>
    <w:rsid w:val="004F0D0A"/>
    <w:rsid w:val="004F0D71"/>
    <w:rsid w:val="004F0EEF"/>
    <w:rsid w:val="004F10C2"/>
    <w:rsid w:val="004F2A48"/>
    <w:rsid w:val="004F301E"/>
    <w:rsid w:val="004F6BDB"/>
    <w:rsid w:val="004F6FC9"/>
    <w:rsid w:val="004F7BAA"/>
    <w:rsid w:val="00500233"/>
    <w:rsid w:val="005027A4"/>
    <w:rsid w:val="005031A1"/>
    <w:rsid w:val="005102DE"/>
    <w:rsid w:val="005109B4"/>
    <w:rsid w:val="005112D5"/>
    <w:rsid w:val="0051194A"/>
    <w:rsid w:val="00511EE8"/>
    <w:rsid w:val="00512C02"/>
    <w:rsid w:val="005131A0"/>
    <w:rsid w:val="005152A2"/>
    <w:rsid w:val="00520DCB"/>
    <w:rsid w:val="00521012"/>
    <w:rsid w:val="005218CF"/>
    <w:rsid w:val="00522D03"/>
    <w:rsid w:val="00523C0B"/>
    <w:rsid w:val="0052462D"/>
    <w:rsid w:val="00526C4E"/>
    <w:rsid w:val="0052702B"/>
    <w:rsid w:val="005307F4"/>
    <w:rsid w:val="00532D0F"/>
    <w:rsid w:val="005357CE"/>
    <w:rsid w:val="00536071"/>
    <w:rsid w:val="0053701B"/>
    <w:rsid w:val="00537D14"/>
    <w:rsid w:val="00540418"/>
    <w:rsid w:val="00540738"/>
    <w:rsid w:val="00541F6D"/>
    <w:rsid w:val="00541FCF"/>
    <w:rsid w:val="005420E1"/>
    <w:rsid w:val="0054235F"/>
    <w:rsid w:val="00542692"/>
    <w:rsid w:val="00542939"/>
    <w:rsid w:val="00542EB8"/>
    <w:rsid w:val="0054309C"/>
    <w:rsid w:val="005438A6"/>
    <w:rsid w:val="00543BC2"/>
    <w:rsid w:val="00544153"/>
    <w:rsid w:val="005441A4"/>
    <w:rsid w:val="00544474"/>
    <w:rsid w:val="005447D0"/>
    <w:rsid w:val="00545320"/>
    <w:rsid w:val="00545AD9"/>
    <w:rsid w:val="0054692F"/>
    <w:rsid w:val="00546C46"/>
    <w:rsid w:val="0054760C"/>
    <w:rsid w:val="0055016E"/>
    <w:rsid w:val="00551648"/>
    <w:rsid w:val="00552EA5"/>
    <w:rsid w:val="00553374"/>
    <w:rsid w:val="00553B36"/>
    <w:rsid w:val="00553C02"/>
    <w:rsid w:val="005560FC"/>
    <w:rsid w:val="00557535"/>
    <w:rsid w:val="00560E8A"/>
    <w:rsid w:val="00562EFF"/>
    <w:rsid w:val="005643D5"/>
    <w:rsid w:val="0056646F"/>
    <w:rsid w:val="00566496"/>
    <w:rsid w:val="00567DF3"/>
    <w:rsid w:val="005703DF"/>
    <w:rsid w:val="00570473"/>
    <w:rsid w:val="00570BCE"/>
    <w:rsid w:val="00571AF6"/>
    <w:rsid w:val="0057388A"/>
    <w:rsid w:val="00573C46"/>
    <w:rsid w:val="00573E61"/>
    <w:rsid w:val="00574B2B"/>
    <w:rsid w:val="005757FC"/>
    <w:rsid w:val="00580876"/>
    <w:rsid w:val="005830F8"/>
    <w:rsid w:val="005854D3"/>
    <w:rsid w:val="005858D8"/>
    <w:rsid w:val="005861F0"/>
    <w:rsid w:val="00587649"/>
    <w:rsid w:val="0058768B"/>
    <w:rsid w:val="00587773"/>
    <w:rsid w:val="00590355"/>
    <w:rsid w:val="00590452"/>
    <w:rsid w:val="00591CBF"/>
    <w:rsid w:val="00591F82"/>
    <w:rsid w:val="00592912"/>
    <w:rsid w:val="00592DB1"/>
    <w:rsid w:val="00594531"/>
    <w:rsid w:val="00594B8B"/>
    <w:rsid w:val="005952BF"/>
    <w:rsid w:val="005962CF"/>
    <w:rsid w:val="00596AF5"/>
    <w:rsid w:val="0059703F"/>
    <w:rsid w:val="0059726B"/>
    <w:rsid w:val="00597D7E"/>
    <w:rsid w:val="00597FCA"/>
    <w:rsid w:val="005A1778"/>
    <w:rsid w:val="005A2049"/>
    <w:rsid w:val="005A2349"/>
    <w:rsid w:val="005A3034"/>
    <w:rsid w:val="005A37AA"/>
    <w:rsid w:val="005A5A79"/>
    <w:rsid w:val="005A75F6"/>
    <w:rsid w:val="005B048D"/>
    <w:rsid w:val="005B0F8A"/>
    <w:rsid w:val="005B2913"/>
    <w:rsid w:val="005B2925"/>
    <w:rsid w:val="005B2FB5"/>
    <w:rsid w:val="005B7FC7"/>
    <w:rsid w:val="005C3BCB"/>
    <w:rsid w:val="005C4FC0"/>
    <w:rsid w:val="005C6094"/>
    <w:rsid w:val="005D00BD"/>
    <w:rsid w:val="005D0B7D"/>
    <w:rsid w:val="005D281C"/>
    <w:rsid w:val="005D2C6A"/>
    <w:rsid w:val="005D47E9"/>
    <w:rsid w:val="005D50FB"/>
    <w:rsid w:val="005D517A"/>
    <w:rsid w:val="005D5817"/>
    <w:rsid w:val="005D75C3"/>
    <w:rsid w:val="005E177F"/>
    <w:rsid w:val="005E1823"/>
    <w:rsid w:val="005E3555"/>
    <w:rsid w:val="005E47DA"/>
    <w:rsid w:val="005E4C14"/>
    <w:rsid w:val="005E7CF3"/>
    <w:rsid w:val="005F0956"/>
    <w:rsid w:val="005F125E"/>
    <w:rsid w:val="005F38E5"/>
    <w:rsid w:val="005F3F63"/>
    <w:rsid w:val="005F4DA9"/>
    <w:rsid w:val="005F555A"/>
    <w:rsid w:val="005F5BDC"/>
    <w:rsid w:val="005F5C62"/>
    <w:rsid w:val="005F73E6"/>
    <w:rsid w:val="00601C20"/>
    <w:rsid w:val="006021CD"/>
    <w:rsid w:val="00602682"/>
    <w:rsid w:val="0060420F"/>
    <w:rsid w:val="006054FD"/>
    <w:rsid w:val="00605526"/>
    <w:rsid w:val="00605E2E"/>
    <w:rsid w:val="0060742C"/>
    <w:rsid w:val="006106B9"/>
    <w:rsid w:val="00610B60"/>
    <w:rsid w:val="006117BC"/>
    <w:rsid w:val="0061570D"/>
    <w:rsid w:val="00616BA5"/>
    <w:rsid w:val="006205C5"/>
    <w:rsid w:val="0062321A"/>
    <w:rsid w:val="0062372E"/>
    <w:rsid w:val="006240FA"/>
    <w:rsid w:val="00624B35"/>
    <w:rsid w:val="00626087"/>
    <w:rsid w:val="00626E08"/>
    <w:rsid w:val="00627A21"/>
    <w:rsid w:val="00630B7F"/>
    <w:rsid w:val="00632C5F"/>
    <w:rsid w:val="00633173"/>
    <w:rsid w:val="0063762E"/>
    <w:rsid w:val="0064000B"/>
    <w:rsid w:val="00640CA2"/>
    <w:rsid w:val="006415AB"/>
    <w:rsid w:val="00641ADD"/>
    <w:rsid w:val="006427DB"/>
    <w:rsid w:val="006436AA"/>
    <w:rsid w:val="00643E3E"/>
    <w:rsid w:val="006447E6"/>
    <w:rsid w:val="00646374"/>
    <w:rsid w:val="00647776"/>
    <w:rsid w:val="00647813"/>
    <w:rsid w:val="00650ECC"/>
    <w:rsid w:val="00651BFA"/>
    <w:rsid w:val="00652E03"/>
    <w:rsid w:val="006531D2"/>
    <w:rsid w:val="006576C3"/>
    <w:rsid w:val="0066038F"/>
    <w:rsid w:val="00661266"/>
    <w:rsid w:val="006613E4"/>
    <w:rsid w:val="006615CC"/>
    <w:rsid w:val="006625C1"/>
    <w:rsid w:val="006636EE"/>
    <w:rsid w:val="00664079"/>
    <w:rsid w:val="00665994"/>
    <w:rsid w:val="00666865"/>
    <w:rsid w:val="00671D18"/>
    <w:rsid w:val="00672984"/>
    <w:rsid w:val="00672AFF"/>
    <w:rsid w:val="00674B0E"/>
    <w:rsid w:val="00674EB3"/>
    <w:rsid w:val="00675523"/>
    <w:rsid w:val="0067738B"/>
    <w:rsid w:val="00677A42"/>
    <w:rsid w:val="006802DC"/>
    <w:rsid w:val="006802FF"/>
    <w:rsid w:val="006823AD"/>
    <w:rsid w:val="0068358F"/>
    <w:rsid w:val="00684EF3"/>
    <w:rsid w:val="006852E8"/>
    <w:rsid w:val="00685D93"/>
    <w:rsid w:val="0068632C"/>
    <w:rsid w:val="00686A15"/>
    <w:rsid w:val="0069031C"/>
    <w:rsid w:val="00691613"/>
    <w:rsid w:val="00691E3D"/>
    <w:rsid w:val="00692DA2"/>
    <w:rsid w:val="006946D3"/>
    <w:rsid w:val="006947B8"/>
    <w:rsid w:val="006968E0"/>
    <w:rsid w:val="00696EB6"/>
    <w:rsid w:val="00697CBD"/>
    <w:rsid w:val="006A0186"/>
    <w:rsid w:val="006A1AFC"/>
    <w:rsid w:val="006A1ED7"/>
    <w:rsid w:val="006A26FA"/>
    <w:rsid w:val="006A3FF1"/>
    <w:rsid w:val="006A403F"/>
    <w:rsid w:val="006A4269"/>
    <w:rsid w:val="006A4977"/>
    <w:rsid w:val="006A52C6"/>
    <w:rsid w:val="006B137E"/>
    <w:rsid w:val="006B2C70"/>
    <w:rsid w:val="006B4106"/>
    <w:rsid w:val="006B506E"/>
    <w:rsid w:val="006B616B"/>
    <w:rsid w:val="006B6E94"/>
    <w:rsid w:val="006B7ECC"/>
    <w:rsid w:val="006C4ACB"/>
    <w:rsid w:val="006C4B8F"/>
    <w:rsid w:val="006C69ED"/>
    <w:rsid w:val="006D0D74"/>
    <w:rsid w:val="006D1135"/>
    <w:rsid w:val="006D222F"/>
    <w:rsid w:val="006D3627"/>
    <w:rsid w:val="006D3CEE"/>
    <w:rsid w:val="006D461E"/>
    <w:rsid w:val="006D5552"/>
    <w:rsid w:val="006D5C84"/>
    <w:rsid w:val="006D6017"/>
    <w:rsid w:val="006D6308"/>
    <w:rsid w:val="006D77B3"/>
    <w:rsid w:val="006D7F11"/>
    <w:rsid w:val="006E0506"/>
    <w:rsid w:val="006E063F"/>
    <w:rsid w:val="006E1F6D"/>
    <w:rsid w:val="006E21FD"/>
    <w:rsid w:val="006E2206"/>
    <w:rsid w:val="006E2807"/>
    <w:rsid w:val="006E3428"/>
    <w:rsid w:val="006E39A5"/>
    <w:rsid w:val="006E673B"/>
    <w:rsid w:val="006E75B6"/>
    <w:rsid w:val="006F2177"/>
    <w:rsid w:val="006F246A"/>
    <w:rsid w:val="006F5E65"/>
    <w:rsid w:val="006F6469"/>
    <w:rsid w:val="006F656F"/>
    <w:rsid w:val="006F7128"/>
    <w:rsid w:val="0070037C"/>
    <w:rsid w:val="007007FC"/>
    <w:rsid w:val="00700B07"/>
    <w:rsid w:val="0070252D"/>
    <w:rsid w:val="0070505B"/>
    <w:rsid w:val="007057D9"/>
    <w:rsid w:val="00705AB7"/>
    <w:rsid w:val="00707178"/>
    <w:rsid w:val="00707416"/>
    <w:rsid w:val="0070774D"/>
    <w:rsid w:val="0071009E"/>
    <w:rsid w:val="00711D46"/>
    <w:rsid w:val="007130E1"/>
    <w:rsid w:val="00714BBD"/>
    <w:rsid w:val="00715439"/>
    <w:rsid w:val="00717816"/>
    <w:rsid w:val="00717B7A"/>
    <w:rsid w:val="00720391"/>
    <w:rsid w:val="007218DD"/>
    <w:rsid w:val="0072216E"/>
    <w:rsid w:val="00723463"/>
    <w:rsid w:val="00724855"/>
    <w:rsid w:val="00724CDB"/>
    <w:rsid w:val="00724F3E"/>
    <w:rsid w:val="0072623E"/>
    <w:rsid w:val="00726612"/>
    <w:rsid w:val="00727282"/>
    <w:rsid w:val="007274AF"/>
    <w:rsid w:val="0073043E"/>
    <w:rsid w:val="00732370"/>
    <w:rsid w:val="0073241A"/>
    <w:rsid w:val="0073260C"/>
    <w:rsid w:val="0073272A"/>
    <w:rsid w:val="0073306F"/>
    <w:rsid w:val="00733963"/>
    <w:rsid w:val="00733B63"/>
    <w:rsid w:val="00740537"/>
    <w:rsid w:val="007411E7"/>
    <w:rsid w:val="00741842"/>
    <w:rsid w:val="00741861"/>
    <w:rsid w:val="00741BDC"/>
    <w:rsid w:val="00742EC9"/>
    <w:rsid w:val="00743435"/>
    <w:rsid w:val="00746E08"/>
    <w:rsid w:val="00747BEA"/>
    <w:rsid w:val="00751487"/>
    <w:rsid w:val="00752359"/>
    <w:rsid w:val="00753E22"/>
    <w:rsid w:val="007545A7"/>
    <w:rsid w:val="00754B1F"/>
    <w:rsid w:val="00755277"/>
    <w:rsid w:val="007558FB"/>
    <w:rsid w:val="00756815"/>
    <w:rsid w:val="00756AA7"/>
    <w:rsid w:val="00761C44"/>
    <w:rsid w:val="007626F0"/>
    <w:rsid w:val="00765B3D"/>
    <w:rsid w:val="007663F6"/>
    <w:rsid w:val="00766C73"/>
    <w:rsid w:val="00766D1E"/>
    <w:rsid w:val="00767C19"/>
    <w:rsid w:val="00770DDF"/>
    <w:rsid w:val="0077146B"/>
    <w:rsid w:val="0077224E"/>
    <w:rsid w:val="007738BC"/>
    <w:rsid w:val="00775903"/>
    <w:rsid w:val="00775CC9"/>
    <w:rsid w:val="007777C5"/>
    <w:rsid w:val="00777F12"/>
    <w:rsid w:val="0078003D"/>
    <w:rsid w:val="0078062F"/>
    <w:rsid w:val="00783C70"/>
    <w:rsid w:val="00784DA4"/>
    <w:rsid w:val="007877C1"/>
    <w:rsid w:val="00790FD1"/>
    <w:rsid w:val="0079110A"/>
    <w:rsid w:val="0079369B"/>
    <w:rsid w:val="007974CE"/>
    <w:rsid w:val="00797E24"/>
    <w:rsid w:val="007A0556"/>
    <w:rsid w:val="007A16C8"/>
    <w:rsid w:val="007A419D"/>
    <w:rsid w:val="007A436D"/>
    <w:rsid w:val="007A44FE"/>
    <w:rsid w:val="007A46EF"/>
    <w:rsid w:val="007A4C76"/>
    <w:rsid w:val="007A4D1E"/>
    <w:rsid w:val="007A5FA9"/>
    <w:rsid w:val="007A69D7"/>
    <w:rsid w:val="007A6CA8"/>
    <w:rsid w:val="007A7101"/>
    <w:rsid w:val="007B0B70"/>
    <w:rsid w:val="007B1DF0"/>
    <w:rsid w:val="007B3F7F"/>
    <w:rsid w:val="007B4210"/>
    <w:rsid w:val="007B4346"/>
    <w:rsid w:val="007B4ADD"/>
    <w:rsid w:val="007B6F85"/>
    <w:rsid w:val="007B76E8"/>
    <w:rsid w:val="007C1679"/>
    <w:rsid w:val="007C1FC1"/>
    <w:rsid w:val="007C3365"/>
    <w:rsid w:val="007C3920"/>
    <w:rsid w:val="007C4B72"/>
    <w:rsid w:val="007C590C"/>
    <w:rsid w:val="007C691D"/>
    <w:rsid w:val="007D01B5"/>
    <w:rsid w:val="007D0C98"/>
    <w:rsid w:val="007D1CAF"/>
    <w:rsid w:val="007D2196"/>
    <w:rsid w:val="007D2CEF"/>
    <w:rsid w:val="007D3EF1"/>
    <w:rsid w:val="007D4142"/>
    <w:rsid w:val="007D552F"/>
    <w:rsid w:val="007D5BED"/>
    <w:rsid w:val="007D7625"/>
    <w:rsid w:val="007D7659"/>
    <w:rsid w:val="007D7BCA"/>
    <w:rsid w:val="007E0194"/>
    <w:rsid w:val="007E0985"/>
    <w:rsid w:val="007E2904"/>
    <w:rsid w:val="007E4329"/>
    <w:rsid w:val="007E4575"/>
    <w:rsid w:val="007E5298"/>
    <w:rsid w:val="007E5BE5"/>
    <w:rsid w:val="007E6C5E"/>
    <w:rsid w:val="007F023A"/>
    <w:rsid w:val="007F0A01"/>
    <w:rsid w:val="007F0A91"/>
    <w:rsid w:val="007F3F2E"/>
    <w:rsid w:val="007F458E"/>
    <w:rsid w:val="007F65F6"/>
    <w:rsid w:val="007F6767"/>
    <w:rsid w:val="007F70E4"/>
    <w:rsid w:val="00801BA4"/>
    <w:rsid w:val="00802ECD"/>
    <w:rsid w:val="00803239"/>
    <w:rsid w:val="00805CFF"/>
    <w:rsid w:val="008073D0"/>
    <w:rsid w:val="00810187"/>
    <w:rsid w:val="00810D1C"/>
    <w:rsid w:val="0081120C"/>
    <w:rsid w:val="0081237E"/>
    <w:rsid w:val="00812F49"/>
    <w:rsid w:val="008131B2"/>
    <w:rsid w:val="008138C1"/>
    <w:rsid w:val="00817D15"/>
    <w:rsid w:val="00820CD9"/>
    <w:rsid w:val="00823AF7"/>
    <w:rsid w:val="008248EF"/>
    <w:rsid w:val="00826916"/>
    <w:rsid w:val="008278A4"/>
    <w:rsid w:val="008310FA"/>
    <w:rsid w:val="00831B00"/>
    <w:rsid w:val="00833078"/>
    <w:rsid w:val="00836422"/>
    <w:rsid w:val="00836892"/>
    <w:rsid w:val="00836894"/>
    <w:rsid w:val="008370DA"/>
    <w:rsid w:val="0083788F"/>
    <w:rsid w:val="00837CE7"/>
    <w:rsid w:val="008400C5"/>
    <w:rsid w:val="0084269E"/>
    <w:rsid w:val="0084362E"/>
    <w:rsid w:val="0084605F"/>
    <w:rsid w:val="00847C72"/>
    <w:rsid w:val="0085009E"/>
    <w:rsid w:val="00850559"/>
    <w:rsid w:val="008518BE"/>
    <w:rsid w:val="00851948"/>
    <w:rsid w:val="00851E37"/>
    <w:rsid w:val="008527E9"/>
    <w:rsid w:val="00854BCE"/>
    <w:rsid w:val="00854DE3"/>
    <w:rsid w:val="00854DFA"/>
    <w:rsid w:val="00856426"/>
    <w:rsid w:val="00856C17"/>
    <w:rsid w:val="00857D50"/>
    <w:rsid w:val="00860C45"/>
    <w:rsid w:val="00861AF3"/>
    <w:rsid w:val="00862543"/>
    <w:rsid w:val="00863387"/>
    <w:rsid w:val="0086435A"/>
    <w:rsid w:val="00865B5F"/>
    <w:rsid w:val="008671F8"/>
    <w:rsid w:val="00867449"/>
    <w:rsid w:val="00870099"/>
    <w:rsid w:val="008724BF"/>
    <w:rsid w:val="00873744"/>
    <w:rsid w:val="0087486D"/>
    <w:rsid w:val="0087551A"/>
    <w:rsid w:val="00875F38"/>
    <w:rsid w:val="00876D86"/>
    <w:rsid w:val="00876F18"/>
    <w:rsid w:val="00880108"/>
    <w:rsid w:val="0088203B"/>
    <w:rsid w:val="00883FE5"/>
    <w:rsid w:val="00884262"/>
    <w:rsid w:val="00885975"/>
    <w:rsid w:val="00885B49"/>
    <w:rsid w:val="00886904"/>
    <w:rsid w:val="00887D40"/>
    <w:rsid w:val="0089102A"/>
    <w:rsid w:val="00892068"/>
    <w:rsid w:val="00895463"/>
    <w:rsid w:val="00895E10"/>
    <w:rsid w:val="008A259B"/>
    <w:rsid w:val="008A31B9"/>
    <w:rsid w:val="008A41DD"/>
    <w:rsid w:val="008A4E91"/>
    <w:rsid w:val="008A62F4"/>
    <w:rsid w:val="008A6495"/>
    <w:rsid w:val="008B02BC"/>
    <w:rsid w:val="008B0D74"/>
    <w:rsid w:val="008B2B8B"/>
    <w:rsid w:val="008B2DC3"/>
    <w:rsid w:val="008B584E"/>
    <w:rsid w:val="008C242A"/>
    <w:rsid w:val="008C2A23"/>
    <w:rsid w:val="008C35DE"/>
    <w:rsid w:val="008C5542"/>
    <w:rsid w:val="008C6781"/>
    <w:rsid w:val="008C7370"/>
    <w:rsid w:val="008C75A2"/>
    <w:rsid w:val="008D067F"/>
    <w:rsid w:val="008D0741"/>
    <w:rsid w:val="008D1482"/>
    <w:rsid w:val="008D18F7"/>
    <w:rsid w:val="008D2534"/>
    <w:rsid w:val="008D2EC4"/>
    <w:rsid w:val="008D34F2"/>
    <w:rsid w:val="008D5025"/>
    <w:rsid w:val="008D56E7"/>
    <w:rsid w:val="008D6AD1"/>
    <w:rsid w:val="008D6E62"/>
    <w:rsid w:val="008D6FB6"/>
    <w:rsid w:val="008D72D3"/>
    <w:rsid w:val="008E2FDE"/>
    <w:rsid w:val="008E3424"/>
    <w:rsid w:val="008E359D"/>
    <w:rsid w:val="008E3937"/>
    <w:rsid w:val="008E3E5F"/>
    <w:rsid w:val="008E4288"/>
    <w:rsid w:val="008E4A31"/>
    <w:rsid w:val="008E4C71"/>
    <w:rsid w:val="008E4DF1"/>
    <w:rsid w:val="008E5E23"/>
    <w:rsid w:val="008E753D"/>
    <w:rsid w:val="008F11BD"/>
    <w:rsid w:val="008F19DD"/>
    <w:rsid w:val="008F2351"/>
    <w:rsid w:val="008F2488"/>
    <w:rsid w:val="008F315B"/>
    <w:rsid w:val="008F5C2F"/>
    <w:rsid w:val="00900671"/>
    <w:rsid w:val="00902B2E"/>
    <w:rsid w:val="00903684"/>
    <w:rsid w:val="00905C2F"/>
    <w:rsid w:val="009066ED"/>
    <w:rsid w:val="00906A71"/>
    <w:rsid w:val="009118D9"/>
    <w:rsid w:val="00911FA0"/>
    <w:rsid w:val="009122B4"/>
    <w:rsid w:val="00913417"/>
    <w:rsid w:val="009144B5"/>
    <w:rsid w:val="0091636D"/>
    <w:rsid w:val="0091687D"/>
    <w:rsid w:val="00917486"/>
    <w:rsid w:val="00917B6D"/>
    <w:rsid w:val="0092072A"/>
    <w:rsid w:val="00920F66"/>
    <w:rsid w:val="0092406C"/>
    <w:rsid w:val="009257B2"/>
    <w:rsid w:val="00925FD0"/>
    <w:rsid w:val="00926993"/>
    <w:rsid w:val="00930771"/>
    <w:rsid w:val="00930A69"/>
    <w:rsid w:val="00932884"/>
    <w:rsid w:val="0093407D"/>
    <w:rsid w:val="009342C4"/>
    <w:rsid w:val="00934530"/>
    <w:rsid w:val="00934F8D"/>
    <w:rsid w:val="009350D1"/>
    <w:rsid w:val="00935BFB"/>
    <w:rsid w:val="009401B4"/>
    <w:rsid w:val="00940AB2"/>
    <w:rsid w:val="00944323"/>
    <w:rsid w:val="009451B2"/>
    <w:rsid w:val="00946221"/>
    <w:rsid w:val="00946898"/>
    <w:rsid w:val="00950200"/>
    <w:rsid w:val="00950B13"/>
    <w:rsid w:val="009521AC"/>
    <w:rsid w:val="00952C9F"/>
    <w:rsid w:val="00953179"/>
    <w:rsid w:val="00953946"/>
    <w:rsid w:val="009543AE"/>
    <w:rsid w:val="00956237"/>
    <w:rsid w:val="00956F4E"/>
    <w:rsid w:val="00957397"/>
    <w:rsid w:val="009621F6"/>
    <w:rsid w:val="0096223A"/>
    <w:rsid w:val="00963EE4"/>
    <w:rsid w:val="009643F9"/>
    <w:rsid w:val="009644C7"/>
    <w:rsid w:val="0096482A"/>
    <w:rsid w:val="00964F4B"/>
    <w:rsid w:val="0096739F"/>
    <w:rsid w:val="00967913"/>
    <w:rsid w:val="00967D24"/>
    <w:rsid w:val="009706B4"/>
    <w:rsid w:val="00971402"/>
    <w:rsid w:val="00974226"/>
    <w:rsid w:val="00974643"/>
    <w:rsid w:val="00974979"/>
    <w:rsid w:val="009767AE"/>
    <w:rsid w:val="00976A9F"/>
    <w:rsid w:val="00977053"/>
    <w:rsid w:val="00981595"/>
    <w:rsid w:val="009823B6"/>
    <w:rsid w:val="0098298E"/>
    <w:rsid w:val="00986572"/>
    <w:rsid w:val="00987261"/>
    <w:rsid w:val="00987AC8"/>
    <w:rsid w:val="0099083D"/>
    <w:rsid w:val="00990E92"/>
    <w:rsid w:val="00992222"/>
    <w:rsid w:val="00992290"/>
    <w:rsid w:val="00996C71"/>
    <w:rsid w:val="009976DF"/>
    <w:rsid w:val="009A1B66"/>
    <w:rsid w:val="009A2EB1"/>
    <w:rsid w:val="009A3E48"/>
    <w:rsid w:val="009A4810"/>
    <w:rsid w:val="009A506D"/>
    <w:rsid w:val="009A555E"/>
    <w:rsid w:val="009A5B84"/>
    <w:rsid w:val="009A5FA3"/>
    <w:rsid w:val="009A6D30"/>
    <w:rsid w:val="009A6E76"/>
    <w:rsid w:val="009A714E"/>
    <w:rsid w:val="009A7851"/>
    <w:rsid w:val="009B1132"/>
    <w:rsid w:val="009B13FB"/>
    <w:rsid w:val="009B1E25"/>
    <w:rsid w:val="009B3152"/>
    <w:rsid w:val="009B39D6"/>
    <w:rsid w:val="009B607D"/>
    <w:rsid w:val="009B6C9C"/>
    <w:rsid w:val="009C04EC"/>
    <w:rsid w:val="009C080A"/>
    <w:rsid w:val="009C164B"/>
    <w:rsid w:val="009C1953"/>
    <w:rsid w:val="009C4001"/>
    <w:rsid w:val="009C437D"/>
    <w:rsid w:val="009C4A53"/>
    <w:rsid w:val="009C5976"/>
    <w:rsid w:val="009C6485"/>
    <w:rsid w:val="009D0C69"/>
    <w:rsid w:val="009D433B"/>
    <w:rsid w:val="009D61A0"/>
    <w:rsid w:val="009E294A"/>
    <w:rsid w:val="009E2C59"/>
    <w:rsid w:val="009E4236"/>
    <w:rsid w:val="009E4952"/>
    <w:rsid w:val="009E4B53"/>
    <w:rsid w:val="009E4EC6"/>
    <w:rsid w:val="009E67FF"/>
    <w:rsid w:val="009F02F4"/>
    <w:rsid w:val="009F166F"/>
    <w:rsid w:val="009F2269"/>
    <w:rsid w:val="009F33D1"/>
    <w:rsid w:val="009F503D"/>
    <w:rsid w:val="009F61D5"/>
    <w:rsid w:val="009F6341"/>
    <w:rsid w:val="009F7291"/>
    <w:rsid w:val="009F748D"/>
    <w:rsid w:val="009F74BE"/>
    <w:rsid w:val="00A02701"/>
    <w:rsid w:val="00A02B45"/>
    <w:rsid w:val="00A051E2"/>
    <w:rsid w:val="00A07B1C"/>
    <w:rsid w:val="00A11779"/>
    <w:rsid w:val="00A13092"/>
    <w:rsid w:val="00A13A89"/>
    <w:rsid w:val="00A14B1A"/>
    <w:rsid w:val="00A154D7"/>
    <w:rsid w:val="00A1619B"/>
    <w:rsid w:val="00A17AE1"/>
    <w:rsid w:val="00A17AE6"/>
    <w:rsid w:val="00A20C26"/>
    <w:rsid w:val="00A21062"/>
    <w:rsid w:val="00A21264"/>
    <w:rsid w:val="00A230C7"/>
    <w:rsid w:val="00A23BAB"/>
    <w:rsid w:val="00A23FD5"/>
    <w:rsid w:val="00A24AFF"/>
    <w:rsid w:val="00A254B1"/>
    <w:rsid w:val="00A254C6"/>
    <w:rsid w:val="00A2583C"/>
    <w:rsid w:val="00A30D71"/>
    <w:rsid w:val="00A31A71"/>
    <w:rsid w:val="00A33657"/>
    <w:rsid w:val="00A33818"/>
    <w:rsid w:val="00A342E6"/>
    <w:rsid w:val="00A353FC"/>
    <w:rsid w:val="00A3595A"/>
    <w:rsid w:val="00A35F1B"/>
    <w:rsid w:val="00A379B5"/>
    <w:rsid w:val="00A40A0E"/>
    <w:rsid w:val="00A4121E"/>
    <w:rsid w:val="00A424CE"/>
    <w:rsid w:val="00A443AC"/>
    <w:rsid w:val="00A46388"/>
    <w:rsid w:val="00A50622"/>
    <w:rsid w:val="00A512A8"/>
    <w:rsid w:val="00A51EBB"/>
    <w:rsid w:val="00A5219D"/>
    <w:rsid w:val="00A53747"/>
    <w:rsid w:val="00A55A7D"/>
    <w:rsid w:val="00A568ED"/>
    <w:rsid w:val="00A5744D"/>
    <w:rsid w:val="00A5763F"/>
    <w:rsid w:val="00A57A41"/>
    <w:rsid w:val="00A60766"/>
    <w:rsid w:val="00A61BBE"/>
    <w:rsid w:val="00A62A58"/>
    <w:rsid w:val="00A64368"/>
    <w:rsid w:val="00A64A05"/>
    <w:rsid w:val="00A653CC"/>
    <w:rsid w:val="00A65ADA"/>
    <w:rsid w:val="00A65ECE"/>
    <w:rsid w:val="00A678B3"/>
    <w:rsid w:val="00A67A0B"/>
    <w:rsid w:val="00A705B9"/>
    <w:rsid w:val="00A70E36"/>
    <w:rsid w:val="00A736F6"/>
    <w:rsid w:val="00A77354"/>
    <w:rsid w:val="00A77FF0"/>
    <w:rsid w:val="00A80508"/>
    <w:rsid w:val="00A83255"/>
    <w:rsid w:val="00A83300"/>
    <w:rsid w:val="00A85165"/>
    <w:rsid w:val="00A854D1"/>
    <w:rsid w:val="00A85962"/>
    <w:rsid w:val="00A8615A"/>
    <w:rsid w:val="00A867DF"/>
    <w:rsid w:val="00A86C87"/>
    <w:rsid w:val="00A877ED"/>
    <w:rsid w:val="00A87F2B"/>
    <w:rsid w:val="00A91C71"/>
    <w:rsid w:val="00A92298"/>
    <w:rsid w:val="00A94409"/>
    <w:rsid w:val="00A94D2B"/>
    <w:rsid w:val="00A94FD6"/>
    <w:rsid w:val="00A967EE"/>
    <w:rsid w:val="00A96BD1"/>
    <w:rsid w:val="00AA03BA"/>
    <w:rsid w:val="00AA1AF9"/>
    <w:rsid w:val="00AA2F10"/>
    <w:rsid w:val="00AA46A2"/>
    <w:rsid w:val="00AB393C"/>
    <w:rsid w:val="00AB60CF"/>
    <w:rsid w:val="00AB7D8D"/>
    <w:rsid w:val="00AB7E52"/>
    <w:rsid w:val="00AB7F5C"/>
    <w:rsid w:val="00AC0914"/>
    <w:rsid w:val="00AC0F1A"/>
    <w:rsid w:val="00AC19D2"/>
    <w:rsid w:val="00AC3430"/>
    <w:rsid w:val="00AC34CA"/>
    <w:rsid w:val="00AC55BF"/>
    <w:rsid w:val="00AC5D47"/>
    <w:rsid w:val="00AC6B4B"/>
    <w:rsid w:val="00AC7170"/>
    <w:rsid w:val="00AD0310"/>
    <w:rsid w:val="00AD086E"/>
    <w:rsid w:val="00AD1F95"/>
    <w:rsid w:val="00AD2999"/>
    <w:rsid w:val="00AD36E8"/>
    <w:rsid w:val="00AD4099"/>
    <w:rsid w:val="00AD639B"/>
    <w:rsid w:val="00AD6599"/>
    <w:rsid w:val="00AD6F78"/>
    <w:rsid w:val="00AD786A"/>
    <w:rsid w:val="00AE01FD"/>
    <w:rsid w:val="00AE2B85"/>
    <w:rsid w:val="00AE493F"/>
    <w:rsid w:val="00AE4C53"/>
    <w:rsid w:val="00AE5C01"/>
    <w:rsid w:val="00AE640E"/>
    <w:rsid w:val="00AE71BD"/>
    <w:rsid w:val="00AE747D"/>
    <w:rsid w:val="00AF0181"/>
    <w:rsid w:val="00AF01F1"/>
    <w:rsid w:val="00AF0988"/>
    <w:rsid w:val="00AF228E"/>
    <w:rsid w:val="00AF2619"/>
    <w:rsid w:val="00AF63C4"/>
    <w:rsid w:val="00AF6887"/>
    <w:rsid w:val="00AF70C7"/>
    <w:rsid w:val="00B0037B"/>
    <w:rsid w:val="00B0352A"/>
    <w:rsid w:val="00B03FA1"/>
    <w:rsid w:val="00B050F0"/>
    <w:rsid w:val="00B05CA3"/>
    <w:rsid w:val="00B065F7"/>
    <w:rsid w:val="00B07957"/>
    <w:rsid w:val="00B07B2E"/>
    <w:rsid w:val="00B07D9E"/>
    <w:rsid w:val="00B10355"/>
    <w:rsid w:val="00B12942"/>
    <w:rsid w:val="00B13913"/>
    <w:rsid w:val="00B14775"/>
    <w:rsid w:val="00B14ED0"/>
    <w:rsid w:val="00B16717"/>
    <w:rsid w:val="00B1754C"/>
    <w:rsid w:val="00B176E3"/>
    <w:rsid w:val="00B200B2"/>
    <w:rsid w:val="00B2095E"/>
    <w:rsid w:val="00B20F7D"/>
    <w:rsid w:val="00B210D4"/>
    <w:rsid w:val="00B22F79"/>
    <w:rsid w:val="00B24A32"/>
    <w:rsid w:val="00B24B95"/>
    <w:rsid w:val="00B24FD0"/>
    <w:rsid w:val="00B2533A"/>
    <w:rsid w:val="00B25A90"/>
    <w:rsid w:val="00B25E29"/>
    <w:rsid w:val="00B30049"/>
    <w:rsid w:val="00B300CC"/>
    <w:rsid w:val="00B3147C"/>
    <w:rsid w:val="00B34BB8"/>
    <w:rsid w:val="00B35C7D"/>
    <w:rsid w:val="00B36641"/>
    <w:rsid w:val="00B36E96"/>
    <w:rsid w:val="00B378C1"/>
    <w:rsid w:val="00B4121B"/>
    <w:rsid w:val="00B41265"/>
    <w:rsid w:val="00B431C2"/>
    <w:rsid w:val="00B431DC"/>
    <w:rsid w:val="00B43305"/>
    <w:rsid w:val="00B43790"/>
    <w:rsid w:val="00B445BD"/>
    <w:rsid w:val="00B46338"/>
    <w:rsid w:val="00B47D8A"/>
    <w:rsid w:val="00B51787"/>
    <w:rsid w:val="00B525B5"/>
    <w:rsid w:val="00B535D9"/>
    <w:rsid w:val="00B53CA1"/>
    <w:rsid w:val="00B53FA6"/>
    <w:rsid w:val="00B54368"/>
    <w:rsid w:val="00B545C2"/>
    <w:rsid w:val="00B564D2"/>
    <w:rsid w:val="00B56F80"/>
    <w:rsid w:val="00B61A87"/>
    <w:rsid w:val="00B642A9"/>
    <w:rsid w:val="00B64806"/>
    <w:rsid w:val="00B64C0F"/>
    <w:rsid w:val="00B65BDB"/>
    <w:rsid w:val="00B7061B"/>
    <w:rsid w:val="00B70E61"/>
    <w:rsid w:val="00B7159E"/>
    <w:rsid w:val="00B73444"/>
    <w:rsid w:val="00B736F7"/>
    <w:rsid w:val="00B73A8C"/>
    <w:rsid w:val="00B73C01"/>
    <w:rsid w:val="00B73D42"/>
    <w:rsid w:val="00B741F8"/>
    <w:rsid w:val="00B7543D"/>
    <w:rsid w:val="00B8082F"/>
    <w:rsid w:val="00B81997"/>
    <w:rsid w:val="00B81D44"/>
    <w:rsid w:val="00B82601"/>
    <w:rsid w:val="00B84CA5"/>
    <w:rsid w:val="00B87B07"/>
    <w:rsid w:val="00B87B20"/>
    <w:rsid w:val="00B90014"/>
    <w:rsid w:val="00B9257D"/>
    <w:rsid w:val="00B94DE3"/>
    <w:rsid w:val="00B967AA"/>
    <w:rsid w:val="00B978D9"/>
    <w:rsid w:val="00B978FF"/>
    <w:rsid w:val="00BA1599"/>
    <w:rsid w:val="00BA1939"/>
    <w:rsid w:val="00BA6560"/>
    <w:rsid w:val="00BB0E8E"/>
    <w:rsid w:val="00BB131F"/>
    <w:rsid w:val="00BB1BC2"/>
    <w:rsid w:val="00BB1D4C"/>
    <w:rsid w:val="00BB3C39"/>
    <w:rsid w:val="00BB5502"/>
    <w:rsid w:val="00BB7529"/>
    <w:rsid w:val="00BC0C19"/>
    <w:rsid w:val="00BC117C"/>
    <w:rsid w:val="00BC168D"/>
    <w:rsid w:val="00BC2A6A"/>
    <w:rsid w:val="00BC36E5"/>
    <w:rsid w:val="00BC4284"/>
    <w:rsid w:val="00BC5521"/>
    <w:rsid w:val="00BC7A3B"/>
    <w:rsid w:val="00BD08F4"/>
    <w:rsid w:val="00BD091A"/>
    <w:rsid w:val="00BD0CDA"/>
    <w:rsid w:val="00BD10F7"/>
    <w:rsid w:val="00BD3491"/>
    <w:rsid w:val="00BD3C64"/>
    <w:rsid w:val="00BD4B57"/>
    <w:rsid w:val="00BD5FB1"/>
    <w:rsid w:val="00BE1BAF"/>
    <w:rsid w:val="00BE496C"/>
    <w:rsid w:val="00BE70B1"/>
    <w:rsid w:val="00BF0205"/>
    <w:rsid w:val="00BF1403"/>
    <w:rsid w:val="00BF25BD"/>
    <w:rsid w:val="00BF2B45"/>
    <w:rsid w:val="00C00CA7"/>
    <w:rsid w:val="00C016A1"/>
    <w:rsid w:val="00C02BBB"/>
    <w:rsid w:val="00C04523"/>
    <w:rsid w:val="00C04E28"/>
    <w:rsid w:val="00C0510A"/>
    <w:rsid w:val="00C05590"/>
    <w:rsid w:val="00C0719B"/>
    <w:rsid w:val="00C11B23"/>
    <w:rsid w:val="00C123E0"/>
    <w:rsid w:val="00C142BE"/>
    <w:rsid w:val="00C15281"/>
    <w:rsid w:val="00C15B04"/>
    <w:rsid w:val="00C201A1"/>
    <w:rsid w:val="00C2043E"/>
    <w:rsid w:val="00C22733"/>
    <w:rsid w:val="00C251EA"/>
    <w:rsid w:val="00C25BAE"/>
    <w:rsid w:val="00C2644A"/>
    <w:rsid w:val="00C26C70"/>
    <w:rsid w:val="00C26FCC"/>
    <w:rsid w:val="00C33542"/>
    <w:rsid w:val="00C343C9"/>
    <w:rsid w:val="00C35792"/>
    <w:rsid w:val="00C35965"/>
    <w:rsid w:val="00C3678A"/>
    <w:rsid w:val="00C36E86"/>
    <w:rsid w:val="00C36E92"/>
    <w:rsid w:val="00C374E7"/>
    <w:rsid w:val="00C37822"/>
    <w:rsid w:val="00C4033B"/>
    <w:rsid w:val="00C40764"/>
    <w:rsid w:val="00C410E9"/>
    <w:rsid w:val="00C418AF"/>
    <w:rsid w:val="00C42AA8"/>
    <w:rsid w:val="00C4338B"/>
    <w:rsid w:val="00C43410"/>
    <w:rsid w:val="00C45736"/>
    <w:rsid w:val="00C45C01"/>
    <w:rsid w:val="00C4645D"/>
    <w:rsid w:val="00C46C63"/>
    <w:rsid w:val="00C5091E"/>
    <w:rsid w:val="00C54298"/>
    <w:rsid w:val="00C544AF"/>
    <w:rsid w:val="00C56BDA"/>
    <w:rsid w:val="00C57776"/>
    <w:rsid w:val="00C60FD7"/>
    <w:rsid w:val="00C63A9C"/>
    <w:rsid w:val="00C641AA"/>
    <w:rsid w:val="00C642F3"/>
    <w:rsid w:val="00C64510"/>
    <w:rsid w:val="00C65020"/>
    <w:rsid w:val="00C651BA"/>
    <w:rsid w:val="00C65B05"/>
    <w:rsid w:val="00C65DCC"/>
    <w:rsid w:val="00C65E6C"/>
    <w:rsid w:val="00C66928"/>
    <w:rsid w:val="00C67EFF"/>
    <w:rsid w:val="00C702F8"/>
    <w:rsid w:val="00C70620"/>
    <w:rsid w:val="00C75D3F"/>
    <w:rsid w:val="00C77B39"/>
    <w:rsid w:val="00C81A9E"/>
    <w:rsid w:val="00C84C76"/>
    <w:rsid w:val="00C869C6"/>
    <w:rsid w:val="00C8732F"/>
    <w:rsid w:val="00C92330"/>
    <w:rsid w:val="00C96739"/>
    <w:rsid w:val="00C9695C"/>
    <w:rsid w:val="00C9710B"/>
    <w:rsid w:val="00C977D1"/>
    <w:rsid w:val="00CA0795"/>
    <w:rsid w:val="00CA19CB"/>
    <w:rsid w:val="00CA2481"/>
    <w:rsid w:val="00CA256C"/>
    <w:rsid w:val="00CA35F5"/>
    <w:rsid w:val="00CA386B"/>
    <w:rsid w:val="00CA499A"/>
    <w:rsid w:val="00CA4BBC"/>
    <w:rsid w:val="00CA52F8"/>
    <w:rsid w:val="00CA687F"/>
    <w:rsid w:val="00CA7569"/>
    <w:rsid w:val="00CB1CB4"/>
    <w:rsid w:val="00CB4BF7"/>
    <w:rsid w:val="00CB55EF"/>
    <w:rsid w:val="00CB67B0"/>
    <w:rsid w:val="00CB6E4E"/>
    <w:rsid w:val="00CC12C2"/>
    <w:rsid w:val="00CC1366"/>
    <w:rsid w:val="00CC1B6D"/>
    <w:rsid w:val="00CC294B"/>
    <w:rsid w:val="00CC52A4"/>
    <w:rsid w:val="00CC6104"/>
    <w:rsid w:val="00CC68F9"/>
    <w:rsid w:val="00CC7DC5"/>
    <w:rsid w:val="00CC7FD0"/>
    <w:rsid w:val="00CD0329"/>
    <w:rsid w:val="00CD1775"/>
    <w:rsid w:val="00CD52CF"/>
    <w:rsid w:val="00CD54FD"/>
    <w:rsid w:val="00CE2A39"/>
    <w:rsid w:val="00CE34AC"/>
    <w:rsid w:val="00CE4900"/>
    <w:rsid w:val="00CE57BA"/>
    <w:rsid w:val="00CE5A2B"/>
    <w:rsid w:val="00CE5DAA"/>
    <w:rsid w:val="00CE69E8"/>
    <w:rsid w:val="00CE7553"/>
    <w:rsid w:val="00CF120B"/>
    <w:rsid w:val="00CF222A"/>
    <w:rsid w:val="00CF2CC0"/>
    <w:rsid w:val="00CF352D"/>
    <w:rsid w:val="00CF38FE"/>
    <w:rsid w:val="00CF3A5F"/>
    <w:rsid w:val="00CF4004"/>
    <w:rsid w:val="00CF4C53"/>
    <w:rsid w:val="00CF614D"/>
    <w:rsid w:val="00CF69D6"/>
    <w:rsid w:val="00D00F2E"/>
    <w:rsid w:val="00D02B6D"/>
    <w:rsid w:val="00D0490C"/>
    <w:rsid w:val="00D04F1D"/>
    <w:rsid w:val="00D05C0B"/>
    <w:rsid w:val="00D05C12"/>
    <w:rsid w:val="00D05EE6"/>
    <w:rsid w:val="00D10892"/>
    <w:rsid w:val="00D10D96"/>
    <w:rsid w:val="00D10F25"/>
    <w:rsid w:val="00D1172C"/>
    <w:rsid w:val="00D12453"/>
    <w:rsid w:val="00D13DDF"/>
    <w:rsid w:val="00D14852"/>
    <w:rsid w:val="00D14B46"/>
    <w:rsid w:val="00D161F9"/>
    <w:rsid w:val="00D17A1B"/>
    <w:rsid w:val="00D202DB"/>
    <w:rsid w:val="00D20918"/>
    <w:rsid w:val="00D2122B"/>
    <w:rsid w:val="00D212B7"/>
    <w:rsid w:val="00D21D99"/>
    <w:rsid w:val="00D23C10"/>
    <w:rsid w:val="00D27A26"/>
    <w:rsid w:val="00D27B59"/>
    <w:rsid w:val="00D3325C"/>
    <w:rsid w:val="00D33688"/>
    <w:rsid w:val="00D33D73"/>
    <w:rsid w:val="00D34724"/>
    <w:rsid w:val="00D367C8"/>
    <w:rsid w:val="00D4070D"/>
    <w:rsid w:val="00D40B71"/>
    <w:rsid w:val="00D41FEC"/>
    <w:rsid w:val="00D43FA7"/>
    <w:rsid w:val="00D44F4C"/>
    <w:rsid w:val="00D45249"/>
    <w:rsid w:val="00D463D6"/>
    <w:rsid w:val="00D46A01"/>
    <w:rsid w:val="00D46C44"/>
    <w:rsid w:val="00D47A98"/>
    <w:rsid w:val="00D47F0F"/>
    <w:rsid w:val="00D500DA"/>
    <w:rsid w:val="00D50C33"/>
    <w:rsid w:val="00D51683"/>
    <w:rsid w:val="00D52958"/>
    <w:rsid w:val="00D532A1"/>
    <w:rsid w:val="00D53A40"/>
    <w:rsid w:val="00D5495F"/>
    <w:rsid w:val="00D553E3"/>
    <w:rsid w:val="00D6085A"/>
    <w:rsid w:val="00D63A20"/>
    <w:rsid w:val="00D64F47"/>
    <w:rsid w:val="00D667EA"/>
    <w:rsid w:val="00D67D81"/>
    <w:rsid w:val="00D706EB"/>
    <w:rsid w:val="00D71676"/>
    <w:rsid w:val="00D7198D"/>
    <w:rsid w:val="00D72342"/>
    <w:rsid w:val="00D72B84"/>
    <w:rsid w:val="00D749AD"/>
    <w:rsid w:val="00D761F5"/>
    <w:rsid w:val="00D77055"/>
    <w:rsid w:val="00D8017F"/>
    <w:rsid w:val="00D81901"/>
    <w:rsid w:val="00D84132"/>
    <w:rsid w:val="00D84CD6"/>
    <w:rsid w:val="00D85336"/>
    <w:rsid w:val="00D85643"/>
    <w:rsid w:val="00D85C63"/>
    <w:rsid w:val="00D87B35"/>
    <w:rsid w:val="00D900F5"/>
    <w:rsid w:val="00D90359"/>
    <w:rsid w:val="00D93108"/>
    <w:rsid w:val="00D93379"/>
    <w:rsid w:val="00D93C23"/>
    <w:rsid w:val="00D94708"/>
    <w:rsid w:val="00D94956"/>
    <w:rsid w:val="00D9585B"/>
    <w:rsid w:val="00DA1138"/>
    <w:rsid w:val="00DA1E29"/>
    <w:rsid w:val="00DA3295"/>
    <w:rsid w:val="00DA48B2"/>
    <w:rsid w:val="00DA7948"/>
    <w:rsid w:val="00DB1E92"/>
    <w:rsid w:val="00DB1E9A"/>
    <w:rsid w:val="00DB467B"/>
    <w:rsid w:val="00DB51B7"/>
    <w:rsid w:val="00DB6AA9"/>
    <w:rsid w:val="00DB7277"/>
    <w:rsid w:val="00DC0A0F"/>
    <w:rsid w:val="00DC3C59"/>
    <w:rsid w:val="00DC4435"/>
    <w:rsid w:val="00DC4F1A"/>
    <w:rsid w:val="00DC583B"/>
    <w:rsid w:val="00DC67AA"/>
    <w:rsid w:val="00DD23FB"/>
    <w:rsid w:val="00DD26B1"/>
    <w:rsid w:val="00DD2D4A"/>
    <w:rsid w:val="00DD4126"/>
    <w:rsid w:val="00DD603B"/>
    <w:rsid w:val="00DD610F"/>
    <w:rsid w:val="00DD6FBE"/>
    <w:rsid w:val="00DE0372"/>
    <w:rsid w:val="00DE2342"/>
    <w:rsid w:val="00DE252A"/>
    <w:rsid w:val="00DE4666"/>
    <w:rsid w:val="00DE4929"/>
    <w:rsid w:val="00DE5432"/>
    <w:rsid w:val="00DE556A"/>
    <w:rsid w:val="00DE77AC"/>
    <w:rsid w:val="00DE7A8F"/>
    <w:rsid w:val="00DF1DF9"/>
    <w:rsid w:val="00DF2380"/>
    <w:rsid w:val="00DF3640"/>
    <w:rsid w:val="00DF4A8F"/>
    <w:rsid w:val="00DF4ADC"/>
    <w:rsid w:val="00DF4C29"/>
    <w:rsid w:val="00DF5BC2"/>
    <w:rsid w:val="00DF60AE"/>
    <w:rsid w:val="00DF62EE"/>
    <w:rsid w:val="00DF68C4"/>
    <w:rsid w:val="00DF6B41"/>
    <w:rsid w:val="00DF749E"/>
    <w:rsid w:val="00E01951"/>
    <w:rsid w:val="00E01E25"/>
    <w:rsid w:val="00E03961"/>
    <w:rsid w:val="00E03AEB"/>
    <w:rsid w:val="00E053E0"/>
    <w:rsid w:val="00E064E3"/>
    <w:rsid w:val="00E07E25"/>
    <w:rsid w:val="00E12880"/>
    <w:rsid w:val="00E12B4A"/>
    <w:rsid w:val="00E13BF3"/>
    <w:rsid w:val="00E14F2E"/>
    <w:rsid w:val="00E15287"/>
    <w:rsid w:val="00E175D3"/>
    <w:rsid w:val="00E206E6"/>
    <w:rsid w:val="00E20D98"/>
    <w:rsid w:val="00E231D3"/>
    <w:rsid w:val="00E23512"/>
    <w:rsid w:val="00E24736"/>
    <w:rsid w:val="00E270E3"/>
    <w:rsid w:val="00E27394"/>
    <w:rsid w:val="00E279BD"/>
    <w:rsid w:val="00E30585"/>
    <w:rsid w:val="00E31BF9"/>
    <w:rsid w:val="00E37584"/>
    <w:rsid w:val="00E37C03"/>
    <w:rsid w:val="00E40277"/>
    <w:rsid w:val="00E41FA4"/>
    <w:rsid w:val="00E46152"/>
    <w:rsid w:val="00E47035"/>
    <w:rsid w:val="00E4784C"/>
    <w:rsid w:val="00E4795E"/>
    <w:rsid w:val="00E50C3D"/>
    <w:rsid w:val="00E50E00"/>
    <w:rsid w:val="00E5127D"/>
    <w:rsid w:val="00E5163F"/>
    <w:rsid w:val="00E51A72"/>
    <w:rsid w:val="00E51C62"/>
    <w:rsid w:val="00E5445F"/>
    <w:rsid w:val="00E54AA8"/>
    <w:rsid w:val="00E54FA5"/>
    <w:rsid w:val="00E568DE"/>
    <w:rsid w:val="00E60D02"/>
    <w:rsid w:val="00E628AE"/>
    <w:rsid w:val="00E6302D"/>
    <w:rsid w:val="00E6361E"/>
    <w:rsid w:val="00E63D6D"/>
    <w:rsid w:val="00E64CD9"/>
    <w:rsid w:val="00E65A2F"/>
    <w:rsid w:val="00E65D6B"/>
    <w:rsid w:val="00E66E70"/>
    <w:rsid w:val="00E6798B"/>
    <w:rsid w:val="00E7063E"/>
    <w:rsid w:val="00E70D03"/>
    <w:rsid w:val="00E718EB"/>
    <w:rsid w:val="00E725F5"/>
    <w:rsid w:val="00E72FAA"/>
    <w:rsid w:val="00E732F4"/>
    <w:rsid w:val="00E74AA6"/>
    <w:rsid w:val="00E77521"/>
    <w:rsid w:val="00E8287E"/>
    <w:rsid w:val="00E83AAA"/>
    <w:rsid w:val="00E83BBB"/>
    <w:rsid w:val="00E84D27"/>
    <w:rsid w:val="00E85C89"/>
    <w:rsid w:val="00E86E11"/>
    <w:rsid w:val="00E90B2C"/>
    <w:rsid w:val="00E9181A"/>
    <w:rsid w:val="00E92213"/>
    <w:rsid w:val="00E93249"/>
    <w:rsid w:val="00E948CC"/>
    <w:rsid w:val="00E95362"/>
    <w:rsid w:val="00E9676C"/>
    <w:rsid w:val="00E97A10"/>
    <w:rsid w:val="00EA07DA"/>
    <w:rsid w:val="00EA17E2"/>
    <w:rsid w:val="00EA231D"/>
    <w:rsid w:val="00EA2791"/>
    <w:rsid w:val="00EA3ADE"/>
    <w:rsid w:val="00EA4D94"/>
    <w:rsid w:val="00EA66AF"/>
    <w:rsid w:val="00EB0ED8"/>
    <w:rsid w:val="00EB43D0"/>
    <w:rsid w:val="00EB49A5"/>
    <w:rsid w:val="00EB4B77"/>
    <w:rsid w:val="00EB4C20"/>
    <w:rsid w:val="00EB69AB"/>
    <w:rsid w:val="00EB6B94"/>
    <w:rsid w:val="00EB7D7E"/>
    <w:rsid w:val="00EC04CE"/>
    <w:rsid w:val="00EC1041"/>
    <w:rsid w:val="00EC3C72"/>
    <w:rsid w:val="00EC41C8"/>
    <w:rsid w:val="00EC45B4"/>
    <w:rsid w:val="00ED1E31"/>
    <w:rsid w:val="00ED2742"/>
    <w:rsid w:val="00ED3BC1"/>
    <w:rsid w:val="00ED4AD9"/>
    <w:rsid w:val="00ED749C"/>
    <w:rsid w:val="00ED7AFC"/>
    <w:rsid w:val="00ED7FD4"/>
    <w:rsid w:val="00EE09FE"/>
    <w:rsid w:val="00EE18A3"/>
    <w:rsid w:val="00EE22A4"/>
    <w:rsid w:val="00EE2CB1"/>
    <w:rsid w:val="00EE3EB4"/>
    <w:rsid w:val="00EE532F"/>
    <w:rsid w:val="00EE622B"/>
    <w:rsid w:val="00EE7A8F"/>
    <w:rsid w:val="00EE7B1B"/>
    <w:rsid w:val="00EE7BDC"/>
    <w:rsid w:val="00EF2482"/>
    <w:rsid w:val="00EF2842"/>
    <w:rsid w:val="00EF4029"/>
    <w:rsid w:val="00EF5DEF"/>
    <w:rsid w:val="00EF64DC"/>
    <w:rsid w:val="00F04465"/>
    <w:rsid w:val="00F048AC"/>
    <w:rsid w:val="00F06BBE"/>
    <w:rsid w:val="00F11FF1"/>
    <w:rsid w:val="00F1286E"/>
    <w:rsid w:val="00F12C85"/>
    <w:rsid w:val="00F13701"/>
    <w:rsid w:val="00F13EB7"/>
    <w:rsid w:val="00F13FA7"/>
    <w:rsid w:val="00F150A7"/>
    <w:rsid w:val="00F158B7"/>
    <w:rsid w:val="00F17C26"/>
    <w:rsid w:val="00F17DDA"/>
    <w:rsid w:val="00F213AF"/>
    <w:rsid w:val="00F24098"/>
    <w:rsid w:val="00F24CFF"/>
    <w:rsid w:val="00F25B47"/>
    <w:rsid w:val="00F31A95"/>
    <w:rsid w:val="00F3359B"/>
    <w:rsid w:val="00F355BB"/>
    <w:rsid w:val="00F35D17"/>
    <w:rsid w:val="00F373AC"/>
    <w:rsid w:val="00F37426"/>
    <w:rsid w:val="00F37B0F"/>
    <w:rsid w:val="00F4001E"/>
    <w:rsid w:val="00F40F82"/>
    <w:rsid w:val="00F41D00"/>
    <w:rsid w:val="00F41E4A"/>
    <w:rsid w:val="00F4359C"/>
    <w:rsid w:val="00F45149"/>
    <w:rsid w:val="00F45A11"/>
    <w:rsid w:val="00F4608F"/>
    <w:rsid w:val="00F476BB"/>
    <w:rsid w:val="00F514FB"/>
    <w:rsid w:val="00F51B02"/>
    <w:rsid w:val="00F557DC"/>
    <w:rsid w:val="00F61A9E"/>
    <w:rsid w:val="00F62AE6"/>
    <w:rsid w:val="00F62F4F"/>
    <w:rsid w:val="00F6361C"/>
    <w:rsid w:val="00F6476A"/>
    <w:rsid w:val="00F649E2"/>
    <w:rsid w:val="00F64B78"/>
    <w:rsid w:val="00F65F38"/>
    <w:rsid w:val="00F67325"/>
    <w:rsid w:val="00F72CB0"/>
    <w:rsid w:val="00F74C45"/>
    <w:rsid w:val="00F767CA"/>
    <w:rsid w:val="00F8078A"/>
    <w:rsid w:val="00F80B85"/>
    <w:rsid w:val="00F80D1B"/>
    <w:rsid w:val="00F81C27"/>
    <w:rsid w:val="00F83DCE"/>
    <w:rsid w:val="00F8539B"/>
    <w:rsid w:val="00F855ED"/>
    <w:rsid w:val="00F87D87"/>
    <w:rsid w:val="00F90149"/>
    <w:rsid w:val="00F903DE"/>
    <w:rsid w:val="00F90605"/>
    <w:rsid w:val="00F918D7"/>
    <w:rsid w:val="00F91C38"/>
    <w:rsid w:val="00F93178"/>
    <w:rsid w:val="00F9352A"/>
    <w:rsid w:val="00F94376"/>
    <w:rsid w:val="00F9622F"/>
    <w:rsid w:val="00F96633"/>
    <w:rsid w:val="00F96728"/>
    <w:rsid w:val="00F967A4"/>
    <w:rsid w:val="00F96817"/>
    <w:rsid w:val="00F96F2F"/>
    <w:rsid w:val="00F97591"/>
    <w:rsid w:val="00FA0A53"/>
    <w:rsid w:val="00FA1B34"/>
    <w:rsid w:val="00FA560A"/>
    <w:rsid w:val="00FA6ADB"/>
    <w:rsid w:val="00FB0868"/>
    <w:rsid w:val="00FB1013"/>
    <w:rsid w:val="00FB2B2E"/>
    <w:rsid w:val="00FB649F"/>
    <w:rsid w:val="00FB76E7"/>
    <w:rsid w:val="00FB7C7F"/>
    <w:rsid w:val="00FC1E93"/>
    <w:rsid w:val="00FC3853"/>
    <w:rsid w:val="00FC469D"/>
    <w:rsid w:val="00FC4863"/>
    <w:rsid w:val="00FC4AEB"/>
    <w:rsid w:val="00FC4DEA"/>
    <w:rsid w:val="00FC55B2"/>
    <w:rsid w:val="00FC6C3F"/>
    <w:rsid w:val="00FD001D"/>
    <w:rsid w:val="00FD0079"/>
    <w:rsid w:val="00FD1028"/>
    <w:rsid w:val="00FD105F"/>
    <w:rsid w:val="00FD14A9"/>
    <w:rsid w:val="00FD1DE2"/>
    <w:rsid w:val="00FD224B"/>
    <w:rsid w:val="00FD478C"/>
    <w:rsid w:val="00FD624D"/>
    <w:rsid w:val="00FD62CE"/>
    <w:rsid w:val="00FE1104"/>
    <w:rsid w:val="00FE2F8F"/>
    <w:rsid w:val="00FE4E57"/>
    <w:rsid w:val="00FE5FED"/>
    <w:rsid w:val="00FE64A7"/>
    <w:rsid w:val="00FF00CC"/>
    <w:rsid w:val="00FF32F3"/>
    <w:rsid w:val="00FF3F8A"/>
    <w:rsid w:val="00FF42FA"/>
    <w:rsid w:val="00FF43EF"/>
    <w:rsid w:val="00FF672A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91"/>
        <o:r id="V:Rule2" type="connector" idref="#_x0000_s1100"/>
        <o:r id="V:Rule3" type="connector" idref="#_x0000_s1030"/>
        <o:r id="V:Rule4" type="connector" idref="#_x0000_s1060"/>
        <o:r id="V:Rule5" type="connector" idref="#_x0000_s1061"/>
        <o:r id="V:Rule6" type="connector" idref="#_x0000_s1085"/>
        <o:r id="V:Rule7" type="connector" idref="#_x0000_s1063"/>
        <o:r id="V:Rule8" type="connector" idref="#_x0000_s1092"/>
        <o:r id="V:Rule9" type="connector" idref="#_x0000_s1058"/>
        <o:r id="V:Rule10" type="connector" idref="#_x0000_s1057"/>
        <o:r id="V:Rule11" type="connector" idref="#_x0000_s1098"/>
        <o:r id="V:Rule12" type="connector" idref="#_x0000_s1093"/>
        <o:r id="V:Rule13" type="connector" idref="#_x0000_s1062"/>
        <o:r id="V:Rule14" type="connector" idref="#_x0000_s1099"/>
        <o:r id="V:Rule15" type="connector" idref="#_x0000_s1095"/>
        <o:r id="V:Rule16" type="connector" idref="#_x0000_s1029"/>
        <o:r id="V:Rule17" type="connector" idref="#_x0000_s1097"/>
        <o:r id="V:Rule18" type="connector" idref="#_x0000_s1094"/>
        <o:r id="V:Rule19" type="connector" idref="#_x0000_s1028"/>
        <o:r id="V:Rule20" type="connector" idref="#_x0000_s1027"/>
        <o:r id="V:Rule21" type="connector" idref="#_x0000_s1096"/>
        <o:r id="V:Rule22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0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0"/>
    <w:link w:val="30"/>
    <w:uiPriority w:val="99"/>
    <w:qFormat/>
    <w:rsid w:val="00802ECD"/>
    <w:pPr>
      <w:suppressAutoHyphens/>
      <w:spacing w:before="75" w:after="75" w:line="240" w:lineRule="auto"/>
      <w:outlineLvl w:val="2"/>
    </w:pPr>
    <w:rPr>
      <w:rFonts w:ascii="Times New Roman" w:eastAsia="Times New Roman" w:hAnsi="Times New Roman"/>
      <w:b/>
      <w:bCs/>
      <w:color w:val="3B5576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802ECD"/>
    <w:rPr>
      <w:rFonts w:ascii="Times New Roman" w:hAnsi="Times New Roman" w:cs="Times New Roman"/>
      <w:b/>
      <w:bCs/>
      <w:color w:val="3B5576"/>
      <w:sz w:val="21"/>
      <w:szCs w:val="21"/>
      <w:lang w:eastAsia="zh-CN"/>
    </w:rPr>
  </w:style>
  <w:style w:type="paragraph" w:customStyle="1" w:styleId="Style1">
    <w:name w:val="Style1"/>
    <w:basedOn w:val="a"/>
    <w:uiPriority w:val="99"/>
    <w:rsid w:val="0042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26D8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6D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6D86"/>
    <w:pPr>
      <w:widowControl w:val="0"/>
      <w:autoSpaceDE w:val="0"/>
      <w:autoSpaceDN w:val="0"/>
      <w:adjustRightInd w:val="0"/>
      <w:spacing w:after="0" w:line="278" w:lineRule="exact"/>
      <w:ind w:hanging="136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426D86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12">
    <w:name w:val="Font Style12"/>
    <w:basedOn w:val="a1"/>
    <w:uiPriority w:val="99"/>
    <w:rsid w:val="00426D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1"/>
    <w:uiPriority w:val="99"/>
    <w:rsid w:val="00426D86"/>
    <w:rPr>
      <w:rFonts w:ascii="Book Antiqua" w:hAnsi="Book Antiqua" w:cs="Book Antiqua"/>
      <w:i/>
      <w:iCs/>
      <w:color w:val="000000"/>
      <w:spacing w:val="-30"/>
      <w:sz w:val="28"/>
      <w:szCs w:val="28"/>
    </w:rPr>
  </w:style>
  <w:style w:type="character" w:customStyle="1" w:styleId="FontStyle14">
    <w:name w:val="Font Style14"/>
    <w:basedOn w:val="a1"/>
    <w:uiPriority w:val="99"/>
    <w:rsid w:val="00426D8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1"/>
    <w:uiPriority w:val="99"/>
    <w:rsid w:val="00426D86"/>
    <w:rPr>
      <w:rFonts w:ascii="Times New Roman" w:hAnsi="Times New Roman" w:cs="Times New Roman"/>
      <w:color w:val="000000"/>
      <w:sz w:val="14"/>
      <w:szCs w:val="14"/>
    </w:rPr>
  </w:style>
  <w:style w:type="paragraph" w:styleId="a4">
    <w:name w:val="No Spacing"/>
    <w:uiPriority w:val="1"/>
    <w:qFormat/>
    <w:rsid w:val="003A1875"/>
    <w:pPr>
      <w:suppressAutoHyphens/>
    </w:pPr>
    <w:rPr>
      <w:rFonts w:eastAsia="Times New Roman" w:cs="Calibri"/>
      <w:lang w:eastAsia="zh-CN"/>
    </w:rPr>
  </w:style>
  <w:style w:type="paragraph" w:styleId="a5">
    <w:name w:val="Normal (Web)"/>
    <w:basedOn w:val="a"/>
    <w:uiPriority w:val="99"/>
    <w:rsid w:val="00377D3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">
    <w:name w:val="WW-Базовый"/>
    <w:uiPriority w:val="99"/>
    <w:rsid w:val="00802EC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rsid w:val="00802EC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locked/>
    <w:rsid w:val="00802ECD"/>
    <w:rPr>
      <w:rFonts w:cs="Times New Roman"/>
    </w:rPr>
  </w:style>
  <w:style w:type="paragraph" w:styleId="a7">
    <w:name w:val="List Paragraph"/>
    <w:basedOn w:val="a"/>
    <w:uiPriority w:val="99"/>
    <w:qFormat/>
    <w:rsid w:val="0024241C"/>
    <w:pPr>
      <w:ind w:left="720"/>
      <w:contextualSpacing/>
    </w:pPr>
  </w:style>
  <w:style w:type="character" w:customStyle="1" w:styleId="a8">
    <w:name w:val="Основной текст + Полужирный"/>
    <w:uiPriority w:val="99"/>
    <w:rsid w:val="000512AB"/>
    <w:rPr>
      <w:rFonts w:ascii="Times New Roman" w:hAnsi="Times New Roman"/>
      <w:b/>
      <w:spacing w:val="0"/>
      <w:sz w:val="27"/>
    </w:rPr>
  </w:style>
  <w:style w:type="paragraph" w:styleId="a9">
    <w:name w:val="Balloon Text"/>
    <w:basedOn w:val="a"/>
    <w:link w:val="aa"/>
    <w:uiPriority w:val="99"/>
    <w:semiHidden/>
    <w:rsid w:val="00B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B4379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F5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F51B02"/>
    <w:rPr>
      <w:rFonts w:cs="Times New Roman"/>
    </w:rPr>
  </w:style>
  <w:style w:type="paragraph" w:styleId="ad">
    <w:name w:val="footer"/>
    <w:basedOn w:val="a"/>
    <w:link w:val="ae"/>
    <w:uiPriority w:val="99"/>
    <w:rsid w:val="00F5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locked/>
    <w:rsid w:val="00F51B02"/>
    <w:rPr>
      <w:rFonts w:cs="Times New Roman"/>
    </w:rPr>
  </w:style>
  <w:style w:type="paragraph" w:customStyle="1" w:styleId="ConsPlusNormal">
    <w:name w:val="ConsPlusNormal"/>
    <w:uiPriority w:val="99"/>
    <w:rsid w:val="00BA6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Strong"/>
    <w:qFormat/>
    <w:locked/>
    <w:rsid w:val="005F3F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12</c:v>
                </c:pt>
                <c:pt idx="4">
                  <c:v>8</c:v>
                </c:pt>
                <c:pt idx="5">
                  <c:v>21</c:v>
                </c:pt>
                <c:pt idx="6">
                  <c:v>12</c:v>
                </c:pt>
                <c:pt idx="7">
                  <c:v>7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603648"/>
        <c:axId val="170605184"/>
      </c:areaChart>
      <c:catAx>
        <c:axId val="170603648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170605184"/>
        <c:crosses val="autoZero"/>
        <c:auto val="1"/>
        <c:lblAlgn val="ctr"/>
        <c:lblOffset val="100"/>
        <c:noMultiLvlLbl val="0"/>
      </c:catAx>
      <c:valAx>
        <c:axId val="17060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603648"/>
        <c:crosses val="autoZero"/>
        <c:crossBetween val="midCat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1 - 4 классы</c:v>
                </c:pt>
                <c:pt idx="1">
                  <c:v>5 - 9 классы</c:v>
                </c:pt>
                <c:pt idx="2">
                  <c:v>10 - 11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89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836288"/>
        <c:axId val="185837824"/>
        <c:axId val="0"/>
      </c:bar3DChart>
      <c:catAx>
        <c:axId val="18583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5837824"/>
        <c:crosses val="autoZero"/>
        <c:auto val="1"/>
        <c:lblAlgn val="ctr"/>
        <c:lblOffset val="100"/>
        <c:noMultiLvlLbl val="0"/>
      </c:catAx>
      <c:valAx>
        <c:axId val="18583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836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961996937882766"/>
          <c:y val="4.4057617797775291E-2"/>
          <c:w val="0.70961998465275644"/>
          <c:h val="0.770023158869847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1 - 2 раза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2010 - 11</c:v>
                </c:pt>
                <c:pt idx="1">
                  <c:v>2011 - 12</c:v>
                </c:pt>
                <c:pt idx="2">
                  <c:v>2012 - 13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70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и более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2010 - 11</c:v>
                </c:pt>
                <c:pt idx="1">
                  <c:v>2011 - 12</c:v>
                </c:pt>
                <c:pt idx="2">
                  <c:v>2012 - 13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30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597760"/>
        <c:axId val="170636416"/>
        <c:axId val="0"/>
      </c:bar3DChart>
      <c:catAx>
        <c:axId val="17059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636416"/>
        <c:crosses val="autoZero"/>
        <c:auto val="1"/>
        <c:lblAlgn val="ctr"/>
        <c:lblOffset val="100"/>
        <c:noMultiLvlLbl val="0"/>
      </c:catAx>
      <c:valAx>
        <c:axId val="17063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597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3478419364246E-2"/>
          <c:y val="2.4216347956505437E-2"/>
          <c:w val="0.91454669728783899"/>
          <c:h val="0.511999750031246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кариес</c:v>
                </c:pt>
                <c:pt idx="1">
                  <c:v>зрение</c:v>
                </c:pt>
                <c:pt idx="2">
                  <c:v>ССС</c:v>
                </c:pt>
                <c:pt idx="3">
                  <c:v>ЦНС</c:v>
                </c:pt>
                <c:pt idx="4">
                  <c:v>ЛОР</c:v>
                </c:pt>
                <c:pt idx="5">
                  <c:v>ЖКТ, опорно - двиг.</c:v>
                </c:pt>
                <c:pt idx="6">
                  <c:v>плоскостопие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13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988672"/>
        <c:axId val="170990208"/>
        <c:axId val="0"/>
      </c:bar3DChart>
      <c:catAx>
        <c:axId val="17098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90208"/>
        <c:crosses val="autoZero"/>
        <c:auto val="1"/>
        <c:lblAlgn val="ctr"/>
        <c:lblOffset val="100"/>
        <c:noMultiLvlLbl val="0"/>
      </c:catAx>
      <c:valAx>
        <c:axId val="17099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988672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44431703849518789"/>
          <c:y val="3.96825396825396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2010-11</c:v>
                </c:pt>
                <c:pt idx="1">
                  <c:v>2011 - 12</c:v>
                </c:pt>
                <c:pt idx="2">
                  <c:v>2012 - 13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190912"/>
        <c:axId val="171204992"/>
        <c:axId val="0"/>
      </c:bar3DChart>
      <c:catAx>
        <c:axId val="171190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1204992"/>
        <c:crosses val="autoZero"/>
        <c:auto val="1"/>
        <c:lblAlgn val="ctr"/>
        <c:lblOffset val="100"/>
        <c:noMultiLvlLbl val="0"/>
      </c:catAx>
      <c:valAx>
        <c:axId val="17120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9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082932341790628E-2"/>
          <c:y val="0.17500999875015624"/>
          <c:w val="0.77386501166520871"/>
          <c:h val="0.725578677665291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полное</c:v>
                </c:pt>
                <c:pt idx="1">
                  <c:v>среднее</c:v>
                </c:pt>
                <c:pt idx="2">
                  <c:v>низкое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60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полное</c:v>
                </c:pt>
                <c:pt idx="1">
                  <c:v>среднее</c:v>
                </c:pt>
                <c:pt idx="2">
                  <c:v>низкое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238528"/>
        <c:axId val="171240064"/>
        <c:axId val="0"/>
      </c:bar3DChart>
      <c:catAx>
        <c:axId val="17123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1240064"/>
        <c:crosses val="autoZero"/>
        <c:auto val="1"/>
        <c:lblAlgn val="ctr"/>
        <c:lblOffset val="100"/>
        <c:noMultiLvlLbl val="0"/>
      </c:catAx>
      <c:valAx>
        <c:axId val="17124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38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другие источники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школа</c:v>
                </c:pt>
                <c:pt idx="1">
                  <c:v>другие источники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707456"/>
        <c:axId val="170153088"/>
        <c:axId val="0"/>
      </c:bar3DChart>
      <c:catAx>
        <c:axId val="13670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153088"/>
        <c:crosses val="autoZero"/>
        <c:auto val="1"/>
        <c:lblAlgn val="ctr"/>
        <c:lblOffset val="100"/>
        <c:noMultiLvlLbl val="0"/>
      </c:catAx>
      <c:valAx>
        <c:axId val="17015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707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306430446194225"/>
          <c:y val="4.4057720633022136E-2"/>
          <c:w val="0.6417585301837273"/>
          <c:h val="0.919720920960829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219520"/>
        <c:axId val="184221056"/>
        <c:axId val="0"/>
      </c:bar3DChart>
      <c:catAx>
        <c:axId val="184219520"/>
        <c:scaling>
          <c:orientation val="minMax"/>
        </c:scaling>
        <c:delete val="1"/>
        <c:axPos val="b"/>
        <c:majorTickMark val="out"/>
        <c:minorTickMark val="none"/>
        <c:tickLblPos val="nextTo"/>
        <c:crossAx val="184221056"/>
        <c:crosses val="autoZero"/>
        <c:auto val="1"/>
        <c:lblAlgn val="ctr"/>
        <c:lblOffset val="100"/>
        <c:noMultiLvlLbl val="0"/>
      </c:catAx>
      <c:valAx>
        <c:axId val="18422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2195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1 - 4 классы</c:v>
                </c:pt>
                <c:pt idx="1">
                  <c:v>5 - 9 классы</c:v>
                </c:pt>
                <c:pt idx="2">
                  <c:v>10 - 11классы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28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псле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1 - 4 классы</c:v>
                </c:pt>
                <c:pt idx="1">
                  <c:v>5 - 9 классы</c:v>
                </c:pt>
                <c:pt idx="2">
                  <c:v>10 - 11классы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43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394112"/>
        <c:axId val="184395648"/>
        <c:axId val="0"/>
      </c:bar3DChart>
      <c:catAx>
        <c:axId val="18439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395648"/>
        <c:crosses val="autoZero"/>
        <c:auto val="1"/>
        <c:lblAlgn val="ctr"/>
        <c:lblOffset val="100"/>
        <c:noMultiLvlLbl val="0"/>
      </c:catAx>
      <c:valAx>
        <c:axId val="18439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394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14826563945694E-2"/>
          <c:y val="6.7595249223983994E-2"/>
          <c:w val="0.79690571951887312"/>
          <c:h val="0.81032466832056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1 - 4 классы</c:v>
                </c:pt>
                <c:pt idx="1">
                  <c:v>5- 9 классы</c:v>
                </c:pt>
                <c:pt idx="2">
                  <c:v>10 - 11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38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1 - 4 классы</c:v>
                </c:pt>
                <c:pt idx="1">
                  <c:v>5- 9 классы</c:v>
                </c:pt>
                <c:pt idx="2">
                  <c:v>10 - 11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56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417280"/>
        <c:axId val="184509184"/>
        <c:axId val="0"/>
      </c:bar3DChart>
      <c:catAx>
        <c:axId val="18441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09184"/>
        <c:crosses val="autoZero"/>
        <c:auto val="1"/>
        <c:lblAlgn val="ctr"/>
        <c:lblOffset val="100"/>
        <c:noMultiLvlLbl val="0"/>
      </c:catAx>
      <c:valAx>
        <c:axId val="18450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1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3BD5-8B66-4598-B2C9-68370816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8675</Words>
  <Characters>49452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2013-08-23T05:13:00Z</dcterms:created>
  <dcterms:modified xsi:type="dcterms:W3CDTF">2013-11-22T15:58:00Z</dcterms:modified>
</cp:coreProperties>
</file>