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B1" w:rsidRPr="00197050" w:rsidRDefault="00A57B7C" w:rsidP="00197050">
      <w:pPr>
        <w:jc w:val="center"/>
        <w:rPr>
          <w:b/>
          <w:sz w:val="24"/>
          <w:szCs w:val="24"/>
        </w:rPr>
      </w:pPr>
      <w:r w:rsidRPr="00197050">
        <w:rPr>
          <w:b/>
          <w:sz w:val="24"/>
          <w:szCs w:val="24"/>
        </w:rPr>
        <w:t>Урок изучения басни И.А.Крылова «Лебедь, Щука и Рак»</w:t>
      </w:r>
    </w:p>
    <w:p w:rsidR="00A57B7C" w:rsidRPr="00197050" w:rsidRDefault="00A57B7C" w:rsidP="00197050">
      <w:pPr>
        <w:spacing w:after="0"/>
        <w:rPr>
          <w:rFonts w:ascii="Times New Roman" w:hAnsi="Times New Roman" w:cs="Times New Roman"/>
          <w:sz w:val="24"/>
          <w:szCs w:val="24"/>
        </w:rPr>
      </w:pPr>
      <w:r w:rsidRPr="00197050">
        <w:rPr>
          <w:rFonts w:ascii="Times New Roman" w:hAnsi="Times New Roman" w:cs="Times New Roman"/>
          <w:sz w:val="24"/>
          <w:szCs w:val="24"/>
        </w:rPr>
        <w:t xml:space="preserve">Учебник </w:t>
      </w:r>
      <w:r w:rsidR="003A1629" w:rsidRPr="00197050">
        <w:rPr>
          <w:rFonts w:ascii="Times New Roman" w:hAnsi="Times New Roman" w:cs="Times New Roman"/>
          <w:sz w:val="24"/>
          <w:szCs w:val="24"/>
        </w:rPr>
        <w:t>«Литературное чтение» (2 класс) (</w:t>
      </w:r>
      <w:proofErr w:type="gramStart"/>
      <w:r w:rsidR="003A1629" w:rsidRPr="00197050">
        <w:rPr>
          <w:rFonts w:ascii="Times New Roman" w:hAnsi="Times New Roman" w:cs="Times New Roman"/>
          <w:sz w:val="24"/>
          <w:szCs w:val="24"/>
        </w:rPr>
        <w:t>ч</w:t>
      </w:r>
      <w:proofErr w:type="gramEnd"/>
      <w:r w:rsidR="003A1629" w:rsidRPr="00197050">
        <w:rPr>
          <w:rFonts w:ascii="Times New Roman" w:hAnsi="Times New Roman" w:cs="Times New Roman"/>
          <w:sz w:val="24"/>
          <w:szCs w:val="24"/>
        </w:rPr>
        <w:t>.1, с.104)</w:t>
      </w:r>
    </w:p>
    <w:p w:rsidR="003A1629" w:rsidRPr="00197050" w:rsidRDefault="003A1629" w:rsidP="00197050">
      <w:pPr>
        <w:spacing w:after="0"/>
        <w:rPr>
          <w:rFonts w:ascii="Times New Roman" w:hAnsi="Times New Roman" w:cs="Times New Roman"/>
          <w:sz w:val="24"/>
          <w:szCs w:val="24"/>
        </w:rPr>
      </w:pPr>
      <w:r w:rsidRPr="00197050">
        <w:rPr>
          <w:rFonts w:ascii="Times New Roman" w:hAnsi="Times New Roman" w:cs="Times New Roman"/>
          <w:b/>
          <w:sz w:val="24"/>
          <w:szCs w:val="24"/>
        </w:rPr>
        <w:t>Тема урока:</w:t>
      </w:r>
      <w:r w:rsidRPr="00197050">
        <w:rPr>
          <w:rFonts w:ascii="Times New Roman" w:hAnsi="Times New Roman" w:cs="Times New Roman"/>
          <w:sz w:val="24"/>
          <w:szCs w:val="24"/>
        </w:rPr>
        <w:t xml:space="preserve"> Басня И.А.Крылова «Лебедь, Щука и Рак»</w:t>
      </w:r>
    </w:p>
    <w:p w:rsidR="003A1629" w:rsidRPr="00197050" w:rsidRDefault="003A1629" w:rsidP="00197050">
      <w:pPr>
        <w:spacing w:after="0"/>
        <w:rPr>
          <w:rFonts w:ascii="Times New Roman" w:hAnsi="Times New Roman" w:cs="Times New Roman"/>
          <w:b/>
          <w:sz w:val="24"/>
          <w:szCs w:val="24"/>
        </w:rPr>
      </w:pPr>
      <w:r w:rsidRPr="00197050">
        <w:rPr>
          <w:rFonts w:ascii="Times New Roman" w:hAnsi="Times New Roman" w:cs="Times New Roman"/>
          <w:b/>
          <w:sz w:val="24"/>
          <w:szCs w:val="24"/>
        </w:rPr>
        <w:t>Цели:</w:t>
      </w:r>
    </w:p>
    <w:p w:rsidR="003A1629" w:rsidRPr="00197050" w:rsidRDefault="003A1629" w:rsidP="003A1629">
      <w:pPr>
        <w:pStyle w:val="a3"/>
        <w:numPr>
          <w:ilvl w:val="0"/>
          <w:numId w:val="1"/>
        </w:numPr>
        <w:rPr>
          <w:rFonts w:ascii="Times New Roman" w:hAnsi="Times New Roman" w:cs="Times New Roman"/>
          <w:sz w:val="24"/>
          <w:szCs w:val="24"/>
        </w:rPr>
      </w:pPr>
      <w:r w:rsidRPr="00197050">
        <w:rPr>
          <w:rFonts w:ascii="Times New Roman" w:hAnsi="Times New Roman" w:cs="Times New Roman"/>
          <w:sz w:val="24"/>
          <w:szCs w:val="24"/>
        </w:rPr>
        <w:t>Осмысление идеи и жанровых особенностей басни;</w:t>
      </w:r>
    </w:p>
    <w:p w:rsidR="003A1629" w:rsidRPr="00197050" w:rsidRDefault="003A1629" w:rsidP="003A1629">
      <w:pPr>
        <w:pStyle w:val="a3"/>
        <w:numPr>
          <w:ilvl w:val="0"/>
          <w:numId w:val="1"/>
        </w:numPr>
        <w:rPr>
          <w:rFonts w:ascii="Times New Roman" w:hAnsi="Times New Roman" w:cs="Times New Roman"/>
          <w:sz w:val="24"/>
          <w:szCs w:val="24"/>
        </w:rPr>
      </w:pPr>
      <w:r w:rsidRPr="00197050">
        <w:rPr>
          <w:rFonts w:ascii="Times New Roman" w:hAnsi="Times New Roman" w:cs="Times New Roman"/>
          <w:sz w:val="24"/>
          <w:szCs w:val="24"/>
        </w:rPr>
        <w:t>Обучение анализу басни;</w:t>
      </w:r>
    </w:p>
    <w:p w:rsidR="003A1629" w:rsidRPr="00197050" w:rsidRDefault="003A1629" w:rsidP="003A1629">
      <w:pPr>
        <w:pStyle w:val="a3"/>
        <w:numPr>
          <w:ilvl w:val="0"/>
          <w:numId w:val="1"/>
        </w:numPr>
        <w:rPr>
          <w:rFonts w:ascii="Times New Roman" w:hAnsi="Times New Roman" w:cs="Times New Roman"/>
          <w:sz w:val="24"/>
          <w:szCs w:val="24"/>
        </w:rPr>
      </w:pPr>
      <w:r w:rsidRPr="00197050">
        <w:rPr>
          <w:rFonts w:ascii="Times New Roman" w:hAnsi="Times New Roman" w:cs="Times New Roman"/>
          <w:sz w:val="24"/>
          <w:szCs w:val="24"/>
        </w:rPr>
        <w:t>Обучение выразительному чтению басни;</w:t>
      </w:r>
    </w:p>
    <w:p w:rsidR="003A1629" w:rsidRPr="00197050" w:rsidRDefault="003A1629" w:rsidP="003A1629">
      <w:pPr>
        <w:pStyle w:val="a3"/>
        <w:numPr>
          <w:ilvl w:val="0"/>
          <w:numId w:val="1"/>
        </w:numPr>
        <w:rPr>
          <w:rFonts w:ascii="Times New Roman" w:hAnsi="Times New Roman" w:cs="Times New Roman"/>
          <w:sz w:val="24"/>
          <w:szCs w:val="24"/>
        </w:rPr>
      </w:pPr>
      <w:r w:rsidRPr="00197050">
        <w:rPr>
          <w:rFonts w:ascii="Times New Roman" w:hAnsi="Times New Roman" w:cs="Times New Roman"/>
          <w:sz w:val="24"/>
          <w:szCs w:val="24"/>
        </w:rPr>
        <w:t xml:space="preserve">Развитие творческого воображения, мышления, </w:t>
      </w:r>
      <w:proofErr w:type="spellStart"/>
      <w:r w:rsidRPr="00197050">
        <w:rPr>
          <w:rFonts w:ascii="Times New Roman" w:hAnsi="Times New Roman" w:cs="Times New Roman"/>
          <w:sz w:val="24"/>
          <w:szCs w:val="24"/>
        </w:rPr>
        <w:t>креативных</w:t>
      </w:r>
      <w:proofErr w:type="spellEnd"/>
      <w:r w:rsidRPr="00197050">
        <w:rPr>
          <w:rFonts w:ascii="Times New Roman" w:hAnsi="Times New Roman" w:cs="Times New Roman"/>
          <w:sz w:val="24"/>
          <w:szCs w:val="24"/>
        </w:rPr>
        <w:t xml:space="preserve"> способностей;</w:t>
      </w:r>
    </w:p>
    <w:p w:rsidR="003A1629" w:rsidRPr="00197050" w:rsidRDefault="003A1629" w:rsidP="003A1629">
      <w:pPr>
        <w:pStyle w:val="a3"/>
        <w:numPr>
          <w:ilvl w:val="0"/>
          <w:numId w:val="1"/>
        </w:numPr>
        <w:rPr>
          <w:rFonts w:ascii="Times New Roman" w:hAnsi="Times New Roman" w:cs="Times New Roman"/>
          <w:sz w:val="24"/>
          <w:szCs w:val="24"/>
        </w:rPr>
      </w:pPr>
      <w:r w:rsidRPr="00197050">
        <w:rPr>
          <w:rFonts w:ascii="Times New Roman" w:hAnsi="Times New Roman" w:cs="Times New Roman"/>
          <w:sz w:val="24"/>
          <w:szCs w:val="24"/>
        </w:rPr>
        <w:t>Развитие умения давать нравственную оценку описанной ситуации, делать нравственный вывод.</w:t>
      </w:r>
    </w:p>
    <w:p w:rsidR="003A1629" w:rsidRPr="00197050" w:rsidRDefault="003A1629" w:rsidP="003A1629">
      <w:pPr>
        <w:rPr>
          <w:rFonts w:ascii="Times New Roman" w:hAnsi="Times New Roman" w:cs="Times New Roman"/>
          <w:sz w:val="24"/>
          <w:szCs w:val="24"/>
        </w:rPr>
      </w:pPr>
      <w:r w:rsidRPr="00197050">
        <w:rPr>
          <w:rFonts w:ascii="Times New Roman" w:hAnsi="Times New Roman" w:cs="Times New Roman"/>
          <w:b/>
          <w:sz w:val="24"/>
          <w:szCs w:val="24"/>
        </w:rPr>
        <w:t>Формы и приёмы:</w:t>
      </w:r>
      <w:r w:rsidRPr="00197050">
        <w:rPr>
          <w:rFonts w:ascii="Times New Roman" w:hAnsi="Times New Roman" w:cs="Times New Roman"/>
          <w:sz w:val="24"/>
          <w:szCs w:val="24"/>
        </w:rPr>
        <w:t xml:space="preserve"> чтение, слушание, беседа, выступление, словесное рисование, отзыв на выступление.</w:t>
      </w:r>
    </w:p>
    <w:tbl>
      <w:tblPr>
        <w:tblStyle w:val="a4"/>
        <w:tblW w:w="0" w:type="auto"/>
        <w:tblInd w:w="-459" w:type="dxa"/>
        <w:tblLook w:val="04A0"/>
      </w:tblPr>
      <w:tblGrid>
        <w:gridCol w:w="2969"/>
        <w:gridCol w:w="5624"/>
        <w:gridCol w:w="1437"/>
      </w:tblGrid>
      <w:tr w:rsidR="003A1629" w:rsidTr="00197050">
        <w:tc>
          <w:tcPr>
            <w:tcW w:w="2969" w:type="dxa"/>
          </w:tcPr>
          <w:p w:rsidR="003A1629" w:rsidRPr="00197050" w:rsidRDefault="003A1629" w:rsidP="00197050">
            <w:pPr>
              <w:jc w:val="center"/>
              <w:rPr>
                <w:b/>
              </w:rPr>
            </w:pPr>
            <w:r w:rsidRPr="00197050">
              <w:rPr>
                <w:b/>
              </w:rPr>
              <w:t>Этапы урока</w:t>
            </w:r>
          </w:p>
        </w:tc>
        <w:tc>
          <w:tcPr>
            <w:tcW w:w="5624" w:type="dxa"/>
          </w:tcPr>
          <w:p w:rsidR="003A1629" w:rsidRPr="00197050" w:rsidRDefault="003A1629" w:rsidP="00197050">
            <w:pPr>
              <w:jc w:val="center"/>
              <w:rPr>
                <w:b/>
              </w:rPr>
            </w:pPr>
            <w:r w:rsidRPr="00197050">
              <w:rPr>
                <w:b/>
              </w:rPr>
              <w:t>Содержание урока</w:t>
            </w:r>
          </w:p>
        </w:tc>
        <w:tc>
          <w:tcPr>
            <w:tcW w:w="1437" w:type="dxa"/>
          </w:tcPr>
          <w:p w:rsidR="003A1629" w:rsidRPr="00197050" w:rsidRDefault="00197050" w:rsidP="00197050">
            <w:pPr>
              <w:jc w:val="center"/>
              <w:rPr>
                <w:b/>
              </w:rPr>
            </w:pPr>
            <w:r>
              <w:rPr>
                <w:b/>
              </w:rPr>
              <w:t>презентация</w:t>
            </w:r>
          </w:p>
        </w:tc>
      </w:tr>
      <w:tr w:rsidR="00250D8E" w:rsidRPr="00197050" w:rsidTr="00197050">
        <w:tc>
          <w:tcPr>
            <w:tcW w:w="2969" w:type="dxa"/>
          </w:tcPr>
          <w:p w:rsidR="00250D8E" w:rsidRPr="00197050" w:rsidRDefault="00250D8E" w:rsidP="007F1FE9">
            <w:pPr>
              <w:rPr>
                <w:rFonts w:ascii="Times New Roman" w:hAnsi="Times New Roman" w:cs="Times New Roman"/>
                <w:sz w:val="24"/>
                <w:szCs w:val="24"/>
              </w:rPr>
            </w:pPr>
            <w:r w:rsidRPr="00197050">
              <w:rPr>
                <w:rFonts w:ascii="Times New Roman" w:hAnsi="Times New Roman" w:cs="Times New Roman"/>
                <w:sz w:val="24"/>
                <w:szCs w:val="24"/>
              </w:rPr>
              <w:t xml:space="preserve">Организация учебной деятельности. </w:t>
            </w:r>
          </w:p>
        </w:tc>
        <w:tc>
          <w:tcPr>
            <w:tcW w:w="5624" w:type="dxa"/>
          </w:tcPr>
          <w:p w:rsidR="00250D8E" w:rsidRPr="00197050" w:rsidRDefault="00250D8E" w:rsidP="00EA3966">
            <w:pPr>
              <w:pStyle w:val="a5"/>
              <w:shd w:val="clear" w:color="auto" w:fill="FFFFFF"/>
              <w:spacing w:before="0" w:beforeAutospacing="0" w:after="120" w:afterAutospacing="0" w:line="240" w:lineRule="atLeast"/>
            </w:pPr>
            <w:r w:rsidRPr="00197050">
              <w:t>-Вы начинаете изучать басни Ивана Андреевича Крылова.</w:t>
            </w:r>
          </w:p>
          <w:p w:rsidR="00250D8E" w:rsidRPr="00197050" w:rsidRDefault="00250D8E" w:rsidP="00EA3966">
            <w:pPr>
              <w:pStyle w:val="a5"/>
              <w:shd w:val="clear" w:color="auto" w:fill="FFFFFF"/>
              <w:spacing w:before="0" w:beforeAutospacing="0" w:after="120" w:afterAutospacing="0" w:line="240" w:lineRule="atLeast"/>
              <w:rPr>
                <w:color w:val="333333"/>
              </w:rPr>
            </w:pPr>
            <w:r w:rsidRPr="00197050">
              <w:t>-А знаете ли вы, что…</w:t>
            </w:r>
          </w:p>
          <w:p w:rsidR="00250D8E" w:rsidRPr="00197050" w:rsidRDefault="00250D8E" w:rsidP="00EA3966">
            <w:pPr>
              <w:pStyle w:val="a5"/>
              <w:shd w:val="clear" w:color="auto" w:fill="FFFFFF"/>
              <w:spacing w:before="0" w:beforeAutospacing="0" w:after="120" w:afterAutospacing="0" w:line="240" w:lineRule="atLeast"/>
              <w:rPr>
                <w:color w:val="333333"/>
              </w:rPr>
            </w:pPr>
            <w:r w:rsidRPr="00197050">
              <w:rPr>
                <w:color w:val="333333"/>
              </w:rPr>
              <w:t>Иван Андреевич Крылов родился в Москве 13 февраля 1769 года в семье армейского офицера. Мать его была простая женщина, «без всякого образования, но умная от природы». Мальчику было 10 лет, когда умер его отец. Семья, и без того небогатая, осталась без всяких сре</w:t>
            </w:r>
            <w:proofErr w:type="gramStart"/>
            <w:r w:rsidRPr="00197050">
              <w:rPr>
                <w:color w:val="333333"/>
              </w:rPr>
              <w:t>дств к с</w:t>
            </w:r>
            <w:proofErr w:type="gramEnd"/>
            <w:r w:rsidRPr="00197050">
              <w:rPr>
                <w:color w:val="333333"/>
              </w:rPr>
              <w:t>уществованию.</w:t>
            </w:r>
          </w:p>
          <w:p w:rsidR="00250D8E" w:rsidRPr="00197050" w:rsidRDefault="00250D8E" w:rsidP="00EA3966">
            <w:pPr>
              <w:pStyle w:val="a5"/>
              <w:shd w:val="clear" w:color="auto" w:fill="FFFFFF"/>
              <w:spacing w:before="0" w:beforeAutospacing="0" w:after="120" w:afterAutospacing="0" w:line="240" w:lineRule="atLeast"/>
              <w:rPr>
                <w:color w:val="333333"/>
              </w:rPr>
            </w:pPr>
            <w:r w:rsidRPr="00197050">
              <w:rPr>
                <w:color w:val="333333"/>
              </w:rPr>
              <w:t xml:space="preserve">Крылов вынужден был пойти работать в канцелярию </w:t>
            </w:r>
            <w:proofErr w:type="spellStart"/>
            <w:r w:rsidRPr="00197050">
              <w:rPr>
                <w:color w:val="333333"/>
              </w:rPr>
              <w:t>Калязинского</w:t>
            </w:r>
            <w:proofErr w:type="spellEnd"/>
            <w:r w:rsidRPr="00197050">
              <w:rPr>
                <w:color w:val="333333"/>
              </w:rPr>
              <w:t xml:space="preserve"> земского суда. Потом он работал в Тверском магистрате, а на досуге самостоятельно изучал французский и итальянский языки, математику и русскую литературу.</w:t>
            </w:r>
          </w:p>
          <w:p w:rsidR="00250D8E" w:rsidRPr="00197050" w:rsidRDefault="00250D8E" w:rsidP="00EA3966">
            <w:pPr>
              <w:pStyle w:val="a5"/>
              <w:shd w:val="clear" w:color="auto" w:fill="FFFFFF"/>
              <w:spacing w:before="0" w:beforeAutospacing="0" w:after="120" w:afterAutospacing="0" w:line="240" w:lineRule="atLeast"/>
              <w:rPr>
                <w:color w:val="333333"/>
              </w:rPr>
            </w:pPr>
            <w:r w:rsidRPr="00197050">
              <w:rPr>
                <w:color w:val="333333"/>
              </w:rPr>
              <w:t>Свою литературную деятельность Иван Андреевич начал как драматург – автор произведений для театра. Но прославился он баснями. Глубоко и серьезно работал Крылов над своими произведениями. За 30 лет работы он написал 205 басен, обогатил русский язык крылатыми, остроумными, образными выражениями, сравнениями. «Ларчик просто открывался», «Кукушка хвалит петуха…», «А Васька слушает да ест», – говорим мы в подходящий момент, порой даже не думая, что слова эти впервые произнесли герои басен Крылова.</w:t>
            </w:r>
          </w:p>
          <w:p w:rsidR="00250D8E" w:rsidRPr="00197050" w:rsidRDefault="00250D8E" w:rsidP="00EA3966">
            <w:pPr>
              <w:pStyle w:val="a5"/>
              <w:shd w:val="clear" w:color="auto" w:fill="FFFFFF"/>
              <w:spacing w:before="0" w:beforeAutospacing="0" w:after="120" w:afterAutospacing="0" w:line="240" w:lineRule="atLeast"/>
              <w:rPr>
                <w:color w:val="333333"/>
              </w:rPr>
            </w:pPr>
            <w:proofErr w:type="gramStart"/>
            <w:r w:rsidRPr="00197050">
              <w:rPr>
                <w:color w:val="333333"/>
              </w:rPr>
              <w:t>Басни Крылова широко известны не только в нашей, но и в других странах.</w:t>
            </w:r>
            <w:proofErr w:type="gramEnd"/>
            <w:r w:rsidRPr="00197050">
              <w:rPr>
                <w:color w:val="333333"/>
              </w:rPr>
              <w:t xml:space="preserve"> Они переведены более чем на 50 языков. Многие поколения детей зовут писателя «Дедушка Крылов».</w:t>
            </w:r>
          </w:p>
          <w:p w:rsidR="00250D8E" w:rsidRPr="00197050" w:rsidRDefault="00250D8E" w:rsidP="00EA3966">
            <w:pPr>
              <w:pStyle w:val="a5"/>
              <w:shd w:val="clear" w:color="auto" w:fill="FFFFFF"/>
              <w:spacing w:before="0" w:beforeAutospacing="0" w:after="120" w:afterAutospacing="0" w:line="240" w:lineRule="atLeast"/>
              <w:rPr>
                <w:color w:val="333333"/>
              </w:rPr>
            </w:pPr>
            <w:r w:rsidRPr="00197050">
              <w:rPr>
                <w:color w:val="333333"/>
              </w:rPr>
              <w:t>Крылов прожил 75 лет.</w:t>
            </w:r>
          </w:p>
          <w:p w:rsidR="00250D8E" w:rsidRPr="00197050" w:rsidRDefault="00250D8E" w:rsidP="00EA3966">
            <w:pPr>
              <w:pStyle w:val="a5"/>
              <w:shd w:val="clear" w:color="auto" w:fill="FFFFFF"/>
              <w:spacing w:before="0" w:beforeAutospacing="0" w:after="120" w:afterAutospacing="0" w:line="240" w:lineRule="atLeast"/>
              <w:rPr>
                <w:color w:val="333333"/>
              </w:rPr>
            </w:pPr>
            <w:r w:rsidRPr="00197050">
              <w:rPr>
                <w:color w:val="333333"/>
              </w:rPr>
              <w:lastRenderedPageBreak/>
              <w:t>– Посмотрите еще раз на портрет писателя. Мы видим открытое лицо, добрые и проницательные глаза мудрого человека.</w:t>
            </w:r>
          </w:p>
          <w:p w:rsidR="00197050" w:rsidRPr="00197050" w:rsidRDefault="00197050" w:rsidP="00EA3966">
            <w:pPr>
              <w:pStyle w:val="a5"/>
              <w:shd w:val="clear" w:color="auto" w:fill="FFFFFF"/>
              <w:spacing w:before="0" w:beforeAutospacing="0" w:after="120" w:afterAutospacing="0" w:line="240" w:lineRule="atLeast"/>
              <w:rPr>
                <w:color w:val="333333"/>
              </w:rPr>
            </w:pPr>
            <w:r w:rsidRPr="00197050">
              <w:rPr>
                <w:color w:val="333333"/>
              </w:rPr>
              <w:t>- А теперь посмотрите на памятник</w:t>
            </w:r>
          </w:p>
          <w:p w:rsidR="00250D8E" w:rsidRPr="00197050" w:rsidRDefault="00250D8E" w:rsidP="00AB6569">
            <w:pPr>
              <w:rPr>
                <w:rFonts w:ascii="Times New Roman" w:hAnsi="Times New Roman" w:cs="Times New Roman"/>
                <w:sz w:val="24"/>
                <w:szCs w:val="24"/>
              </w:rPr>
            </w:pPr>
          </w:p>
        </w:tc>
        <w:tc>
          <w:tcPr>
            <w:tcW w:w="1437" w:type="dxa"/>
          </w:tcPr>
          <w:p w:rsidR="00250D8E" w:rsidRPr="00197050" w:rsidRDefault="00197050" w:rsidP="003A1629">
            <w:pPr>
              <w:rPr>
                <w:rFonts w:ascii="Times New Roman" w:hAnsi="Times New Roman" w:cs="Times New Roman"/>
                <w:sz w:val="24"/>
                <w:szCs w:val="24"/>
              </w:rPr>
            </w:pPr>
            <w:r w:rsidRPr="00197050">
              <w:rPr>
                <w:rFonts w:ascii="Times New Roman" w:hAnsi="Times New Roman" w:cs="Times New Roman"/>
                <w:sz w:val="24"/>
                <w:szCs w:val="24"/>
              </w:rPr>
              <w:lastRenderedPageBreak/>
              <w:t>Слайд 2</w:t>
            </w: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p>
          <w:p w:rsidR="00197050" w:rsidRDefault="00197050" w:rsidP="003A1629">
            <w:pPr>
              <w:rPr>
                <w:rFonts w:ascii="Times New Roman" w:hAnsi="Times New Roman" w:cs="Times New Roman"/>
                <w:sz w:val="24"/>
                <w:szCs w:val="24"/>
              </w:rPr>
            </w:pPr>
          </w:p>
          <w:p w:rsidR="00197050" w:rsidRDefault="00197050" w:rsidP="003A1629">
            <w:pPr>
              <w:rPr>
                <w:rFonts w:ascii="Times New Roman" w:hAnsi="Times New Roman" w:cs="Times New Roman"/>
                <w:sz w:val="24"/>
                <w:szCs w:val="24"/>
              </w:rPr>
            </w:pPr>
          </w:p>
          <w:p w:rsidR="00197050" w:rsidRDefault="00197050" w:rsidP="003A1629">
            <w:pPr>
              <w:rPr>
                <w:rFonts w:ascii="Times New Roman" w:hAnsi="Times New Roman" w:cs="Times New Roman"/>
                <w:sz w:val="24"/>
                <w:szCs w:val="24"/>
              </w:rPr>
            </w:pPr>
          </w:p>
          <w:p w:rsidR="00197050" w:rsidRDefault="00197050" w:rsidP="003A1629">
            <w:pPr>
              <w:rPr>
                <w:rFonts w:ascii="Times New Roman" w:hAnsi="Times New Roman" w:cs="Times New Roman"/>
                <w:sz w:val="24"/>
                <w:szCs w:val="24"/>
              </w:rPr>
            </w:pPr>
          </w:p>
          <w:p w:rsidR="00197050" w:rsidRDefault="00197050" w:rsidP="003A1629">
            <w:pPr>
              <w:rPr>
                <w:rFonts w:ascii="Times New Roman" w:hAnsi="Times New Roman" w:cs="Times New Roman"/>
                <w:sz w:val="24"/>
                <w:szCs w:val="24"/>
              </w:rPr>
            </w:pPr>
          </w:p>
          <w:p w:rsidR="00197050" w:rsidRDefault="00197050" w:rsidP="003A1629">
            <w:pPr>
              <w:rPr>
                <w:rFonts w:ascii="Times New Roman" w:hAnsi="Times New Roman" w:cs="Times New Roman"/>
                <w:sz w:val="24"/>
                <w:szCs w:val="24"/>
              </w:rPr>
            </w:pPr>
          </w:p>
          <w:p w:rsidR="00197050" w:rsidRPr="00197050" w:rsidRDefault="00197050" w:rsidP="003A1629">
            <w:pPr>
              <w:rPr>
                <w:rFonts w:ascii="Times New Roman" w:hAnsi="Times New Roman" w:cs="Times New Roman"/>
                <w:sz w:val="24"/>
                <w:szCs w:val="24"/>
              </w:rPr>
            </w:pPr>
            <w:r w:rsidRPr="00197050">
              <w:rPr>
                <w:rFonts w:ascii="Times New Roman" w:hAnsi="Times New Roman" w:cs="Times New Roman"/>
                <w:sz w:val="24"/>
                <w:szCs w:val="24"/>
              </w:rPr>
              <w:t>Слайд 3,4</w:t>
            </w:r>
          </w:p>
        </w:tc>
      </w:tr>
      <w:tr w:rsidR="00250D8E" w:rsidRPr="00197050" w:rsidTr="00197050">
        <w:tc>
          <w:tcPr>
            <w:tcW w:w="2969" w:type="dxa"/>
          </w:tcPr>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lastRenderedPageBreak/>
              <w:t>Организация учебной деятельности. Постановка учебной задачи</w:t>
            </w:r>
          </w:p>
        </w:tc>
        <w:tc>
          <w:tcPr>
            <w:tcW w:w="5624" w:type="dxa"/>
          </w:tcPr>
          <w:p w:rsidR="00250D8E" w:rsidRPr="00197050" w:rsidRDefault="00250D8E" w:rsidP="00AB6569">
            <w:pPr>
              <w:rPr>
                <w:rFonts w:ascii="Times New Roman" w:hAnsi="Times New Roman" w:cs="Times New Roman"/>
                <w:sz w:val="24"/>
                <w:szCs w:val="24"/>
              </w:rPr>
            </w:pPr>
          </w:p>
          <w:p w:rsidR="00250D8E" w:rsidRPr="00197050" w:rsidRDefault="00250D8E" w:rsidP="00AB6569">
            <w:pPr>
              <w:rPr>
                <w:rFonts w:ascii="Times New Roman" w:hAnsi="Times New Roman" w:cs="Times New Roman"/>
                <w:sz w:val="24"/>
                <w:szCs w:val="24"/>
              </w:rPr>
            </w:pPr>
            <w:r w:rsidRPr="00197050">
              <w:rPr>
                <w:rFonts w:ascii="Times New Roman" w:hAnsi="Times New Roman" w:cs="Times New Roman"/>
                <w:sz w:val="24"/>
                <w:szCs w:val="24"/>
              </w:rPr>
              <w:t>-Сегодня познакомитесь с басней «Лебедь, Щука и Рак». Но кое-кто из вас уже читал басни И.А.Крылова, знаком с их содержанием. Рассмотрите рис.103 учебника. Может быть, вы знаете героев басни и вспомните названия произведений И.А.Крылова, которые уже читали. Какая иллюстрация относится к новой басне? Что вы заметили на рисунке?</w:t>
            </w:r>
          </w:p>
        </w:tc>
        <w:tc>
          <w:tcPr>
            <w:tcW w:w="1437" w:type="dxa"/>
          </w:tcPr>
          <w:p w:rsidR="00250D8E" w:rsidRPr="00197050" w:rsidRDefault="00250D8E" w:rsidP="003A1629">
            <w:pPr>
              <w:rPr>
                <w:rFonts w:ascii="Times New Roman" w:hAnsi="Times New Roman" w:cs="Times New Roman"/>
                <w:sz w:val="24"/>
                <w:szCs w:val="24"/>
              </w:rPr>
            </w:pPr>
          </w:p>
        </w:tc>
      </w:tr>
      <w:tr w:rsidR="00250D8E" w:rsidRPr="00197050" w:rsidTr="00197050">
        <w:tc>
          <w:tcPr>
            <w:tcW w:w="2969" w:type="dxa"/>
          </w:tcPr>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Формулирование учебной задачи урока</w:t>
            </w:r>
          </w:p>
        </w:tc>
        <w:tc>
          <w:tcPr>
            <w:tcW w:w="5624" w:type="dxa"/>
          </w:tcPr>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-Обратитесь к теме урока</w:t>
            </w:r>
            <w:proofErr w:type="gramStart"/>
            <w:r w:rsidRPr="00197050">
              <w:rPr>
                <w:rFonts w:ascii="Times New Roman" w:hAnsi="Times New Roman" w:cs="Times New Roman"/>
                <w:sz w:val="24"/>
                <w:szCs w:val="24"/>
              </w:rPr>
              <w:t>.</w:t>
            </w:r>
            <w:proofErr w:type="gramEnd"/>
            <w:r w:rsidRPr="00197050">
              <w:rPr>
                <w:rFonts w:ascii="Times New Roman" w:hAnsi="Times New Roman" w:cs="Times New Roman"/>
                <w:sz w:val="24"/>
                <w:szCs w:val="24"/>
              </w:rPr>
              <w:t xml:space="preserve"> ( </w:t>
            </w:r>
            <w:proofErr w:type="gramStart"/>
            <w:r w:rsidRPr="00197050">
              <w:rPr>
                <w:rFonts w:ascii="Times New Roman" w:hAnsi="Times New Roman" w:cs="Times New Roman"/>
                <w:sz w:val="24"/>
                <w:szCs w:val="24"/>
              </w:rPr>
              <w:t>т</w:t>
            </w:r>
            <w:proofErr w:type="gramEnd"/>
            <w:r w:rsidRPr="00197050">
              <w:rPr>
                <w:rFonts w:ascii="Times New Roman" w:hAnsi="Times New Roman" w:cs="Times New Roman"/>
                <w:sz w:val="24"/>
                <w:szCs w:val="24"/>
              </w:rPr>
              <w:t xml:space="preserve">ема написана на доске: </w:t>
            </w:r>
            <w:proofErr w:type="gramStart"/>
            <w:r w:rsidRPr="00197050">
              <w:rPr>
                <w:rFonts w:ascii="Times New Roman" w:hAnsi="Times New Roman" w:cs="Times New Roman"/>
                <w:sz w:val="24"/>
                <w:szCs w:val="24"/>
              </w:rPr>
              <w:t>«Басня И.А.Крылова «Лебедь, Щука и Рак».)</w:t>
            </w:r>
            <w:proofErr w:type="gramEnd"/>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xml:space="preserve">- Что в формулировке урока для вас является новым? </w:t>
            </w:r>
            <w:proofErr w:type="gramStart"/>
            <w:r w:rsidRPr="00197050">
              <w:rPr>
                <w:rFonts w:ascii="Times New Roman" w:hAnsi="Times New Roman" w:cs="Times New Roman"/>
                <w:sz w:val="24"/>
                <w:szCs w:val="24"/>
              </w:rPr>
              <w:t xml:space="preserve">( </w:t>
            </w:r>
            <w:proofErr w:type="gramEnd"/>
            <w:r w:rsidRPr="00197050">
              <w:rPr>
                <w:rFonts w:ascii="Times New Roman" w:hAnsi="Times New Roman" w:cs="Times New Roman"/>
                <w:sz w:val="24"/>
                <w:szCs w:val="24"/>
              </w:rPr>
              <w:t>слово «басня»)</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-Что нового вы сегодня узнаете на уроке? Что хотелось бы узнать о баснях?</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Как вы сформулируете свою задачу? (необходимо дать определение басни, понять, чем она отличается от других произведений, какими особенностями обладают басни.)</w:t>
            </w:r>
          </w:p>
        </w:tc>
        <w:tc>
          <w:tcPr>
            <w:tcW w:w="1437" w:type="dxa"/>
          </w:tcPr>
          <w:p w:rsidR="00250D8E" w:rsidRPr="00197050" w:rsidRDefault="00197050" w:rsidP="003A1629">
            <w:pPr>
              <w:rPr>
                <w:rFonts w:ascii="Times New Roman" w:hAnsi="Times New Roman" w:cs="Times New Roman"/>
                <w:sz w:val="24"/>
                <w:szCs w:val="24"/>
              </w:rPr>
            </w:pPr>
            <w:r w:rsidRPr="00197050">
              <w:rPr>
                <w:rFonts w:ascii="Times New Roman" w:hAnsi="Times New Roman" w:cs="Times New Roman"/>
                <w:sz w:val="24"/>
                <w:szCs w:val="24"/>
              </w:rPr>
              <w:t>Слайд 5</w:t>
            </w:r>
          </w:p>
        </w:tc>
      </w:tr>
      <w:tr w:rsidR="00250D8E" w:rsidRPr="00197050" w:rsidTr="00197050">
        <w:tc>
          <w:tcPr>
            <w:tcW w:w="2969" w:type="dxa"/>
          </w:tcPr>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Чтение басни школьниками про себя</w:t>
            </w:r>
          </w:p>
        </w:tc>
        <w:tc>
          <w:tcPr>
            <w:tcW w:w="5624" w:type="dxa"/>
          </w:tcPr>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Прочитайте басню И.А.Крылова «Лебедь, Щука и Рак».</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Попробуйте определить, что в ней особенного, чем это произведение отличается от тех произведений, которые вы читали раньше (дети высказывают свои предположения)</w:t>
            </w:r>
          </w:p>
        </w:tc>
        <w:tc>
          <w:tcPr>
            <w:tcW w:w="1437" w:type="dxa"/>
          </w:tcPr>
          <w:p w:rsidR="00250D8E" w:rsidRPr="00197050" w:rsidRDefault="00250D8E" w:rsidP="003A1629">
            <w:pPr>
              <w:rPr>
                <w:rFonts w:ascii="Times New Roman" w:hAnsi="Times New Roman" w:cs="Times New Roman"/>
                <w:sz w:val="24"/>
                <w:szCs w:val="24"/>
              </w:rPr>
            </w:pPr>
          </w:p>
        </w:tc>
      </w:tr>
      <w:tr w:rsidR="00250D8E" w:rsidRPr="00197050" w:rsidTr="00197050">
        <w:tc>
          <w:tcPr>
            <w:tcW w:w="2969" w:type="dxa"/>
          </w:tcPr>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Чтение и анализ басни</w:t>
            </w:r>
          </w:p>
        </w:tc>
        <w:tc>
          <w:tcPr>
            <w:tcW w:w="5624" w:type="dxa"/>
          </w:tcPr>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Прочитайте название басни ещё раз. Почему басня названа именами трёх героев произведения?</w:t>
            </w:r>
          </w:p>
          <w:p w:rsidR="00250D8E" w:rsidRPr="00197050" w:rsidRDefault="00250D8E" w:rsidP="003A1629">
            <w:pPr>
              <w:rPr>
                <w:rFonts w:ascii="Times New Roman" w:hAnsi="Times New Roman" w:cs="Times New Roman"/>
                <w:i/>
                <w:sz w:val="24"/>
                <w:szCs w:val="24"/>
              </w:rPr>
            </w:pPr>
            <w:r w:rsidRPr="00197050">
              <w:rPr>
                <w:rFonts w:ascii="Times New Roman" w:hAnsi="Times New Roman" w:cs="Times New Roman"/>
                <w:sz w:val="24"/>
                <w:szCs w:val="24"/>
              </w:rPr>
              <w:t xml:space="preserve">- С каких слов начинается басня? Прочитайте их ещё раз. Какой вывод делает автор уже в начале произведения? Какое название вы придумали бы этим строкам? Воспользуйтесь подсказкой на доске: </w:t>
            </w:r>
            <w:r w:rsidRPr="00197050">
              <w:rPr>
                <w:rFonts w:ascii="Times New Roman" w:hAnsi="Times New Roman" w:cs="Times New Roman"/>
                <w:i/>
                <w:sz w:val="24"/>
                <w:szCs w:val="24"/>
              </w:rPr>
              <w:t>поучение, мораль, вывод.</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i/>
                <w:sz w:val="24"/>
                <w:szCs w:val="24"/>
              </w:rPr>
              <w:t>-</w:t>
            </w:r>
            <w:r w:rsidRPr="00197050">
              <w:rPr>
                <w:rFonts w:ascii="Times New Roman" w:hAnsi="Times New Roman" w:cs="Times New Roman"/>
                <w:sz w:val="24"/>
                <w:szCs w:val="24"/>
              </w:rPr>
              <w:t>Верно, все три слова можно использовать для того, чтобы назвать эту часть басни правильно. Но принято говорить «мораль басни», мы тоже будем пользоваться этим термином</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Как же понять мораль этой басни? Почему Лебедь, Щука и Рак так и не смогли договориться?</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-А среди людей бывают такие ситуации в жизни?</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xml:space="preserve">-Подумайте, почему слова </w:t>
            </w:r>
            <w:r w:rsidRPr="00197050">
              <w:rPr>
                <w:rFonts w:ascii="Times New Roman" w:hAnsi="Times New Roman" w:cs="Times New Roman"/>
                <w:i/>
                <w:sz w:val="24"/>
                <w:szCs w:val="24"/>
              </w:rPr>
              <w:t xml:space="preserve">Лебедь, Щука и Рак </w:t>
            </w:r>
            <w:r w:rsidRPr="00197050">
              <w:rPr>
                <w:rFonts w:ascii="Times New Roman" w:hAnsi="Times New Roman" w:cs="Times New Roman"/>
                <w:sz w:val="24"/>
                <w:szCs w:val="24"/>
              </w:rPr>
              <w:t xml:space="preserve"> пишутся с заглавной буквы?</w:t>
            </w:r>
          </w:p>
          <w:p w:rsidR="00250D8E" w:rsidRPr="00197050" w:rsidRDefault="00250D8E" w:rsidP="003A1629">
            <w:pPr>
              <w:rPr>
                <w:rFonts w:ascii="Times New Roman" w:hAnsi="Times New Roman" w:cs="Times New Roman"/>
                <w:i/>
                <w:sz w:val="24"/>
                <w:szCs w:val="24"/>
              </w:rPr>
            </w:pPr>
            <w:r w:rsidRPr="00197050">
              <w:rPr>
                <w:rFonts w:ascii="Times New Roman" w:hAnsi="Times New Roman" w:cs="Times New Roman"/>
                <w:sz w:val="24"/>
                <w:szCs w:val="24"/>
              </w:rPr>
              <w:t xml:space="preserve">- Кому обычно свойственны черты, которыми наделены герои произведения? </w:t>
            </w:r>
            <w:r w:rsidRPr="00197050">
              <w:rPr>
                <w:rFonts w:ascii="Times New Roman" w:hAnsi="Times New Roman" w:cs="Times New Roman"/>
                <w:i/>
                <w:sz w:val="24"/>
                <w:szCs w:val="24"/>
              </w:rPr>
              <w:t>(людям)</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-Какие людские пороки высмеивает автор?</w:t>
            </w:r>
          </w:p>
          <w:p w:rsidR="00250D8E" w:rsidRPr="00197050" w:rsidRDefault="00250D8E" w:rsidP="003A1629">
            <w:pPr>
              <w:rPr>
                <w:rFonts w:ascii="Times New Roman" w:hAnsi="Times New Roman" w:cs="Times New Roman"/>
                <w:i/>
                <w:sz w:val="24"/>
                <w:szCs w:val="24"/>
              </w:rPr>
            </w:pPr>
            <w:r w:rsidRPr="00197050">
              <w:rPr>
                <w:rFonts w:ascii="Times New Roman" w:hAnsi="Times New Roman" w:cs="Times New Roman"/>
                <w:sz w:val="24"/>
                <w:szCs w:val="24"/>
              </w:rPr>
              <w:t xml:space="preserve">-Как автор рассказывает о человеческих пороках, что ему помогает? </w:t>
            </w:r>
            <w:proofErr w:type="gramStart"/>
            <w:r w:rsidRPr="00197050">
              <w:rPr>
                <w:rFonts w:ascii="Times New Roman" w:hAnsi="Times New Roman" w:cs="Times New Roman"/>
                <w:i/>
                <w:sz w:val="24"/>
                <w:szCs w:val="24"/>
              </w:rPr>
              <w:t xml:space="preserve">( </w:t>
            </w:r>
            <w:proofErr w:type="gramEnd"/>
            <w:r w:rsidRPr="00197050">
              <w:rPr>
                <w:rFonts w:ascii="Times New Roman" w:hAnsi="Times New Roman" w:cs="Times New Roman"/>
                <w:i/>
                <w:sz w:val="24"/>
                <w:szCs w:val="24"/>
              </w:rPr>
              <w:t xml:space="preserve">ирония, использование </w:t>
            </w:r>
            <w:r w:rsidRPr="00197050">
              <w:rPr>
                <w:rFonts w:ascii="Times New Roman" w:hAnsi="Times New Roman" w:cs="Times New Roman"/>
                <w:i/>
                <w:sz w:val="24"/>
                <w:szCs w:val="24"/>
              </w:rPr>
              <w:lastRenderedPageBreak/>
              <w:t>животных вместо  реальных людей)</w:t>
            </w:r>
          </w:p>
          <w:p w:rsidR="00250D8E" w:rsidRPr="00197050" w:rsidRDefault="00250D8E" w:rsidP="003A1629">
            <w:pPr>
              <w:rPr>
                <w:rFonts w:ascii="Times New Roman" w:hAnsi="Times New Roman" w:cs="Times New Roman"/>
                <w:i/>
                <w:sz w:val="24"/>
                <w:szCs w:val="24"/>
              </w:rPr>
            </w:pP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Нравятся ли вам герои басни? Как относится к ним автор?</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Сделайте вывод о том, какие особенности имеет басня, каково её отличие от других произведений.</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-Вернёмся к морали. Как теперь вы понимаете эти слова? Кого осуждает, высмеивает автор?</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-Вы уже знаете, что басня рассказывает не о животных, а о людях. Можно ли сказать, что эта басня о нас с вами?</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Теперь вы можете прочитать басню так, чтобы передать её суть, характеры героев и позицию автора.</w:t>
            </w:r>
          </w:p>
        </w:tc>
        <w:tc>
          <w:tcPr>
            <w:tcW w:w="1437" w:type="dxa"/>
          </w:tcPr>
          <w:p w:rsidR="00250D8E" w:rsidRPr="00197050" w:rsidRDefault="00197050" w:rsidP="003A1629">
            <w:pPr>
              <w:rPr>
                <w:rFonts w:ascii="Times New Roman" w:hAnsi="Times New Roman" w:cs="Times New Roman"/>
                <w:sz w:val="24"/>
                <w:szCs w:val="24"/>
              </w:rPr>
            </w:pPr>
            <w:r w:rsidRPr="00197050">
              <w:rPr>
                <w:rFonts w:ascii="Times New Roman" w:hAnsi="Times New Roman" w:cs="Times New Roman"/>
                <w:sz w:val="24"/>
                <w:szCs w:val="24"/>
              </w:rPr>
              <w:lastRenderedPageBreak/>
              <w:t>Слайд 11,12</w:t>
            </w:r>
          </w:p>
        </w:tc>
      </w:tr>
      <w:tr w:rsidR="00250D8E" w:rsidRPr="00197050" w:rsidTr="00197050">
        <w:tc>
          <w:tcPr>
            <w:tcW w:w="2969" w:type="dxa"/>
          </w:tcPr>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lastRenderedPageBreak/>
              <w:t>Подготовка к выразительному чтению и само выразительное чтение. Работа в группах</w:t>
            </w:r>
          </w:p>
          <w:p w:rsidR="00250D8E" w:rsidRPr="00197050" w:rsidRDefault="00250D8E" w:rsidP="003A1629">
            <w:pPr>
              <w:rPr>
                <w:rFonts w:ascii="Times New Roman" w:hAnsi="Times New Roman" w:cs="Times New Roman"/>
                <w:sz w:val="24"/>
                <w:szCs w:val="24"/>
              </w:rPr>
            </w:pPr>
          </w:p>
        </w:tc>
        <w:tc>
          <w:tcPr>
            <w:tcW w:w="5624" w:type="dxa"/>
          </w:tcPr>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-Школьники читают сначала по ролям в группах, оценивают чтение друг друга. Затем группы представляют свой вариант чтения классу, организуется анализ и оценивание группового чтения, составляются отзывы.</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После прослушивания чтения групп организуется беседа на тему: «Удалось ли чтецам передать характер героев с помощью интонации?»</w:t>
            </w:r>
          </w:p>
        </w:tc>
        <w:tc>
          <w:tcPr>
            <w:tcW w:w="1437" w:type="dxa"/>
          </w:tcPr>
          <w:p w:rsidR="00250D8E" w:rsidRPr="00197050" w:rsidRDefault="00250D8E" w:rsidP="003A1629">
            <w:pPr>
              <w:rPr>
                <w:rFonts w:ascii="Times New Roman" w:hAnsi="Times New Roman" w:cs="Times New Roman"/>
                <w:sz w:val="24"/>
                <w:szCs w:val="24"/>
              </w:rPr>
            </w:pPr>
          </w:p>
        </w:tc>
      </w:tr>
      <w:tr w:rsidR="00250D8E" w:rsidRPr="00197050" w:rsidTr="00197050">
        <w:tc>
          <w:tcPr>
            <w:tcW w:w="2969" w:type="dxa"/>
          </w:tcPr>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Вывод урока, итоги работы</w:t>
            </w:r>
          </w:p>
        </w:tc>
        <w:tc>
          <w:tcPr>
            <w:tcW w:w="5624" w:type="dxa"/>
          </w:tcPr>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-Решили ли вы задачу, поставленную в начале урока?</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Что ещё удалось осмыслить на уроке?</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-Каковы нравственные уроки басни?</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Считаете ли вы свою работу продуктивной? Кто работал активно, был полезен классу во время обсуждения? Кто предлагал оригинальные или конструктивные способы решения поставленной задачи?</w:t>
            </w:r>
          </w:p>
        </w:tc>
        <w:tc>
          <w:tcPr>
            <w:tcW w:w="1437" w:type="dxa"/>
          </w:tcPr>
          <w:p w:rsidR="00250D8E" w:rsidRPr="00197050" w:rsidRDefault="00250D8E" w:rsidP="003A1629">
            <w:pPr>
              <w:rPr>
                <w:rFonts w:ascii="Times New Roman" w:hAnsi="Times New Roman" w:cs="Times New Roman"/>
                <w:sz w:val="24"/>
                <w:szCs w:val="24"/>
              </w:rPr>
            </w:pPr>
          </w:p>
        </w:tc>
      </w:tr>
      <w:tr w:rsidR="00250D8E" w:rsidRPr="00197050" w:rsidTr="00197050">
        <w:tc>
          <w:tcPr>
            <w:tcW w:w="2969" w:type="dxa"/>
          </w:tcPr>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Домашнее задание</w:t>
            </w:r>
          </w:p>
        </w:tc>
        <w:tc>
          <w:tcPr>
            <w:tcW w:w="5624" w:type="dxa"/>
          </w:tcPr>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Задания на выбор:</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-Найти новую басню И.А.Крылова и подготовить выразительное чтение</w:t>
            </w:r>
          </w:p>
          <w:p w:rsidR="00250D8E" w:rsidRPr="00197050" w:rsidRDefault="00250D8E" w:rsidP="003A1629">
            <w:pPr>
              <w:rPr>
                <w:rFonts w:ascii="Times New Roman" w:hAnsi="Times New Roman" w:cs="Times New Roman"/>
                <w:sz w:val="24"/>
                <w:szCs w:val="24"/>
              </w:rPr>
            </w:pPr>
            <w:r w:rsidRPr="00197050">
              <w:rPr>
                <w:rFonts w:ascii="Times New Roman" w:hAnsi="Times New Roman" w:cs="Times New Roman"/>
                <w:sz w:val="24"/>
                <w:szCs w:val="24"/>
              </w:rPr>
              <w:t xml:space="preserve">-Выучить наизусть одну из басен И.А.Крылова </w:t>
            </w:r>
            <w:proofErr w:type="gramStart"/>
            <w:r w:rsidRPr="00197050">
              <w:rPr>
                <w:rFonts w:ascii="Times New Roman" w:hAnsi="Times New Roman" w:cs="Times New Roman"/>
                <w:sz w:val="24"/>
                <w:szCs w:val="24"/>
              </w:rPr>
              <w:t xml:space="preserve">( </w:t>
            </w:r>
            <w:proofErr w:type="gramEnd"/>
            <w:r w:rsidRPr="00197050">
              <w:rPr>
                <w:rFonts w:ascii="Times New Roman" w:hAnsi="Times New Roman" w:cs="Times New Roman"/>
                <w:sz w:val="24"/>
                <w:szCs w:val="24"/>
              </w:rPr>
              <w:t>по желанию)</w:t>
            </w:r>
          </w:p>
        </w:tc>
        <w:tc>
          <w:tcPr>
            <w:tcW w:w="1437" w:type="dxa"/>
          </w:tcPr>
          <w:p w:rsidR="00250D8E" w:rsidRPr="00197050" w:rsidRDefault="00197050" w:rsidP="003A1629">
            <w:pPr>
              <w:rPr>
                <w:rFonts w:ascii="Times New Roman" w:hAnsi="Times New Roman" w:cs="Times New Roman"/>
                <w:sz w:val="24"/>
                <w:szCs w:val="24"/>
              </w:rPr>
            </w:pPr>
            <w:r w:rsidRPr="00197050">
              <w:rPr>
                <w:rFonts w:ascii="Times New Roman" w:hAnsi="Times New Roman" w:cs="Times New Roman"/>
                <w:sz w:val="24"/>
                <w:szCs w:val="24"/>
              </w:rPr>
              <w:t>Слайд 6-10</w:t>
            </w:r>
          </w:p>
        </w:tc>
      </w:tr>
    </w:tbl>
    <w:p w:rsidR="003A1629" w:rsidRPr="00197050" w:rsidRDefault="003A1629" w:rsidP="003A1629">
      <w:pPr>
        <w:rPr>
          <w:rFonts w:ascii="Times New Roman" w:hAnsi="Times New Roman" w:cs="Times New Roman"/>
          <w:sz w:val="24"/>
          <w:szCs w:val="24"/>
        </w:rPr>
      </w:pPr>
    </w:p>
    <w:sectPr w:rsidR="003A1629" w:rsidRPr="00197050" w:rsidSect="002A6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42B75"/>
    <w:multiLevelType w:val="hybridMultilevel"/>
    <w:tmpl w:val="C71C1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5D5D50"/>
    <w:multiLevelType w:val="hybridMultilevel"/>
    <w:tmpl w:val="1F4E6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rsids>
    <w:rsidRoot w:val="00A57B7C"/>
    <w:rsid w:val="00197050"/>
    <w:rsid w:val="00250D8E"/>
    <w:rsid w:val="002A68B1"/>
    <w:rsid w:val="003A1629"/>
    <w:rsid w:val="008B70FD"/>
    <w:rsid w:val="00A57B7C"/>
    <w:rsid w:val="00AB6569"/>
    <w:rsid w:val="00C23A70"/>
    <w:rsid w:val="00D972D6"/>
    <w:rsid w:val="00DC0F8A"/>
    <w:rsid w:val="00EA3966"/>
    <w:rsid w:val="00EF0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29"/>
    <w:pPr>
      <w:ind w:left="720"/>
      <w:contextualSpacing/>
    </w:pPr>
  </w:style>
  <w:style w:type="table" w:styleId="a4">
    <w:name w:val="Table Grid"/>
    <w:basedOn w:val="a1"/>
    <w:uiPriority w:val="59"/>
    <w:rsid w:val="003A1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EA39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ZavychTS</dc:creator>
  <cp:lastModifiedBy>ZavychTS</cp:lastModifiedBy>
  <cp:revision>3</cp:revision>
  <dcterms:created xsi:type="dcterms:W3CDTF">2014-12-27T05:41:00Z</dcterms:created>
  <dcterms:modified xsi:type="dcterms:W3CDTF">2015-01-14T12:52:00Z</dcterms:modified>
</cp:coreProperties>
</file>