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33" w:rsidRDefault="00E04433" w:rsidP="00FA6C48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</w:t>
      </w:r>
    </w:p>
    <w:p w:rsidR="00FA6C48" w:rsidRDefault="00FA6C48" w:rsidP="00FA6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городского округа </w:t>
      </w:r>
    </w:p>
    <w:p w:rsidR="00FA6C48" w:rsidRDefault="00FA6C48" w:rsidP="00FA6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</w:p>
    <w:p w:rsid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A6C48" w:rsidRDefault="003010C3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</w:pPr>
      <w:r w:rsidRPr="003010C3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 xml:space="preserve">Проект </w:t>
      </w:r>
      <w:r w:rsidR="00FA6C48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>сюжетно - ролевой игры</w:t>
      </w:r>
    </w:p>
    <w:p w:rsidR="003010C3" w:rsidRDefault="003010C3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</w:pPr>
      <w:r w:rsidRPr="003010C3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</w:rPr>
        <w:t>«Космические дали»</w:t>
      </w:r>
    </w:p>
    <w:p w:rsid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  <w:t>в старшей группе</w:t>
      </w:r>
    </w:p>
    <w:p w:rsid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FA6C48" w:rsidRPr="00FA6C48" w:rsidRDefault="00FA6C48" w:rsidP="003010C3">
      <w:pPr>
        <w:spacing w:after="0" w:line="33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FA6C48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Воспитатель: Наумова Е.С.</w:t>
      </w: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FA6C48">
      <w:pPr>
        <w:spacing w:after="0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Pr="00FC42BE" w:rsidRDefault="00E04433" w:rsidP="00FA6C48">
      <w:pPr>
        <w:spacing w:after="0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10C3" w:rsidRPr="00FC42BE" w:rsidRDefault="003010C3" w:rsidP="00301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2B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010C3" w:rsidRPr="00FC42BE" w:rsidRDefault="003010C3" w:rsidP="00301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2BE">
        <w:rPr>
          <w:rFonts w:ascii="Times New Roman" w:hAnsi="Times New Roman" w:cs="Times New Roman"/>
          <w:sz w:val="28"/>
          <w:szCs w:val="28"/>
        </w:rPr>
        <w:t>Центр развития ребёнка – Детский сад № 322 «Журавушка»</w:t>
      </w:r>
    </w:p>
    <w:p w:rsidR="00E04433" w:rsidRPr="00FC42BE" w:rsidRDefault="003010C3" w:rsidP="003010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2BE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 w:rsidR="00FA6C48" w:rsidRPr="00FC42BE" w:rsidRDefault="00FA6C48" w:rsidP="00FA6C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433" w:rsidRPr="00FA6C48" w:rsidRDefault="00FA6C48" w:rsidP="00FA6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-2014-</w:t>
      </w: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                            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верю, друзья, караваны ракет</w:t>
      </w: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Помчат нас вперед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звезды до звезды.</w:t>
      </w:r>
    </w:p>
    <w:p w:rsidR="00E04433" w:rsidRDefault="00E04433" w:rsidP="00E0443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На пыльных тропинках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далеких планет</w:t>
      </w:r>
    </w:p>
    <w:p w:rsidR="00E04433" w:rsidRDefault="00FA6C48" w:rsidP="00E04433">
      <w:pPr>
        <w:spacing w:after="0" w:line="339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Останутся наши следы</w:t>
      </w:r>
      <w:r w:rsidR="00E044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04433" w:rsidRDefault="00E04433" w:rsidP="00E044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В.Войнович</w:t>
      </w:r>
    </w:p>
    <w:p w:rsidR="00E04433" w:rsidRPr="00FC42BE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C42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Ведущая педагогическая идея: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Обоснование актуальности.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Творческая деятельность воображения находится в прямой зависимости от богатства и развития прежнего опыта человека. Чем богаче опыт человека, тем больше материал, которым располагает воображение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Л.С. Выготский.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 по доминирующей в проекте деятельности: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обучающий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-исследовательский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- игровой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Продолжительность: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долгосрочный</w:t>
      </w:r>
      <w:r w:rsidR="00FA6C4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1.02.2014 – 1.05.2015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воспитатель, дети, родители.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44E8D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способствовать элементарному пониманию значения «космос», «космонавт», научить играть в сюжетно-ролевую игру – путешествие</w:t>
      </w:r>
      <w:r w:rsidR="00244E8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 Использовать ИКТ.</w:t>
      </w:r>
    </w:p>
    <w:p w:rsidR="00244E8D" w:rsidRDefault="00244E8D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E04433" w:rsidRDefault="00E04433" w:rsidP="00E04433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- Создать педагогические условия, стимулирующие познавательную активность детей;</w:t>
      </w:r>
    </w:p>
    <w:p w:rsidR="00E04433" w:rsidRDefault="00E04433" w:rsidP="00E04433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- Развивать творческое воображение, фантазию, умение импровизировать;     </w:t>
      </w:r>
    </w:p>
    <w:p w:rsidR="00E04433" w:rsidRDefault="00E04433" w:rsidP="00E04433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Воспитывать взаимопомощь, доброжелательного отношения друг к другу, гордость за людей данной профессии, к своей Родине;</w:t>
      </w:r>
    </w:p>
    <w:p w:rsidR="00E04433" w:rsidRDefault="00E04433" w:rsidP="00E04433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- Совершенствовать стиль партнерских отношений между ДОУ и семьей.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проекта.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Самое главное – предоставить детям возможность «проживания» интересного для них материала. Узнавая новое, размышляя над тем, что уже вошло в их опыт, дети учатся выражать свое отношение к происходящему. Играя, они погружаются в организованную взрослыми ситуацию: превращаются в космонавтов. 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В таких играх могут решаться самые различные задачи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психологических до познавательных. Путешествуя, дети помогают своим друзьям, выручают кого-либо из беды, узнают интересные факты.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</w:t>
      </w:r>
    </w:p>
    <w:p w:rsidR="00E04433" w:rsidRDefault="00E04433" w:rsidP="00E04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Главное отличие - нет зрителей, здесь есть только участники, причем все участвуют с большим желанием. Знания, получаемые детьми, являются актуальными, необходимыми для них. А осмысленный, интересный материал усваивается легко и навсегда. Игры-путешествия способствуют не только развитию кругозора, но и формированию навыков общения.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7036" w:rsidRDefault="00F87036" w:rsidP="00E0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Проблема.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Принципы обучения.</w:t>
      </w:r>
    </w:p>
    <w:p w:rsidR="00244E8D" w:rsidRDefault="00244E8D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принцип активности и сознательности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требующий всемирной активизации деятельности детей, развития их самостоятельности в процессе овладения всеми компонентами содержания обучения и воспитания;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принцип индивидуального подхода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в сочетании с принципом коллективной организации детской деятельности.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принцип систематичности и последовательности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-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это развитие детей в логике «от простого к сложному», «от близкого к далекому», «от хорошо известного к малоизвестному и незнакомому»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принцип природосообразности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ставит задачи художественно-творческого развития детей – возрастных особенностей и индивидуальных способностей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принцип эстетического ориентира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общечеловеческие ценности (воспитание человека думающего, чувствующего, созидающего, рефлектирующего)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принцип естественной радости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(радости эстетического восприятия, чувствования и деяния, сохранение непосредственности эстетических реакций, эмоциональной открытости)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Основные методы, приемы.</w:t>
      </w:r>
    </w:p>
    <w:p w:rsidR="00480664" w:rsidRDefault="00480664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Чтобы помочь ребенку сориентироваться в огромном потоке информации, науч</w:t>
      </w:r>
      <w:r w:rsidR="00F87036">
        <w:rPr>
          <w:rFonts w:ascii="Times New Roman" w:eastAsia="Times New Roman" w:hAnsi="Times New Roman" w:cs="Times New Roman"/>
          <w:color w:val="333333"/>
          <w:sz w:val="28"/>
          <w:szCs w:val="28"/>
        </w:rPr>
        <w:t>иться «плавать» в нем используется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 компьютер, так как он позволяет воспитателю значительно расширить возможности предъявления разного рода информации.</w:t>
      </w:r>
    </w:p>
    <w:p w:rsidR="00E04433" w:rsidRDefault="00E04433" w:rsidP="00E04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Работа с компьютером - важное направление познавательной деятельности детей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приемы:</w:t>
      </w:r>
    </w:p>
    <w:p w:rsidR="00E04433" w:rsidRDefault="00E04433" w:rsidP="00E04433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одномоментности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(обеспечивает самостоятельный творческий поиск детьми средствами выразительности)</w:t>
      </w:r>
    </w:p>
    <w:p w:rsidR="00E04433" w:rsidRDefault="00E04433" w:rsidP="00E04433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метод обследования, наглядности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(рассматривание подлинных изделий, иллюстраций, альбомов, видеофильмов, презентаций и т.д.)</w:t>
      </w:r>
    </w:p>
    <w:p w:rsidR="00E04433" w:rsidRDefault="00E04433" w:rsidP="00E04433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(беседа, использование художественного слова, пояснения)</w:t>
      </w:r>
    </w:p>
    <w:p w:rsidR="00E04433" w:rsidRDefault="00E04433" w:rsidP="00E04433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(самостоятельное выполнение детьми работы, использование различных инструментов и материалов для изображения)</w:t>
      </w:r>
    </w:p>
    <w:p w:rsidR="00E04433" w:rsidRDefault="00E04433" w:rsidP="00E04433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эвристический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(развитие находчивости и активности)</w:t>
      </w:r>
    </w:p>
    <w:p w:rsidR="00E04433" w:rsidRDefault="00E04433" w:rsidP="00E04433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проблемно-мотивационный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(стимулирует активность детей за счет включения проблемной ситуации в ход занятия)</w:t>
      </w:r>
      <w:proofErr w:type="gramEnd"/>
    </w:p>
    <w:p w:rsidR="00E04433" w:rsidRDefault="00E04433" w:rsidP="00244E8D">
      <w:pPr>
        <w:numPr>
          <w:ilvl w:val="0"/>
          <w:numId w:val="1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сотворчество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(взаимодействие педагога и ребенка в едином творческом процессе.</w:t>
      </w:r>
      <w:r w:rsidR="00244E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44E8D" w:rsidRPr="00244E8D" w:rsidRDefault="00244E8D" w:rsidP="00244E8D">
      <w:pPr>
        <w:spacing w:after="0" w:line="240" w:lineRule="auto"/>
        <w:ind w:right="6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7036" w:rsidRPr="00FC42BE" w:rsidRDefault="00244E8D" w:rsidP="00E044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E8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44E8D">
        <w:rPr>
          <w:rFonts w:ascii="Times New Roman" w:hAnsi="Times New Roman" w:cs="Times New Roman"/>
          <w:sz w:val="28"/>
          <w:szCs w:val="28"/>
        </w:rPr>
        <w:t>: глобус,</w:t>
      </w:r>
      <w:r>
        <w:rPr>
          <w:rFonts w:ascii="Times New Roman" w:hAnsi="Times New Roman" w:cs="Times New Roman"/>
          <w:sz w:val="28"/>
          <w:szCs w:val="28"/>
        </w:rPr>
        <w:t xml:space="preserve"> шлемы космонавтов, иллюстрации о космосе, мин</w:t>
      </w:r>
      <w:r w:rsidR="001D618C">
        <w:rPr>
          <w:rFonts w:ascii="Times New Roman" w:hAnsi="Times New Roman" w:cs="Times New Roman"/>
          <w:sz w:val="28"/>
          <w:szCs w:val="28"/>
        </w:rPr>
        <w:t>и планетарий, ракета, наушники,</w:t>
      </w:r>
      <w:r>
        <w:rPr>
          <w:rFonts w:ascii="Times New Roman" w:hAnsi="Times New Roman" w:cs="Times New Roman"/>
          <w:sz w:val="28"/>
          <w:szCs w:val="28"/>
        </w:rPr>
        <w:t xml:space="preserve"> бейджеки</w:t>
      </w:r>
      <w:r w:rsidR="001D618C">
        <w:rPr>
          <w:rFonts w:ascii="Times New Roman" w:hAnsi="Times New Roman" w:cs="Times New Roman"/>
          <w:sz w:val="28"/>
          <w:szCs w:val="28"/>
        </w:rPr>
        <w:t xml:space="preserve"> с названиями ролей, п</w:t>
      </w:r>
      <w:r w:rsidR="001D618C">
        <w:rPr>
          <w:rFonts w:ascii="Times New Roman" w:eastAsia="Times New Roman" w:hAnsi="Times New Roman" w:cs="Times New Roman"/>
          <w:color w:val="000000"/>
          <w:sz w:val="28"/>
        </w:rPr>
        <w:t>ульт управления, парашют, радиоаппаратура, спутниковая связь.</w:t>
      </w:r>
      <w:proofErr w:type="gramEnd"/>
    </w:p>
    <w:p w:rsidR="00E04433" w:rsidRPr="00480664" w:rsidRDefault="00E04433" w:rsidP="004806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E04433" w:rsidRPr="00B16F27" w:rsidRDefault="00E04433" w:rsidP="00E0443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</w:t>
      </w:r>
      <w:r w:rsidRPr="00B16F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Перспективное планирование проектной деятельности:</w:t>
      </w:r>
    </w:p>
    <w:p w:rsidR="00E04433" w:rsidRDefault="00E04433" w:rsidP="00E04433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2262"/>
        <w:gridCol w:w="3985"/>
        <w:gridCol w:w="4384"/>
      </w:tblGrid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Содержание совместной деятельности воспитателя с детьми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Взаимодействие с родителями, другими специалистами детского сада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3" w:rsidRPr="00244E8D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4E8D">
              <w:rPr>
                <w:rFonts w:ascii="Times New Roman" w:hAnsi="Times New Roman" w:cs="Times New Roman"/>
                <w:b/>
                <w:sz w:val="32"/>
                <w:szCs w:val="32"/>
              </w:rPr>
              <w:t>космокинозал</w:t>
            </w:r>
          </w:p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Просмотр электронной презентации "Как человек космос осваивал".</w:t>
            </w:r>
          </w:p>
          <w:p w:rsidR="00E04433" w:rsidRDefault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-Просмотр мультфильма "Тайна третей планеты" </w:t>
            </w:r>
          </w:p>
          <w:p w:rsidR="00E04433" w:rsidRDefault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-Просмотр мультфильма "Белка и Стрелка".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Просмотр родителями с детьми мультфильмов</w:t>
            </w:r>
          </w:p>
          <w:p w:rsidR="00E04433" w:rsidRDefault="00E0443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(на выбор)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-"Тайна красной планеты" "Загадочная планета"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-"Возвращение со звезд" /СССР: Союзмультфильм, (Звездолет возвращается на Землю из дальней экспедиции, но на родной планете за это время случилась экологическая катастрофа - Земля лишилась воды...)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"Незнайка на Луне"</w:t>
            </w:r>
          </w:p>
          <w:p w:rsidR="00E04433" w:rsidRDefault="00E0443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"Новеллы о космосе" /СССР: Союзмультфильм, 1973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Читальный зал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Чтение с детьми произведений о космосе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Чтение родителей с детьми на выбор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беседа «Планеты солнечной системы»</w:t>
            </w:r>
          </w:p>
          <w:p w:rsid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беседа о космосе и космонавтах</w:t>
            </w:r>
          </w:p>
          <w:p w:rsid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С. Баранов «Животные-космонавты», </w:t>
            </w:r>
          </w:p>
          <w:p w:rsid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Г. Сапгир «Звезды», Я. Аким «Земля». </w:t>
            </w:r>
          </w:p>
          <w:p w:rsid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- Конкурс чтецов</w:t>
            </w:r>
          </w:p>
          <w:p w:rsidR="00E04433" w:rsidRDefault="00E04433">
            <w:pPr>
              <w:spacing w:line="339" w:lineRule="atLeast"/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Чтение Г. Юрлин "Что внутри?". Издательство малыш.</w:t>
            </w:r>
          </w:p>
          <w:p w:rsidR="00E04433" w:rsidRDefault="00E04433">
            <w:pPr>
              <w:spacing w:line="339" w:lineRule="atLeast"/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Рассказ "Счастливого пути, космонавты"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Е.П. Левитан "Твоя Вселенная"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Е.П. Левитан "Звёздные сказки"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Чтение фантастической сказки Уэллса Гордона "звездочет и обезьянка Микки".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Е.П.Левитан "Малышам о звездах и планетах". Москва, Педагогика-Пресс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Детское моделирование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Моделирование созвездий из светящихся пластмассовых или картонных звездочек</w:t>
            </w:r>
          </w:p>
          <w:p w:rsidR="00E04433" w:rsidRDefault="00E04433">
            <w:pPr>
              <w:spacing w:line="339" w:lineRule="atLeast"/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Постройка космического городка из строительного материала, 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Родителями создание дома на потолке "Звездного неба":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из светящихся объемных космических фигур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или светящихся наклеек или 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наклейки на стены, окна и потолок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Космическая лаборатория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64" w:rsidRDefault="00480664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знакомство с глобусом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Опыт «Как увидеть звезды без лучей»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Опыт «Почему днем звезды не видно»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Опыт «Почему Луна на Землю не падает»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Опыт «Кто съел месяц»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Опыт «Как происходит смена дня и ночи»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Наблюдаем созвездия вечером.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Космическая мастерская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"Ракеты и кометы".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"Инопланетяне из пластилина"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"Космический корабль, космонавт в открытом космосе".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Конкурс "Ловкий карандашик" - раскраски о космосе.</w:t>
            </w:r>
          </w:p>
          <w:p w:rsidR="00480664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- Изготовление очков для наблюдения за солнцем из старой отснятой фотопленки черного цвета и картонной рамочки, резинка, прикрепленная к оправе.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1.Конкурс совместной поделки детей и родителей "Инопланетяне" (природный или бросовый материал)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Организация выставки домашние зарисовки о космосе «Далекий космос»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Делаем элемент скафандра баллоны, где размещается запас кислорода, устройства регенерации воздуха, автоматического регулирования температуры и влажности, вентиляции и т. п.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Космический спортзал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48066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- </w:t>
            </w:r>
            <w:r w:rsidR="00E044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Физминутка: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«Раз-два, стой ракета,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Три-четыре, скоро взлет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Чтобы долететь до солнца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Космонавтам нужен год.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 дорогой нам не страшно,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Каждый ведь из нас атлет,</w:t>
            </w:r>
          </w:p>
          <w:p w:rsidR="00E04433" w:rsidRDefault="00E04433">
            <w:pPr>
              <w:spacing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Пролетая над землею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Ей передаем привет».</w:t>
            </w:r>
          </w:p>
          <w:p w:rsid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Спортивно-тематический праздник «Земля в иллюминаторе» </w:t>
            </w:r>
          </w:p>
          <w:p w:rsidR="00480664" w:rsidRP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Спортивный праздник «Папа, мама, я».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1.Конкурс совместной поделки детей и родителей "Инопланетяне" (природный или бросовый материал)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Организация выставки домашние зарисовки о космосе «Далекий космос»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Делаем элемент скафандра баллоны, где размещается запас кислорода.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Космическая игральдия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Дидактические игры «Космические».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 Конструирование планет солнечной системы из снега на прогулке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(комки снега, в центре 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самый большой ком – Солнце, вокруг него снежные комья маленькие – другие планеты).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- Складываний созвездий из мозаики.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Конструктивные игры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: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из деревянного конструктора "Космодром"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из пластмассового конструктора "Космический корабль"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 Сюжетно-ролевая творческая игра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"Космическое путешествие к звездам"</w:t>
            </w:r>
          </w:p>
          <w:p w:rsidR="00480664" w:rsidRPr="00480664" w:rsidRDefault="00480664" w:rsidP="0048066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-сюжетно-ролевая игра «Космодром».  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Поиск вместе с родителями информации "Как звезды людям помогают".</w:t>
            </w: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Космическая музыка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Старые советские песни: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"На пыльных тропинках далёких планет..." (в исполнении Сергея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Трошина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"Мы в космос улетаем на работу..."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"И на Марсе будут яблони цвести"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Саундтреки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«Тайм-аут - Этот большой мир» (ремейк песни из фильма "Отроки во Вселенной")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Александр Зацепин – «Тайна третьей планеты»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Ксения Ларионова – «Ключ на старт» (из игры "Космические Рейнджеры 2")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Светлана Светикова - «Свет любви» (из мультфильма "День рождения Алисы")</w:t>
            </w:r>
          </w:p>
          <w:p w:rsidR="00E04433" w:rsidRDefault="00E04433">
            <w:pPr>
              <w:ind w:right="6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Земляне – «Трава у дома»,</w:t>
            </w:r>
          </w:p>
          <w:p w:rsidR="00E04433" w:rsidRDefault="00E044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«Баллада о сгоревшей звезде» (К.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.Выборов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04433" w:rsidTr="00E04433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Итог, результат проекта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3" w:rsidRDefault="00E0443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Большая космическая игра.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3" w:rsidRDefault="00E0443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664" w:rsidRDefault="00480664" w:rsidP="00E0443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6F27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B16F27">
        <w:rPr>
          <w:rFonts w:ascii="Times New Roman" w:hAnsi="Times New Roman" w:cs="Times New Roman"/>
          <w:b/>
          <w:sz w:val="32"/>
          <w:szCs w:val="32"/>
        </w:rPr>
        <w:t>Ролевые диалоги.</w:t>
      </w:r>
    </w:p>
    <w:p w:rsidR="00B16F27" w:rsidRPr="00B16F27" w:rsidRDefault="00B16F27" w:rsidP="00E0443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706"/>
        <w:gridCol w:w="3489"/>
      </w:tblGrid>
      <w:tr w:rsidR="00281E86" w:rsidTr="00B16F27">
        <w:tc>
          <w:tcPr>
            <w:tcW w:w="3686" w:type="dxa"/>
          </w:tcPr>
          <w:p w:rsidR="00480664" w:rsidRDefault="00480664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480664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космонавт</w:t>
            </w:r>
          </w:p>
        </w:tc>
        <w:tc>
          <w:tcPr>
            <w:tcW w:w="3489" w:type="dxa"/>
          </w:tcPr>
          <w:p w:rsidR="00480664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диспетчер</w:t>
            </w:r>
          </w:p>
        </w:tc>
      </w:tr>
      <w:tr w:rsidR="00281E86" w:rsidTr="00B16F27">
        <w:tc>
          <w:tcPr>
            <w:tcW w:w="3686" w:type="dxa"/>
          </w:tcPr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полёта</w:t>
            </w:r>
          </w:p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86" w:rsidRDefault="00281E86" w:rsidP="00281E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«Ключ на старт»</w:t>
            </w:r>
          </w:p>
          <w:p w:rsidR="00281E86" w:rsidRPr="00281E86" w:rsidRDefault="00281E86" w:rsidP="001D61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«Всем службам </w:t>
            </w:r>
            <w:r w:rsidR="00B16F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приготовиться» </w:t>
            </w:r>
          </w:p>
        </w:tc>
        <w:tc>
          <w:tcPr>
            <w:tcW w:w="3489" w:type="dxa"/>
          </w:tcPr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«Минутная готовность»</w:t>
            </w:r>
          </w:p>
        </w:tc>
      </w:tr>
      <w:tr w:rsidR="00281E86" w:rsidTr="00B16F27">
        <w:tc>
          <w:tcPr>
            <w:tcW w:w="3686" w:type="dxa"/>
          </w:tcPr>
          <w:p w:rsidR="00FC42BE" w:rsidRDefault="00FC42BE" w:rsidP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281E86" w:rsidRP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Конструктор</w:t>
            </w:r>
          </w:p>
          <w:p w:rsidR="00281E86" w:rsidRPr="001D618C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B16F27" w:rsidRPr="00281E86" w:rsidRDefault="00281E86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81E86" w:rsidTr="00B16F27">
        <w:tc>
          <w:tcPr>
            <w:tcW w:w="3686" w:type="dxa"/>
          </w:tcPr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B16F27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</w:t>
            </w:r>
            <w:r w:rsidRPr="001D618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ортинженер</w:t>
            </w:r>
          </w:p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B16F27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9" w:type="dxa"/>
          </w:tcPr>
          <w:p w:rsidR="00FC42BE" w:rsidRDefault="00FC42BE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«Приборы работают нормально»</w:t>
            </w:r>
          </w:p>
          <w:p w:rsidR="00281E86" w:rsidRDefault="00281E86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18C" w:rsidTr="00B16F27">
        <w:tc>
          <w:tcPr>
            <w:tcW w:w="3686" w:type="dxa"/>
          </w:tcPr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Диспетчер</w:t>
            </w:r>
          </w:p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1E86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«Есть старт»</w:t>
            </w:r>
          </w:p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«Готовность № 1 – всех служб»</w:t>
            </w:r>
          </w:p>
        </w:tc>
        <w:tc>
          <w:tcPr>
            <w:tcW w:w="3489" w:type="dxa"/>
          </w:tcPr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18C" w:rsidTr="00B16F27">
        <w:tc>
          <w:tcPr>
            <w:tcW w:w="3686" w:type="dxa"/>
          </w:tcPr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 корабля</w:t>
            </w:r>
          </w:p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618C" w:rsidRPr="001D618C" w:rsidRDefault="001D618C" w:rsidP="00E044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Приготовится к полёту»</w:t>
            </w:r>
          </w:p>
        </w:tc>
        <w:tc>
          <w:tcPr>
            <w:tcW w:w="3489" w:type="dxa"/>
          </w:tcPr>
          <w:p w:rsidR="00FC42BE" w:rsidRDefault="00FC42BE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1E86">
              <w:rPr>
                <w:rFonts w:ascii="Times New Roman" w:hAnsi="Times New Roman" w:cs="Times New Roman"/>
                <w:sz w:val="28"/>
                <w:szCs w:val="28"/>
              </w:rPr>
              <w:t xml:space="preserve">«К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полёту готов»</w:t>
            </w:r>
          </w:p>
          <w:p w:rsidR="001D618C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«Самочувствие в норме»</w:t>
            </w:r>
          </w:p>
          <w:p w:rsidR="001D618C" w:rsidRPr="00281E86" w:rsidRDefault="001D618C" w:rsidP="001D6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E86" w:rsidRDefault="00281E86" w:rsidP="00244E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44E8D" w:rsidRDefault="00281E86" w:rsidP="00244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r w:rsidR="00244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Презентация проекта.</w:t>
      </w:r>
    </w:p>
    <w:p w:rsidR="00244E8D" w:rsidRPr="00244E8D" w:rsidRDefault="00244E8D" w:rsidP="00244E8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4E8D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Сюжетно – ролевая игра «Космические дали»</w:t>
      </w:r>
    </w:p>
    <w:p w:rsidR="00244E8D" w:rsidRDefault="00244E8D" w:rsidP="00244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2. Выставка работ в группе.</w:t>
      </w:r>
    </w:p>
    <w:p w:rsidR="00244E8D" w:rsidRDefault="00244E8D" w:rsidP="00244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3. Выступление воспитателя с презентацией на семинар</w:t>
      </w:r>
      <w:r w:rsidR="0048066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</w:p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44E8D" w:rsidRDefault="00244E8D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80664" w:rsidRDefault="00480664" w:rsidP="0048066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428" w:rsidRP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="00B16F27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5B6428">
        <w:rPr>
          <w:rFonts w:ascii="Times New Roman" w:hAnsi="Times New Roman" w:cs="Times New Roman"/>
          <w:b/>
          <w:sz w:val="56"/>
          <w:szCs w:val="56"/>
        </w:rPr>
        <w:t>Космонавт</w:t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D618C" w:rsidRDefault="001D618C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B16F27">
        <w:rPr>
          <w:rFonts w:ascii="Times New Roman" w:hAnsi="Times New Roman" w:cs="Times New Roman"/>
          <w:b/>
          <w:sz w:val="56"/>
          <w:szCs w:val="56"/>
        </w:rPr>
        <w:t xml:space="preserve">   </w:t>
      </w:r>
      <w:r>
        <w:rPr>
          <w:rFonts w:ascii="Times New Roman" w:hAnsi="Times New Roman" w:cs="Times New Roman"/>
          <w:b/>
          <w:sz w:val="56"/>
          <w:szCs w:val="56"/>
        </w:rPr>
        <w:t>Диспетчер</w:t>
      </w: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B6428" w:rsidRDefault="005B6428" w:rsidP="00281E8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281E86" w:rsidRPr="00B16F27" w:rsidRDefault="00281E86" w:rsidP="00B16F27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04433" w:rsidRDefault="00E04433" w:rsidP="00E0443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  <w:r>
        <w:rPr>
          <w:rFonts w:ascii="Times New Roman" w:hAnsi="Times New Roman" w:cs="Times New Roman"/>
          <w:b/>
          <w:color w:val="333333"/>
          <w:sz w:val="56"/>
          <w:szCs w:val="56"/>
        </w:rPr>
        <w:lastRenderedPageBreak/>
        <w:t xml:space="preserve">          Бортинженер </w:t>
      </w: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</w:p>
    <w:p w:rsidR="001D618C" w:rsidRP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56"/>
          <w:szCs w:val="56"/>
        </w:rPr>
      </w:pPr>
      <w:r>
        <w:rPr>
          <w:rFonts w:ascii="Times New Roman" w:hAnsi="Times New Roman" w:cs="Times New Roman"/>
          <w:b/>
          <w:color w:val="333333"/>
          <w:sz w:val="56"/>
          <w:szCs w:val="56"/>
        </w:rPr>
        <w:t xml:space="preserve">            Конструктор</w:t>
      </w: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P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3B1676">
        <w:rPr>
          <w:rFonts w:ascii="Times New Roman" w:hAnsi="Times New Roman" w:cs="Times New Roman"/>
          <w:b/>
          <w:color w:val="333333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color w:val="333333"/>
          <w:sz w:val="36"/>
          <w:szCs w:val="36"/>
        </w:rPr>
        <w:t xml:space="preserve">           </w:t>
      </w:r>
      <w:r w:rsidRPr="003B1676">
        <w:rPr>
          <w:rFonts w:ascii="Times New Roman" w:hAnsi="Times New Roman" w:cs="Times New Roman"/>
          <w:b/>
          <w:color w:val="333333"/>
          <w:sz w:val="36"/>
          <w:szCs w:val="36"/>
        </w:rPr>
        <w:t xml:space="preserve"> Круговорот воды в природе</w:t>
      </w: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497792" wp14:editId="1F1B217B">
            <wp:extent cx="6752493" cy="5193323"/>
            <wp:effectExtent l="0" t="0" r="0" b="7620"/>
            <wp:docPr id="21506" name="Picture 2" descr="C:\Documents and Settings\Admin\Рабочий стол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Documents and Settings\Admin\Рабочий стол\Безымянный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188" cy="519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B1676" w:rsidRDefault="003B1676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1D618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Словарный минимум</w:t>
      </w:r>
    </w:p>
    <w:tbl>
      <w:tblPr>
        <w:tblW w:w="13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8306"/>
      </w:tblGrid>
      <w:tr w:rsidR="001D618C" w:rsidTr="001D61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bookmarkStart w:id="1" w:name="1"/>
            <w:bookmarkStart w:id="2" w:name="725ee1cbabf1ff8633fef51c20d44a8b1bbfdfb9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Часть словаря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Старшая группа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Подготовительная к школе группа</w:t>
            </w:r>
          </w:p>
        </w:tc>
      </w:tr>
      <w:tr w:rsidR="001D618C" w:rsidTr="001D61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Профессии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Конструктор, космонавт, тренер, бортинженер, биотехник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Генеральный конструктор, научно – космический центр, руководитель научно – исследовательских полётов, спортивные тренажёры</w:t>
            </w:r>
          </w:p>
        </w:tc>
      </w:tr>
      <w:tr w:rsidR="001D618C" w:rsidTr="001D61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Орудия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Пульт управления, катапульта, парашют,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радиоаппаратура, видео - барокамера, спутниковая связь.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/>
              <w:rPr>
                <w:rFonts w:cs="Times New Roman"/>
              </w:rPr>
            </w:pPr>
          </w:p>
        </w:tc>
      </w:tr>
      <w:tr w:rsidR="001D618C" w:rsidTr="001D61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Трудовые 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Строить, фотографировать, конструировать, провожать, встречать, управлять, лететь, наблюдать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Руководить, согласовывать, </w:t>
            </w:r>
          </w:p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ремонтировать, тренировать, исследовать</w:t>
            </w:r>
          </w:p>
        </w:tc>
      </w:tr>
      <w:tr w:rsidR="001D618C" w:rsidTr="001D61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Качества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Качественно, вежливо, внимательно, успешно, ответственно</w:t>
            </w:r>
          </w:p>
        </w:tc>
        <w:tc>
          <w:tcPr>
            <w:tcW w:w="8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18C" w:rsidRDefault="001D61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Высококачественно, добросовестно, </w:t>
            </w:r>
          </w:p>
          <w:p w:rsidR="001D618C" w:rsidRDefault="001D618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организованно, чётко</w:t>
            </w:r>
          </w:p>
        </w:tc>
      </w:tr>
    </w:tbl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618C" w:rsidRDefault="001D618C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беседа «Планеты солнечной системы» (Знакомство детей с основными планетами и элементарными понятиями о них).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- Беседа о космосе и космонавтах (Дать возможность детям понять, что такое космос, космонавты, как называется летательный аппарат, на котором они поднимаются в космос.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 можно увидеть из космоса? Что узнали космонавты о планете, на которой мы живем?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Нужно ли беречь нашу планету, и как это сделать?) </w:t>
      </w:r>
      <w:proofErr w:type="gramEnd"/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икт «Полет первого космонавта» -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космоса). </w:t>
      </w:r>
    </w:p>
    <w:p w:rsidR="00244E8D" w:rsidRPr="00F87036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F8703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- Знакомство с телескопом, глобусом. </w:t>
      </w:r>
    </w:p>
    <w:p w:rsidR="00244E8D" w:rsidRPr="00F87036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8703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- Рассматривание иллюстраций на космическую тему. </w:t>
      </w:r>
    </w:p>
    <w:p w:rsidR="00244E8D" w:rsidRPr="00F87036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8703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- Наблюдение «Что мы видели вечером на небе».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Конструктивная деятельность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 «Ракета»  из строительного материала  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«Изобразительная деятельность»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Рисование: «Полет на луну»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«Коммуникация»: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Ознакомление с художественной литературой: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 С. Баранов «Животные-космонавты»,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 Г. Сапгир «Звезды», Я. Аким «Земля».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 Конкурс чтецов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«Социализация»: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 Сюжетно-ролевая игра «Космодром».  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Физическая культура»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Спортивно-тематический праздник «Земля в иллюминаторе»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«Музыка»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разучивание песен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ритмических упражнений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  под музыку группы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«Зодиак». 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«Труд. Ручной труд»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- оригами «Ракета».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«Работа с родителями»</w:t>
      </w:r>
    </w:p>
    <w:p w:rsidR="00244E8D" w:rsidRDefault="00244E8D" w:rsidP="00244E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- Викторина с родителями «Загадки космоса» Презентация сри  </w:t>
      </w:r>
    </w:p>
    <w:p w:rsidR="00244E8D" w:rsidRPr="00B5351A" w:rsidRDefault="00244E8D" w:rsidP="00244E8D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5351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</w:t>
      </w:r>
      <w:r w:rsidRPr="00B5351A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>Подготовительный этап.</w:t>
      </w:r>
    </w:p>
    <w:p w:rsidR="00244E8D" w:rsidRPr="00B5351A" w:rsidRDefault="00244E8D" w:rsidP="00244E8D">
      <w:pPr>
        <w:numPr>
          <w:ilvl w:val="0"/>
          <w:numId w:val="2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5351A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Подобрать методическую и художественную литературу по данной теме.</w:t>
      </w:r>
    </w:p>
    <w:p w:rsidR="00244E8D" w:rsidRPr="00B5351A" w:rsidRDefault="00244E8D" w:rsidP="00244E8D">
      <w:pPr>
        <w:numPr>
          <w:ilvl w:val="0"/>
          <w:numId w:val="2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5351A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Приготовить материалы и игрушки для проведения сюжетно-ролевой игры.</w:t>
      </w:r>
    </w:p>
    <w:p w:rsidR="00244E8D" w:rsidRPr="00B5351A" w:rsidRDefault="00244E8D" w:rsidP="00244E8D">
      <w:pPr>
        <w:numPr>
          <w:ilvl w:val="0"/>
          <w:numId w:val="2"/>
        </w:numPr>
        <w:spacing w:after="0" w:line="240" w:lineRule="auto"/>
        <w:ind w:left="0" w:right="68" w:firstLine="0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B5351A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>Довести до сведения родителей важность этой проблемы.</w:t>
      </w:r>
      <w:r w:rsidRPr="00B53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</w:p>
    <w:p w:rsidR="00244E8D" w:rsidRDefault="00244E8D" w:rsidP="00244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C0C43" w:rsidRDefault="00FC0C43"/>
    <w:sectPr w:rsidR="00FC0C43" w:rsidSect="00FA6C4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5CCD"/>
    <w:multiLevelType w:val="hybridMultilevel"/>
    <w:tmpl w:val="4CB084F2"/>
    <w:lvl w:ilvl="0" w:tplc="B4C8E47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56C76B5"/>
    <w:multiLevelType w:val="hybridMultilevel"/>
    <w:tmpl w:val="8994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C5DD4"/>
    <w:multiLevelType w:val="hybridMultilevel"/>
    <w:tmpl w:val="CD1A0920"/>
    <w:lvl w:ilvl="0" w:tplc="F9F6155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52F24244"/>
    <w:multiLevelType w:val="multilevel"/>
    <w:tmpl w:val="BD00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F1B94"/>
    <w:multiLevelType w:val="multilevel"/>
    <w:tmpl w:val="748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B"/>
    <w:rsid w:val="001D618C"/>
    <w:rsid w:val="00244E8D"/>
    <w:rsid w:val="00281E86"/>
    <w:rsid w:val="003010C3"/>
    <w:rsid w:val="003B1676"/>
    <w:rsid w:val="00480664"/>
    <w:rsid w:val="005B6428"/>
    <w:rsid w:val="008842BB"/>
    <w:rsid w:val="00951EEB"/>
    <w:rsid w:val="00A0169E"/>
    <w:rsid w:val="00AF70A1"/>
    <w:rsid w:val="00B16F27"/>
    <w:rsid w:val="00B5351A"/>
    <w:rsid w:val="00E04433"/>
    <w:rsid w:val="00F87036"/>
    <w:rsid w:val="00FA6C48"/>
    <w:rsid w:val="00FC0C43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33"/>
    <w:pPr>
      <w:ind w:left="720"/>
      <w:contextualSpacing/>
    </w:pPr>
  </w:style>
  <w:style w:type="table" w:styleId="a4">
    <w:name w:val="Table Grid"/>
    <w:basedOn w:val="a1"/>
    <w:uiPriority w:val="59"/>
    <w:rsid w:val="00E044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6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433"/>
    <w:pPr>
      <w:ind w:left="720"/>
      <w:contextualSpacing/>
    </w:pPr>
  </w:style>
  <w:style w:type="table" w:styleId="a4">
    <w:name w:val="Table Grid"/>
    <w:basedOn w:val="a1"/>
    <w:uiPriority w:val="59"/>
    <w:rsid w:val="00E044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6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61BE-6AD6-475B-8D43-07C5783A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2014-02-23T13:01:00Z</dcterms:created>
  <dcterms:modified xsi:type="dcterms:W3CDTF">2015-03-08T17:48:00Z</dcterms:modified>
</cp:coreProperties>
</file>