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Default="003B68B7" w:rsidP="00CD5E27">
      <w:pPr>
        <w:pStyle w:val="a3"/>
        <w:spacing w:before="0" w:after="0" w:line="360" w:lineRule="auto"/>
        <w:rPr>
          <w:sz w:val="28"/>
          <w:szCs w:val="28"/>
        </w:rPr>
      </w:pPr>
    </w:p>
    <w:p w:rsidR="003B68B7" w:rsidRPr="00B21733" w:rsidRDefault="003B68B7" w:rsidP="003B68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Сообщение для районного методического объединения</w:t>
      </w:r>
      <w:r w:rsidRPr="00B21733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3B68B7" w:rsidRPr="002F46F9" w:rsidRDefault="003B68B7" w:rsidP="003B68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6F9">
        <w:rPr>
          <w:rFonts w:ascii="Times New Roman" w:hAnsi="Times New Roman" w:cs="Times New Roman"/>
          <w:b/>
          <w:sz w:val="44"/>
          <w:szCs w:val="44"/>
        </w:rPr>
        <w:t>«</w:t>
      </w:r>
      <w:r w:rsidRPr="002F46F9">
        <w:rPr>
          <w:rFonts w:ascii="Times New Roman" w:hAnsi="Times New Roman" w:cs="Times New Roman"/>
          <w:sz w:val="44"/>
          <w:szCs w:val="44"/>
        </w:rPr>
        <w:t>Развитие эстетического восприятия дошкольников в процессе приобщения к изобразительному искусству</w:t>
      </w:r>
      <w:r w:rsidRPr="002F46F9">
        <w:rPr>
          <w:rFonts w:ascii="Times New Roman" w:hAnsi="Times New Roman" w:cs="Times New Roman"/>
          <w:b/>
          <w:sz w:val="44"/>
          <w:szCs w:val="44"/>
        </w:rPr>
        <w:t>»</w:t>
      </w:r>
    </w:p>
    <w:p w:rsidR="003B68B7" w:rsidRDefault="003B68B7" w:rsidP="003B68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8B7" w:rsidRDefault="003B68B7" w:rsidP="003B68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8B7" w:rsidRDefault="003B68B7" w:rsidP="003B68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8B7" w:rsidRDefault="003B68B7" w:rsidP="003B68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8B7" w:rsidRDefault="003B68B7" w:rsidP="003B68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8B7" w:rsidRPr="002F46F9" w:rsidRDefault="003B68B7" w:rsidP="003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2F46F9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3B68B7" w:rsidRDefault="003B68B7" w:rsidP="003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F46F9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46F9">
        <w:rPr>
          <w:rFonts w:ascii="Times New Roman" w:hAnsi="Times New Roman" w:cs="Times New Roman"/>
          <w:sz w:val="24"/>
          <w:szCs w:val="24"/>
        </w:rPr>
        <w:t>Лямбирский</w:t>
      </w:r>
      <w:proofErr w:type="spellEnd"/>
      <w:r w:rsidRPr="002F46F9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4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B68B7" w:rsidRDefault="003B68B7" w:rsidP="003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«Родничок»</w:t>
      </w:r>
    </w:p>
    <w:p w:rsidR="003B68B7" w:rsidRPr="002F46F9" w:rsidRDefault="003B68B7" w:rsidP="003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2F46F9">
        <w:rPr>
          <w:rFonts w:ascii="Times New Roman" w:hAnsi="Times New Roman" w:cs="Times New Roman"/>
          <w:sz w:val="24"/>
          <w:szCs w:val="24"/>
        </w:rPr>
        <w:t>Пялькина</w:t>
      </w:r>
      <w:proofErr w:type="spellEnd"/>
      <w:r w:rsidRPr="002F46F9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3B68B7" w:rsidRPr="002F46F9" w:rsidRDefault="003B68B7" w:rsidP="003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B68B7" w:rsidRPr="003B68B7" w:rsidRDefault="003B68B7" w:rsidP="003B68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B68B7">
        <w:rPr>
          <w:rFonts w:ascii="Times New Roman" w:hAnsi="Times New Roman" w:cs="Times New Roman"/>
          <w:sz w:val="24"/>
          <w:szCs w:val="24"/>
        </w:rPr>
        <w:t>Лямбирь</w:t>
      </w:r>
      <w:proofErr w:type="spellEnd"/>
      <w:r w:rsidRPr="003B68B7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B302FA" w:rsidRPr="00CD5E27" w:rsidRDefault="00B302FA" w:rsidP="00CD5E27">
      <w:pPr>
        <w:pStyle w:val="a3"/>
        <w:spacing w:before="0" w:after="0" w:line="360" w:lineRule="auto"/>
        <w:rPr>
          <w:sz w:val="28"/>
          <w:szCs w:val="28"/>
        </w:rPr>
      </w:pPr>
      <w:r w:rsidRPr="00CD5E27">
        <w:rPr>
          <w:sz w:val="28"/>
          <w:szCs w:val="28"/>
        </w:rPr>
        <w:lastRenderedPageBreak/>
        <w:t xml:space="preserve">Изобразительное искусство занимает важное место в эстетическом развитии детей дошкольного возраста. </w:t>
      </w:r>
    </w:p>
    <w:p w:rsidR="00B302FA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2FA" w:rsidRPr="00CD5E27">
        <w:rPr>
          <w:sz w:val="28"/>
          <w:szCs w:val="28"/>
        </w:rPr>
        <w:t xml:space="preserve">Потребность в красоте и доброте у ребенка отмечается с первых дней его жизни. В старшем дошкольном возрасте он уже избирателен в выборе красивого, имеет на этот счет свои собственные суждения и сам, исходя из своих возможностей, «творит» </w:t>
      </w:r>
      <w:proofErr w:type="gramStart"/>
      <w:r w:rsidR="00B302FA" w:rsidRPr="00CD5E27">
        <w:rPr>
          <w:sz w:val="28"/>
          <w:szCs w:val="28"/>
        </w:rPr>
        <w:t>красивое</w:t>
      </w:r>
      <w:proofErr w:type="gramEnd"/>
      <w:r w:rsidR="00B302FA" w:rsidRPr="00CD5E27">
        <w:rPr>
          <w:sz w:val="28"/>
          <w:szCs w:val="28"/>
        </w:rPr>
        <w:t xml:space="preserve">, чтобы удивить, восхитить, поразить нас, взрослых, умением видеть окружающий мир. </w:t>
      </w:r>
    </w:p>
    <w:p w:rsidR="00CC4B30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B30" w:rsidRPr="00CD5E27">
        <w:rPr>
          <w:sz w:val="28"/>
          <w:szCs w:val="28"/>
        </w:rPr>
        <w:t>Приобщение человека к изобразительному искусству начинается уже в дошкольном возрасте и проходит, как счита</w:t>
      </w:r>
      <w:r w:rsidR="00CC4B30" w:rsidRPr="00CD5E27">
        <w:rPr>
          <w:sz w:val="28"/>
          <w:szCs w:val="28"/>
        </w:rPr>
        <w:softHyphen/>
        <w:t xml:space="preserve">ли Л.С. </w:t>
      </w:r>
      <w:proofErr w:type="spellStart"/>
      <w:r w:rsidR="00CC4B30" w:rsidRPr="00CD5E27">
        <w:rPr>
          <w:sz w:val="28"/>
          <w:szCs w:val="28"/>
        </w:rPr>
        <w:t>Выготский</w:t>
      </w:r>
      <w:proofErr w:type="spellEnd"/>
      <w:r w:rsidR="00CC4B30" w:rsidRPr="00CD5E27">
        <w:rPr>
          <w:sz w:val="28"/>
          <w:szCs w:val="28"/>
        </w:rPr>
        <w:t xml:space="preserve"> и А.В. Запо</w:t>
      </w:r>
      <w:r w:rsidR="00CC4B30" w:rsidRPr="00CD5E27">
        <w:rPr>
          <w:sz w:val="28"/>
          <w:szCs w:val="28"/>
        </w:rPr>
        <w:softHyphen/>
        <w:t>рожец, в своем развитии опре</w:t>
      </w:r>
      <w:r w:rsidR="00CC4B30" w:rsidRPr="00CD5E27">
        <w:rPr>
          <w:sz w:val="28"/>
          <w:szCs w:val="28"/>
        </w:rPr>
        <w:softHyphen/>
        <w:t>деленный путь. По мнению А.В. Запорожца, эстетическое отношение к предмету предус</w:t>
      </w:r>
      <w:r w:rsidR="00CC4B30" w:rsidRPr="00CD5E27">
        <w:rPr>
          <w:sz w:val="28"/>
          <w:szCs w:val="28"/>
        </w:rPr>
        <w:softHyphen/>
        <w:t>матривает ряд познавательных моментов и в соответствии с этим умение соотносить форму и содержание, художественный образ и изображаемый пред</w:t>
      </w:r>
      <w:r w:rsidR="00CC4B30" w:rsidRPr="00CD5E27">
        <w:rPr>
          <w:sz w:val="28"/>
          <w:szCs w:val="28"/>
        </w:rPr>
        <w:softHyphen/>
        <w:t>мет, — умение, которое может возникнуть только на опреде</w:t>
      </w:r>
      <w:r w:rsidR="00CC4B30" w:rsidRPr="00CD5E27">
        <w:rPr>
          <w:sz w:val="28"/>
          <w:szCs w:val="28"/>
        </w:rPr>
        <w:softHyphen/>
        <w:t>ленном этапе развития ребенка. И действительно, восприятие произведения искусства у детей проходит несколько ступеней развития: от поверхностного, чисто внешнего схватывания очертаний и бросающихся в глаза качеств до достижения сути и глубины художественно</w:t>
      </w:r>
      <w:r w:rsidR="00CC4B30" w:rsidRPr="00CD5E27">
        <w:rPr>
          <w:sz w:val="28"/>
          <w:szCs w:val="28"/>
        </w:rPr>
        <w:softHyphen/>
        <w:t>го содержания. Только к стар</w:t>
      </w:r>
      <w:r w:rsidR="00CC4B30" w:rsidRPr="00CD5E27">
        <w:rPr>
          <w:sz w:val="28"/>
          <w:szCs w:val="28"/>
        </w:rPr>
        <w:softHyphen/>
        <w:t>шему дошкольному возрасту, когда накоплены впечатления, появляются некий жизненный опыт, способность наблюдать, анализировать, классифициро</w:t>
      </w:r>
      <w:r w:rsidR="00CC4B30" w:rsidRPr="00CD5E27">
        <w:rPr>
          <w:sz w:val="28"/>
          <w:szCs w:val="28"/>
        </w:rPr>
        <w:softHyphen/>
        <w:t>вать, сравнивать, ребенок может оценить предмет искусства, уви</w:t>
      </w:r>
      <w:r w:rsidR="00CC4B30" w:rsidRPr="00CD5E27">
        <w:rPr>
          <w:sz w:val="28"/>
          <w:szCs w:val="28"/>
        </w:rPr>
        <w:softHyphen/>
        <w:t>деть разницу между реальнос</w:t>
      </w:r>
      <w:r w:rsidR="00CC4B30" w:rsidRPr="00CD5E27">
        <w:rPr>
          <w:sz w:val="28"/>
          <w:szCs w:val="28"/>
        </w:rPr>
        <w:softHyphen/>
        <w:t>тью и ее изображением.</w:t>
      </w:r>
    </w:p>
    <w:p w:rsidR="00B302FA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2FA" w:rsidRPr="00CD5E27">
        <w:rPr>
          <w:sz w:val="28"/>
          <w:szCs w:val="28"/>
        </w:rPr>
        <w:t xml:space="preserve">Произведения искусства несут радость познания, открытия, вызывают чувства наслаждения </w:t>
      </w:r>
      <w:proofErr w:type="gramStart"/>
      <w:r w:rsidR="00B302FA" w:rsidRPr="00CD5E27">
        <w:rPr>
          <w:sz w:val="28"/>
          <w:szCs w:val="28"/>
        </w:rPr>
        <w:t>прекрасным</w:t>
      </w:r>
      <w:proofErr w:type="gramEnd"/>
      <w:r w:rsidR="00B302FA" w:rsidRPr="00CD5E27">
        <w:rPr>
          <w:sz w:val="28"/>
          <w:szCs w:val="28"/>
        </w:rPr>
        <w:t xml:space="preserve">. Обучение различным видам художественной деятельности дарит впоследствии детям радость творчества, формирует интерес к искусству, который сохраняется на протяжении всей жизни человека и служит одной из основ духовного развития личности. </w:t>
      </w:r>
    </w:p>
    <w:p w:rsidR="00EE0211" w:rsidRPr="00CD5E27" w:rsidRDefault="00EE0211" w:rsidP="00CD5E27">
      <w:pPr>
        <w:pStyle w:val="a3"/>
        <w:spacing w:before="0" w:after="0" w:line="360" w:lineRule="auto"/>
        <w:rPr>
          <w:sz w:val="28"/>
          <w:szCs w:val="28"/>
        </w:rPr>
      </w:pPr>
      <w:r w:rsidRPr="00CD5E27">
        <w:rPr>
          <w:sz w:val="28"/>
          <w:szCs w:val="28"/>
        </w:rPr>
        <w:t xml:space="preserve">Ребенка надо учить видеть прекрасное вокруг себя – в природе, жизни и деятельности человека. Вырабатывать умение наслаждаться красотой окружающей природы, любоваться предметами быта, народных промыслов, замечать красивое в окружающем мире. Необходимо подводить детей к </w:t>
      </w:r>
      <w:r w:rsidRPr="00CD5E27">
        <w:rPr>
          <w:sz w:val="28"/>
          <w:szCs w:val="28"/>
        </w:rPr>
        <w:lastRenderedPageBreak/>
        <w:t xml:space="preserve">пониманию того, что красота в природе, красота в жизни, красота в искусстве неотделимы друг от друга. Осуществлять этот процесс необходимо так, чтобы вызвать у детей положительное отношение к природе, яркие эмоциональные переживания. </w:t>
      </w:r>
    </w:p>
    <w:p w:rsidR="00CD5E27" w:rsidRPr="00CD5E27" w:rsidRDefault="00CD5E27" w:rsidP="00CD5E2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CD5E27">
        <w:rPr>
          <w:rStyle w:val="c6"/>
          <w:sz w:val="28"/>
          <w:szCs w:val="28"/>
        </w:rPr>
        <w:t>Человек может остаться равнодушным к искусству, если с детства его не приобщали  </w:t>
      </w:r>
      <w:proofErr w:type="gramStart"/>
      <w:r w:rsidRPr="00CD5E27">
        <w:rPr>
          <w:rStyle w:val="c6"/>
          <w:sz w:val="28"/>
          <w:szCs w:val="28"/>
        </w:rPr>
        <w:t>к</w:t>
      </w:r>
      <w:proofErr w:type="gramEnd"/>
      <w:r w:rsidRPr="00CD5E27">
        <w:rPr>
          <w:rStyle w:val="c6"/>
          <w:sz w:val="28"/>
          <w:szCs w:val="28"/>
        </w:rPr>
        <w:t xml:space="preserve"> прекрасному.</w:t>
      </w:r>
    </w:p>
    <w:p w:rsidR="00CD5E27" w:rsidRPr="00CD5E27" w:rsidRDefault="00CD5E27" w:rsidP="00CD5E2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CD5E27">
        <w:rPr>
          <w:rStyle w:val="c6"/>
          <w:sz w:val="28"/>
          <w:szCs w:val="28"/>
        </w:rPr>
        <w:t>   </w:t>
      </w:r>
      <w:r>
        <w:rPr>
          <w:rStyle w:val="c6"/>
          <w:sz w:val="28"/>
          <w:szCs w:val="28"/>
        </w:rPr>
        <w:t xml:space="preserve">    </w:t>
      </w:r>
      <w:r w:rsidRPr="00CD5E27">
        <w:rPr>
          <w:rStyle w:val="c6"/>
          <w:sz w:val="28"/>
          <w:szCs w:val="28"/>
        </w:rPr>
        <w:t xml:space="preserve"> Духовное развитие человека, включая эстетическое, начинается с раннего детства. Одна из отличительных особенностей ребенка дошкольного возраста – способность эмоционально реагировать на окружающий мир людей, предметов, явлений, произведений искусства, в том числе живописи. Ребенок открывает мир как радостное, прекрасное, полное красок целое.</w:t>
      </w:r>
    </w:p>
    <w:p w:rsidR="00B302FA" w:rsidRPr="00CD5E27" w:rsidRDefault="00B302FA" w:rsidP="00CD5E27">
      <w:pPr>
        <w:pStyle w:val="a3"/>
        <w:spacing w:before="0" w:after="0" w:line="360" w:lineRule="auto"/>
        <w:rPr>
          <w:sz w:val="28"/>
          <w:szCs w:val="28"/>
        </w:rPr>
      </w:pPr>
      <w:r w:rsidRPr="00CD5E27">
        <w:rPr>
          <w:sz w:val="28"/>
          <w:szCs w:val="28"/>
        </w:rPr>
        <w:t xml:space="preserve">Одним из более мощных средств эстетического воспитания является искусство. В дошкольном возрасте необходимо максимально использовать огромную возможность искусства, которое воздействует на психику, интеллект, разум человека, расширяет его эмоциональный опыт, учит осознавать его роль в жизни человека. </w:t>
      </w:r>
    </w:p>
    <w:p w:rsidR="00CC4B30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B30" w:rsidRPr="00CD5E27">
        <w:rPr>
          <w:sz w:val="28"/>
          <w:szCs w:val="28"/>
        </w:rPr>
        <w:t>Яркие зрительные образы живописных произведений эмоционально воспринимаются детьми, будят их фантазию, во</w:t>
      </w:r>
      <w:r w:rsidR="00CC4B30" w:rsidRPr="00CD5E27">
        <w:rPr>
          <w:sz w:val="28"/>
          <w:szCs w:val="28"/>
        </w:rPr>
        <w:softHyphen/>
        <w:t>ображение, развивают наблюда</w:t>
      </w:r>
      <w:r w:rsidR="00CC4B30" w:rsidRPr="00CD5E27">
        <w:rPr>
          <w:sz w:val="28"/>
          <w:szCs w:val="28"/>
        </w:rPr>
        <w:softHyphen/>
        <w:t>тельность и интерес ко всему окружающему. Рассматривая произведения живописи, отве</w:t>
      </w:r>
      <w:r w:rsidR="00CC4B30" w:rsidRPr="00CD5E27">
        <w:rPr>
          <w:sz w:val="28"/>
          <w:szCs w:val="28"/>
        </w:rPr>
        <w:softHyphen/>
        <w:t>чая на вопросы педагога, состав</w:t>
      </w:r>
      <w:r w:rsidR="00CC4B30" w:rsidRPr="00CD5E27">
        <w:rPr>
          <w:sz w:val="28"/>
          <w:szCs w:val="28"/>
        </w:rPr>
        <w:softHyphen/>
        <w:t xml:space="preserve">ляя рассказы по картинам, </w:t>
      </w:r>
      <w:proofErr w:type="gramStart"/>
      <w:r w:rsidR="00CC4B30" w:rsidRPr="00CD5E27">
        <w:rPr>
          <w:sz w:val="28"/>
          <w:szCs w:val="28"/>
        </w:rPr>
        <w:t>вы</w:t>
      </w:r>
      <w:r w:rsidR="00CC4B30" w:rsidRPr="00CD5E27">
        <w:rPr>
          <w:sz w:val="28"/>
          <w:szCs w:val="28"/>
        </w:rPr>
        <w:softHyphen/>
        <w:t>сказывая свое отношение</w:t>
      </w:r>
      <w:proofErr w:type="gramEnd"/>
      <w:r w:rsidR="00CC4B30" w:rsidRPr="00CD5E27">
        <w:rPr>
          <w:sz w:val="28"/>
          <w:szCs w:val="28"/>
        </w:rPr>
        <w:t xml:space="preserve"> к изображенному на них, дети учатся не только понимать, чув</w:t>
      </w:r>
      <w:r w:rsidR="00CC4B30" w:rsidRPr="00CD5E27">
        <w:rPr>
          <w:sz w:val="28"/>
          <w:szCs w:val="28"/>
        </w:rPr>
        <w:softHyphen/>
        <w:t>ствовать «дух» искусства, но и говорить связно, излагать свои мысли в логической последова</w:t>
      </w:r>
      <w:r w:rsidR="00CC4B30" w:rsidRPr="00CD5E27">
        <w:rPr>
          <w:sz w:val="28"/>
          <w:szCs w:val="28"/>
        </w:rPr>
        <w:softHyphen/>
        <w:t>тельности, обогащать свою речь выразительными средствами (сравнения, эпитеты, метафоры и т.д.).</w:t>
      </w:r>
    </w:p>
    <w:p w:rsidR="00CC4B30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B30" w:rsidRPr="00CD5E27">
        <w:rPr>
          <w:sz w:val="28"/>
          <w:szCs w:val="28"/>
        </w:rPr>
        <w:t>Работа по ознакомлению де</w:t>
      </w:r>
      <w:r w:rsidR="00CC4B30" w:rsidRPr="00CD5E27">
        <w:rPr>
          <w:sz w:val="28"/>
          <w:szCs w:val="28"/>
        </w:rPr>
        <w:softHyphen/>
        <w:t>тей с живописью строится в строго определенной последо</w:t>
      </w:r>
      <w:r w:rsidR="00CC4B30" w:rsidRPr="00CD5E27">
        <w:rPr>
          <w:sz w:val="28"/>
          <w:szCs w:val="28"/>
        </w:rPr>
        <w:softHyphen/>
        <w:t>вательности: сначала они учат</w:t>
      </w:r>
      <w:r w:rsidR="00CC4B30" w:rsidRPr="00CD5E27">
        <w:rPr>
          <w:sz w:val="28"/>
          <w:szCs w:val="28"/>
        </w:rPr>
        <w:softHyphen/>
        <w:t>ся рассматривать произведения живописи, понимать их содер</w:t>
      </w:r>
      <w:r w:rsidR="00CC4B30" w:rsidRPr="00CD5E27">
        <w:rPr>
          <w:sz w:val="28"/>
          <w:szCs w:val="28"/>
        </w:rPr>
        <w:softHyphen/>
        <w:t>жание, выделять главное, видеть выразительные средства созда</w:t>
      </w:r>
      <w:r w:rsidR="00CC4B30" w:rsidRPr="00CD5E27">
        <w:rPr>
          <w:sz w:val="28"/>
          <w:szCs w:val="28"/>
        </w:rPr>
        <w:softHyphen/>
        <w:t>ния образа, строить предложе</w:t>
      </w:r>
      <w:r w:rsidR="00CC4B30" w:rsidRPr="00CD5E27">
        <w:rPr>
          <w:sz w:val="28"/>
          <w:szCs w:val="28"/>
        </w:rPr>
        <w:softHyphen/>
        <w:t>ния описательного характера, использовать в речи сравнения, эпитеты, рассуждать, высказы</w:t>
      </w:r>
      <w:r w:rsidR="00CC4B30" w:rsidRPr="00CD5E27">
        <w:rPr>
          <w:sz w:val="28"/>
          <w:szCs w:val="28"/>
        </w:rPr>
        <w:softHyphen/>
        <w:t xml:space="preserve">вать оценочные суждения. </w:t>
      </w:r>
      <w:proofErr w:type="gramStart"/>
      <w:r w:rsidR="00CC4B30" w:rsidRPr="00CD5E27">
        <w:rPr>
          <w:sz w:val="28"/>
          <w:szCs w:val="28"/>
        </w:rPr>
        <w:t>На втором этапе составляют связ</w:t>
      </w:r>
      <w:r w:rsidR="00CC4B30" w:rsidRPr="00CD5E27">
        <w:rPr>
          <w:sz w:val="28"/>
          <w:szCs w:val="28"/>
        </w:rPr>
        <w:softHyphen/>
        <w:t>ные рассказы по картинам, при этом используются такие мето</w:t>
      </w:r>
      <w:r w:rsidR="00CC4B30" w:rsidRPr="00CD5E27">
        <w:rPr>
          <w:sz w:val="28"/>
          <w:szCs w:val="28"/>
        </w:rPr>
        <w:softHyphen/>
        <w:t xml:space="preserve">дические </w:t>
      </w:r>
      <w:r w:rsidR="00CC4B30" w:rsidRPr="00CD5E27">
        <w:rPr>
          <w:sz w:val="28"/>
          <w:szCs w:val="28"/>
        </w:rPr>
        <w:lastRenderedPageBreak/>
        <w:t>приемы, как вопросы, упражнения на подбор образ</w:t>
      </w:r>
      <w:r w:rsidR="00CC4B30" w:rsidRPr="00CD5E27">
        <w:rPr>
          <w:sz w:val="28"/>
          <w:szCs w:val="28"/>
        </w:rPr>
        <w:softHyphen/>
        <w:t>ных средств языка, задание при</w:t>
      </w:r>
      <w:r w:rsidR="00CC4B30" w:rsidRPr="00CD5E27">
        <w:rPr>
          <w:sz w:val="28"/>
          <w:szCs w:val="28"/>
        </w:rPr>
        <w:softHyphen/>
        <w:t>думать свое название картине и объяснить его, пофантазировать и представить, какие события могут последовать за изобра</w:t>
      </w:r>
      <w:r w:rsidR="00CC4B30" w:rsidRPr="00CD5E27">
        <w:rPr>
          <w:sz w:val="28"/>
          <w:szCs w:val="28"/>
        </w:rPr>
        <w:softHyphen/>
        <w:t>женными художником.</w:t>
      </w:r>
      <w:proofErr w:type="gramEnd"/>
    </w:p>
    <w:p w:rsidR="00CC4B30" w:rsidRPr="00CD5E27" w:rsidRDefault="00CD5E27" w:rsidP="00CD5E27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B30" w:rsidRPr="00CD5E27">
        <w:rPr>
          <w:sz w:val="28"/>
          <w:szCs w:val="28"/>
        </w:rPr>
        <w:t>На занятиях мы используем музыкальные фрагменты и ли</w:t>
      </w:r>
      <w:r w:rsidR="00CC4B30" w:rsidRPr="00CD5E27">
        <w:rPr>
          <w:sz w:val="28"/>
          <w:szCs w:val="28"/>
        </w:rPr>
        <w:softHyphen/>
        <w:t>тературные произведения (или отрывки из них), по содержа</w:t>
      </w:r>
      <w:r w:rsidR="00CC4B30" w:rsidRPr="00CD5E27">
        <w:rPr>
          <w:sz w:val="28"/>
          <w:szCs w:val="28"/>
        </w:rPr>
        <w:softHyphen/>
        <w:t>нию и настроению соответ</w:t>
      </w:r>
      <w:r w:rsidR="00CC4B30" w:rsidRPr="00CD5E27">
        <w:rPr>
          <w:sz w:val="28"/>
          <w:szCs w:val="28"/>
        </w:rPr>
        <w:softHyphen/>
        <w:t>ствующие живописному произ</w:t>
      </w:r>
      <w:r w:rsidR="00CC4B30" w:rsidRPr="00CD5E27">
        <w:rPr>
          <w:sz w:val="28"/>
          <w:szCs w:val="28"/>
        </w:rPr>
        <w:softHyphen/>
        <w:t>ведению. Детские рисунки и рассказы по картинам оформ</w:t>
      </w:r>
      <w:r w:rsidR="00CC4B30" w:rsidRPr="00CD5E27">
        <w:rPr>
          <w:sz w:val="28"/>
          <w:szCs w:val="28"/>
        </w:rPr>
        <w:softHyphen/>
        <w:t>ляются в виде альбомов или ус</w:t>
      </w:r>
      <w:r w:rsidR="00CC4B30" w:rsidRPr="00CD5E27">
        <w:rPr>
          <w:sz w:val="28"/>
          <w:szCs w:val="28"/>
        </w:rPr>
        <w:softHyphen/>
        <w:t>траиваются выставки детских работ. Мы практикуем заочные эк</w:t>
      </w:r>
      <w:r w:rsidR="00CC4B30" w:rsidRPr="00CD5E27">
        <w:rPr>
          <w:sz w:val="28"/>
          <w:szCs w:val="28"/>
        </w:rPr>
        <w:softHyphen/>
        <w:t>скурсии по картинным га</w:t>
      </w:r>
      <w:r w:rsidR="00CC4B30" w:rsidRPr="00CD5E27">
        <w:rPr>
          <w:sz w:val="28"/>
          <w:szCs w:val="28"/>
        </w:rPr>
        <w:softHyphen/>
        <w:t>лереям. Дети с интересом рас</w:t>
      </w:r>
      <w:r w:rsidR="00CC4B30" w:rsidRPr="00CD5E27">
        <w:rPr>
          <w:sz w:val="28"/>
          <w:szCs w:val="28"/>
        </w:rPr>
        <w:softHyphen/>
        <w:t>сматривают картины великих художников, слушают расска</w:t>
      </w:r>
      <w:r w:rsidR="00CC4B30" w:rsidRPr="00CD5E27">
        <w:rPr>
          <w:sz w:val="28"/>
          <w:szCs w:val="28"/>
        </w:rPr>
        <w:softHyphen/>
        <w:t>зы об их жизни и творчестве. Больше всего детей привлека</w:t>
      </w:r>
      <w:r w:rsidR="00CC4B30" w:rsidRPr="00CD5E27">
        <w:rPr>
          <w:sz w:val="28"/>
          <w:szCs w:val="28"/>
        </w:rPr>
        <w:softHyphen/>
        <w:t>ют яркие художественные про</w:t>
      </w:r>
      <w:r w:rsidR="00CC4B30" w:rsidRPr="00CD5E27">
        <w:rPr>
          <w:sz w:val="28"/>
          <w:szCs w:val="28"/>
        </w:rPr>
        <w:softHyphen/>
        <w:t>изведения. Натюрморт и осо</w:t>
      </w:r>
      <w:r w:rsidR="00CC4B30" w:rsidRPr="00CD5E27">
        <w:rPr>
          <w:sz w:val="28"/>
          <w:szCs w:val="28"/>
        </w:rPr>
        <w:softHyphen/>
        <w:t>бенно пейзажная живопись вызывают интерес к изображе</w:t>
      </w:r>
      <w:r w:rsidR="00CC4B30" w:rsidRPr="00CD5E27">
        <w:rPr>
          <w:sz w:val="28"/>
          <w:szCs w:val="28"/>
        </w:rPr>
        <w:softHyphen/>
        <w:t>нию предметов, явлений при</w:t>
      </w:r>
      <w:r w:rsidR="00CC4B30" w:rsidRPr="00CD5E27">
        <w:rPr>
          <w:sz w:val="28"/>
          <w:szCs w:val="28"/>
        </w:rPr>
        <w:softHyphen/>
        <w:t>роды, колориту. Пейзажная жи</w:t>
      </w:r>
      <w:r w:rsidR="00CC4B30" w:rsidRPr="00CD5E27">
        <w:rPr>
          <w:sz w:val="28"/>
          <w:szCs w:val="28"/>
        </w:rPr>
        <w:softHyphen/>
        <w:t>вопись близка детям благодаря наблюдениям в природе, ока</w:t>
      </w:r>
      <w:r w:rsidR="00CC4B30" w:rsidRPr="00CD5E27">
        <w:rPr>
          <w:sz w:val="28"/>
          <w:szCs w:val="28"/>
        </w:rPr>
        <w:softHyphen/>
        <w:t>зывает эмоциональное, эстети</w:t>
      </w:r>
      <w:r w:rsidR="00CC4B30" w:rsidRPr="00CD5E27">
        <w:rPr>
          <w:sz w:val="28"/>
          <w:szCs w:val="28"/>
        </w:rPr>
        <w:softHyphen/>
        <w:t>ческое воздействие.</w:t>
      </w:r>
    </w:p>
    <w:p w:rsidR="00CC4B30" w:rsidRPr="00CD5E27" w:rsidRDefault="00CC4B30" w:rsidP="00CD5E27">
      <w:pPr>
        <w:pStyle w:val="a3"/>
        <w:spacing w:before="0" w:after="0" w:line="360" w:lineRule="auto"/>
        <w:rPr>
          <w:sz w:val="28"/>
          <w:szCs w:val="28"/>
        </w:rPr>
      </w:pPr>
      <w:r w:rsidRPr="00CD5E27">
        <w:rPr>
          <w:sz w:val="28"/>
          <w:szCs w:val="28"/>
        </w:rPr>
        <w:t>Дети с удовольствием слуша</w:t>
      </w:r>
      <w:r w:rsidRPr="00CD5E27">
        <w:rPr>
          <w:sz w:val="28"/>
          <w:szCs w:val="28"/>
        </w:rPr>
        <w:softHyphen/>
        <w:t>ют сказки об искусстве. Выдумка здесь тесно переплетается с ре</w:t>
      </w:r>
      <w:r w:rsidRPr="00CD5E27">
        <w:rPr>
          <w:sz w:val="28"/>
          <w:szCs w:val="28"/>
        </w:rPr>
        <w:softHyphen/>
        <w:t>альной историей и помогает ребенку легко запомнить необ</w:t>
      </w:r>
      <w:r w:rsidRPr="00CD5E27">
        <w:rPr>
          <w:sz w:val="28"/>
          <w:szCs w:val="28"/>
        </w:rPr>
        <w:softHyphen/>
        <w:t>ходимые термины, важные фак</w:t>
      </w:r>
      <w:r w:rsidRPr="00CD5E27">
        <w:rPr>
          <w:sz w:val="28"/>
          <w:szCs w:val="28"/>
        </w:rPr>
        <w:softHyphen/>
        <w:t>ты, а главное — сами картины знаменитых русских мастеров. В каждой из сказок создается правдивый человеческий образ художника. Это дает детям воз</w:t>
      </w:r>
      <w:r w:rsidRPr="00CD5E27">
        <w:rPr>
          <w:sz w:val="28"/>
          <w:szCs w:val="28"/>
        </w:rPr>
        <w:softHyphen/>
        <w:t>можность почувствовать и по</w:t>
      </w:r>
      <w:r w:rsidRPr="00CD5E27">
        <w:rPr>
          <w:sz w:val="28"/>
          <w:szCs w:val="28"/>
        </w:rPr>
        <w:softHyphen/>
        <w:t>дышать неповторимым возду</w:t>
      </w:r>
      <w:r w:rsidRPr="00CD5E27">
        <w:rPr>
          <w:sz w:val="28"/>
          <w:szCs w:val="28"/>
        </w:rPr>
        <w:softHyphen/>
        <w:t>хом произведений художников.</w:t>
      </w:r>
    </w:p>
    <w:p w:rsidR="00CC4B30" w:rsidRPr="00CD5E27" w:rsidRDefault="00CC4B30" w:rsidP="00CD5E27">
      <w:pPr>
        <w:pStyle w:val="a3"/>
        <w:spacing w:before="0" w:after="0" w:line="360" w:lineRule="auto"/>
        <w:rPr>
          <w:sz w:val="28"/>
          <w:szCs w:val="28"/>
        </w:rPr>
      </w:pPr>
      <w:r w:rsidRPr="00CD5E27">
        <w:rPr>
          <w:sz w:val="28"/>
          <w:szCs w:val="28"/>
        </w:rPr>
        <w:t>Восприятию картин предше</w:t>
      </w:r>
      <w:r w:rsidRPr="00CD5E27">
        <w:rPr>
          <w:sz w:val="28"/>
          <w:szCs w:val="28"/>
        </w:rPr>
        <w:softHyphen/>
        <w:t>ствуют наблюдения в природе. Окружающая действительность помогает понять неповтори</w:t>
      </w:r>
      <w:r w:rsidRPr="00CD5E27">
        <w:rPr>
          <w:sz w:val="28"/>
          <w:szCs w:val="28"/>
        </w:rPr>
        <w:softHyphen/>
        <w:t>мую красоту, созданную худож</w:t>
      </w:r>
      <w:r w:rsidRPr="00CD5E27">
        <w:rPr>
          <w:sz w:val="28"/>
          <w:szCs w:val="28"/>
        </w:rPr>
        <w:softHyphen/>
        <w:t>ником, открывает колористи</w:t>
      </w:r>
      <w:r w:rsidRPr="00CD5E27">
        <w:rPr>
          <w:sz w:val="28"/>
          <w:szCs w:val="28"/>
        </w:rPr>
        <w:softHyphen/>
        <w:t>ческие возможности. И тогда, работая над рисунком, ребенок сможет найти золотистую гам</w:t>
      </w:r>
      <w:r w:rsidRPr="00CD5E27">
        <w:rPr>
          <w:sz w:val="28"/>
          <w:szCs w:val="28"/>
        </w:rPr>
        <w:softHyphen/>
        <w:t>му, характеризующую осень, холодные цвета зимы, нежно-голубые, светло-зеленые оттен</w:t>
      </w:r>
      <w:r w:rsidRPr="00CD5E27">
        <w:rPr>
          <w:sz w:val="28"/>
          <w:szCs w:val="28"/>
        </w:rPr>
        <w:softHyphen/>
        <w:t>ки весны. Повторные наблюде</w:t>
      </w:r>
      <w:r w:rsidRPr="00CD5E27">
        <w:rPr>
          <w:sz w:val="28"/>
          <w:szCs w:val="28"/>
        </w:rPr>
        <w:softHyphen/>
        <w:t>ния, художественное слово, му</w:t>
      </w:r>
      <w:r w:rsidRPr="00CD5E27">
        <w:rPr>
          <w:sz w:val="28"/>
          <w:szCs w:val="28"/>
        </w:rPr>
        <w:softHyphen/>
        <w:t>зыка не только накапливают впечатления, но и воспитывают культуру образного видения, способствуют формированию художественного образа в ри</w:t>
      </w:r>
      <w:r w:rsidRPr="00CD5E27">
        <w:rPr>
          <w:sz w:val="28"/>
          <w:szCs w:val="28"/>
        </w:rPr>
        <w:softHyphen/>
        <w:t>сунках.</w:t>
      </w:r>
    </w:p>
    <w:p w:rsidR="00CC4B30" w:rsidRPr="00CD5E27" w:rsidRDefault="00CC4B30" w:rsidP="00C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B30" w:rsidRPr="00CD5E27" w:rsidRDefault="00CC4B30" w:rsidP="00CD5E2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CD5E27">
        <w:rPr>
          <w:rStyle w:val="c6"/>
          <w:sz w:val="28"/>
          <w:szCs w:val="28"/>
        </w:rPr>
        <w:lastRenderedPageBreak/>
        <w:t>Художественное образование и воспитание средствами искусства – неотъемлемая часть достойного образования. «Нельзя растить полноценного человека без воспитания в нем чувства прекрасного». В этих словах Р. Тагора ясно выражена мысль о нерасторжимости нравственного и эстетического воспитания, о связи между эстетическими идеалами и пониманием красоты как меры всех вещей.</w:t>
      </w:r>
    </w:p>
    <w:p w:rsidR="00CC4B30" w:rsidRPr="00CD5E27" w:rsidRDefault="00CD5E27" w:rsidP="00CD5E2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CD5E27">
        <w:rPr>
          <w:rStyle w:val="c6"/>
          <w:sz w:val="28"/>
          <w:szCs w:val="28"/>
        </w:rPr>
        <w:t> У</w:t>
      </w:r>
      <w:r w:rsidR="00CC4B30" w:rsidRPr="00CD5E27">
        <w:rPr>
          <w:rStyle w:val="c6"/>
          <w:sz w:val="28"/>
          <w:szCs w:val="28"/>
        </w:rPr>
        <w:t>словия жизни современного общества изменяются,  меняется и человек, его ценностные ориентации. Требуются новые подходы к решению проблемы художественно-эстетического воспитания  дошкольников средствами искусства</w:t>
      </w:r>
      <w:r w:rsidRPr="00CD5E27">
        <w:rPr>
          <w:rStyle w:val="c6"/>
          <w:sz w:val="28"/>
          <w:szCs w:val="28"/>
        </w:rPr>
        <w:t>.</w:t>
      </w:r>
    </w:p>
    <w:p w:rsidR="00CC4B30" w:rsidRPr="00CD5E27" w:rsidRDefault="00CC4B30" w:rsidP="00C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29" w:rsidRPr="00CD5E27" w:rsidRDefault="00984729" w:rsidP="00C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4729" w:rsidRPr="00CD5E27" w:rsidSect="003B68B7">
      <w:pgSz w:w="11906" w:h="16838"/>
      <w:pgMar w:top="851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2FA"/>
    <w:rsid w:val="003B68B7"/>
    <w:rsid w:val="0056071B"/>
    <w:rsid w:val="005D3F3E"/>
    <w:rsid w:val="00984729"/>
    <w:rsid w:val="00B302FA"/>
    <w:rsid w:val="00CC4B30"/>
    <w:rsid w:val="00CD5E27"/>
    <w:rsid w:val="00ED157F"/>
    <w:rsid w:val="00EE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F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4B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4B30"/>
  </w:style>
  <w:style w:type="character" w:customStyle="1" w:styleId="c4">
    <w:name w:val="c4"/>
    <w:basedOn w:val="a0"/>
    <w:rsid w:val="00CC4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9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46C7-1D85-4EC7-96A3-2C693376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2014-12-01T20:06:00Z</cp:lastPrinted>
  <dcterms:created xsi:type="dcterms:W3CDTF">2014-12-17T18:55:00Z</dcterms:created>
  <dcterms:modified xsi:type="dcterms:W3CDTF">2014-12-17T18:55:00Z</dcterms:modified>
</cp:coreProperties>
</file>