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8" w:rsidRPr="00712245" w:rsidRDefault="008E47E8" w:rsidP="00712245">
      <w:pPr>
        <w:jc w:val="center"/>
        <w:rPr>
          <w:rFonts w:ascii="Times New Roman" w:hAnsi="Times New Roman"/>
          <w:b/>
          <w:sz w:val="32"/>
          <w:szCs w:val="32"/>
        </w:rPr>
      </w:pPr>
      <w:r w:rsidRPr="00712245">
        <w:rPr>
          <w:rFonts w:ascii="Times New Roman" w:hAnsi="Times New Roman"/>
          <w:b/>
          <w:sz w:val="32"/>
          <w:szCs w:val="32"/>
        </w:rPr>
        <w:t>Неста</w:t>
      </w:r>
      <w:r>
        <w:rPr>
          <w:rFonts w:ascii="Times New Roman" w:hAnsi="Times New Roman"/>
          <w:b/>
          <w:sz w:val="32"/>
          <w:szCs w:val="32"/>
        </w:rPr>
        <w:t>ндартные пособия из подручного материала для занятий физическими упражнениями дома</w:t>
      </w:r>
    </w:p>
    <w:p w:rsidR="008E47E8" w:rsidRPr="00DE5F7F" w:rsidRDefault="008E47E8" w:rsidP="00712245">
      <w:pPr>
        <w:jc w:val="both"/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Применение нестандартных пособий вносит разнообразие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F7F">
        <w:rPr>
          <w:rFonts w:ascii="Times New Roman" w:hAnsi="Times New Roman"/>
          <w:sz w:val="28"/>
          <w:szCs w:val="28"/>
        </w:rPr>
        <w:t xml:space="preserve">и эффекты новизны в </w:t>
      </w:r>
      <w:r>
        <w:rPr>
          <w:rFonts w:ascii="Times New Roman" w:hAnsi="Times New Roman"/>
          <w:sz w:val="28"/>
          <w:szCs w:val="28"/>
        </w:rPr>
        <w:t>занятие физическими упражнениями дома,</w:t>
      </w:r>
      <w:r w:rsidRPr="00DE5F7F">
        <w:rPr>
          <w:rFonts w:ascii="Times New Roman" w:hAnsi="Times New Roman"/>
          <w:sz w:val="28"/>
          <w:szCs w:val="28"/>
        </w:rPr>
        <w:t xml:space="preserve"> позволяет шире ис</w:t>
      </w:r>
      <w:r>
        <w:rPr>
          <w:rFonts w:ascii="Times New Roman" w:hAnsi="Times New Roman"/>
          <w:sz w:val="28"/>
          <w:szCs w:val="28"/>
        </w:rPr>
        <w:t>пользовать знакомые упражнения.</w:t>
      </w:r>
      <w:r w:rsidRPr="00DE5F7F">
        <w:rPr>
          <w:rFonts w:ascii="Times New Roman" w:hAnsi="Times New Roman"/>
          <w:sz w:val="28"/>
          <w:szCs w:val="28"/>
        </w:rPr>
        <w:t xml:space="preserve">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</w:t>
      </w:r>
      <w:r>
        <w:rPr>
          <w:rFonts w:ascii="Times New Roman" w:hAnsi="Times New Roman"/>
          <w:sz w:val="28"/>
          <w:szCs w:val="28"/>
        </w:rPr>
        <w:t xml:space="preserve"> физической культуре</w:t>
      </w:r>
      <w:r w:rsidRPr="00DE5F7F">
        <w:rPr>
          <w:rFonts w:ascii="Times New Roman" w:hAnsi="Times New Roman"/>
          <w:sz w:val="28"/>
          <w:szCs w:val="28"/>
        </w:rPr>
        <w:t>, придает им нео</w:t>
      </w:r>
      <w:r>
        <w:rPr>
          <w:rFonts w:ascii="Times New Roman" w:hAnsi="Times New Roman"/>
          <w:sz w:val="28"/>
          <w:szCs w:val="28"/>
        </w:rPr>
        <w:t>бходимую эмоциональную окраску.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«Разноцветные ручейки»</w:t>
      </w:r>
    </w:p>
    <w:p w:rsidR="008E47E8" w:rsidRPr="00DE5F7F" w:rsidRDefault="008E47E8" w:rsidP="00712245">
      <w:pPr>
        <w:jc w:val="both"/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Можно использовать для прыжков через «речей», для ходьбы по «по дорожке» (по узкой или широкой). Упражнения развивают координацию движений, прыгучесть, ловкость, укрепляют мышцы ног.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Разноцветные пробки от пластиковых бутылок, линолеум.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В каждой пробке проделывают с двух сторон отверстие.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2.    Из линолеума вырезают полоски, равные по ширине диаметру пробки.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П</w:t>
      </w:r>
      <w:r w:rsidRPr="00DE5F7F">
        <w:rPr>
          <w:rFonts w:ascii="Times New Roman" w:hAnsi="Times New Roman"/>
          <w:sz w:val="28"/>
          <w:szCs w:val="28"/>
        </w:rPr>
        <w:t>ришить пробки к линолеуму.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 xml:space="preserve">Гантели 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Развивают мышцы плечевого пояса, рук и спины.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Футляры от киндеров, деревянные палочки, раствор цемента, ножницы.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712245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В контейнерах от киндеров с одной стороны проделывают отверстие, равное диаметру палочки.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Н</w:t>
      </w:r>
      <w:r w:rsidRPr="00DE5F7F">
        <w:rPr>
          <w:rFonts w:ascii="Times New Roman" w:hAnsi="Times New Roman"/>
          <w:sz w:val="28"/>
          <w:szCs w:val="28"/>
        </w:rPr>
        <w:t>а концы деревянной палочки надеть половинки от киндеров с отверстием.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В</w:t>
      </w:r>
      <w:r w:rsidRPr="00DE5F7F">
        <w:rPr>
          <w:rFonts w:ascii="Times New Roman" w:hAnsi="Times New Roman"/>
          <w:sz w:val="28"/>
          <w:szCs w:val="28"/>
        </w:rPr>
        <w:t>нутрь этой половинки положить раствор цемента.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З</w:t>
      </w:r>
      <w:r w:rsidRPr="00DE5F7F">
        <w:rPr>
          <w:rFonts w:ascii="Times New Roman" w:hAnsi="Times New Roman"/>
          <w:sz w:val="28"/>
          <w:szCs w:val="28"/>
        </w:rPr>
        <w:t>акрыть футляр второй половинкой и дать застыть.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«Разноцветные пенечки»</w:t>
      </w:r>
    </w:p>
    <w:p w:rsidR="008E47E8" w:rsidRPr="00DE5F7F" w:rsidRDefault="008E47E8" w:rsidP="00712245">
      <w:pPr>
        <w:jc w:val="both"/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Можно использовать для перешагивания, бега змейкой. Развивает устойчивость во время движений и в статическом положении, координацию движений.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Ведра из-под майонеза разных размеров, цветная бумага, ножницы, клей.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Оклеить цветной бумагой ведра из-под майонеза.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</w:t>
      </w:r>
      <w:r w:rsidRPr="00DE5F7F">
        <w:rPr>
          <w:rFonts w:ascii="Times New Roman" w:hAnsi="Times New Roman"/>
          <w:sz w:val="28"/>
          <w:szCs w:val="28"/>
        </w:rPr>
        <w:t>еревернуть ведро и наклеить на дно аппликацию.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«Лесенка – чудесенка»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Для пролезания. Развивает и совершенствуется крупная и мелкая мускулатура.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Большое количество контейнеров от киндеров, длинная веревка, крючки для крепления.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В</w:t>
      </w:r>
      <w:r w:rsidRPr="00DE5F7F">
        <w:rPr>
          <w:rFonts w:ascii="Times New Roman" w:hAnsi="Times New Roman"/>
          <w:sz w:val="28"/>
          <w:szCs w:val="28"/>
        </w:rPr>
        <w:t xml:space="preserve"> контейнерах проделать с обеих сторон равные диаметру веревки отверстия.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Н</w:t>
      </w:r>
      <w:r w:rsidRPr="00DE5F7F">
        <w:rPr>
          <w:rFonts w:ascii="Times New Roman" w:hAnsi="Times New Roman"/>
          <w:sz w:val="28"/>
          <w:szCs w:val="28"/>
        </w:rPr>
        <w:t>анизать на веревку контейнеры один за другим.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П</w:t>
      </w:r>
      <w:r w:rsidRPr="00DE5F7F">
        <w:rPr>
          <w:rFonts w:ascii="Times New Roman" w:hAnsi="Times New Roman"/>
          <w:sz w:val="28"/>
          <w:szCs w:val="28"/>
        </w:rPr>
        <w:t>ривязать вертикальные перегородки.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«Веселые погремушки»</w:t>
      </w:r>
    </w:p>
    <w:p w:rsidR="008E47E8" w:rsidRPr="00DE5F7F" w:rsidRDefault="008E47E8" w:rsidP="00712245">
      <w:pPr>
        <w:jc w:val="both"/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Погремушки придают упражнениям характер конкретных заданий (поднять, положить, достать). Создают эмоциональный настрой.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712245">
      <w:pPr>
        <w:jc w:val="both"/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Бобина от использованного скотча, цветной картон и бумага, деревянные палочки, разноцветные нитки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F7F">
        <w:rPr>
          <w:rFonts w:ascii="Times New Roman" w:hAnsi="Times New Roman"/>
          <w:sz w:val="28"/>
          <w:szCs w:val="28"/>
        </w:rPr>
        <w:t>ленточки, семечки, макароны, горох, ножницы, клей.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В бобине из-под скотча проделать отверстие, равное окружности палочки.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2.    Вставить палочку, предварительно смазав клеем.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3.    Вырезать из цветного картона круг, равный диаметру бобины, и приклеить.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4.    Внутрь насыпать макароны.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5.    Сверху приклеить еще один круг и на нем сделать аппликацию веселой рожицы. Приклеить волосы из ниток и завязать бантик.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«Тарелочки – шумелочки»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Вызывает большой интерес и радость у детей.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Одноразовые бумажные тарелки, разноцветные ленты, краски. Горох, макароны, клей, лак.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Нанести на тарелочки рисунок.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</w:t>
      </w:r>
      <w:r w:rsidRPr="00DE5F7F">
        <w:rPr>
          <w:rFonts w:ascii="Times New Roman" w:hAnsi="Times New Roman"/>
          <w:sz w:val="28"/>
          <w:szCs w:val="28"/>
        </w:rPr>
        <w:t>окрыть лаком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3.    В тарелочку положить горох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4.    Склеить тарелочки между собой.</w:t>
      </w:r>
    </w:p>
    <w:p w:rsidR="008E47E8" w:rsidRPr="00712245" w:rsidRDefault="008E47E8" w:rsidP="00DE5F7F">
      <w:pPr>
        <w:rPr>
          <w:rFonts w:ascii="Times New Roman" w:hAnsi="Times New Roman"/>
          <w:b/>
          <w:i/>
          <w:sz w:val="28"/>
          <w:szCs w:val="28"/>
        </w:rPr>
      </w:pPr>
      <w:r w:rsidRPr="00712245">
        <w:rPr>
          <w:rFonts w:ascii="Times New Roman" w:hAnsi="Times New Roman"/>
          <w:b/>
          <w:i/>
          <w:sz w:val="28"/>
          <w:szCs w:val="28"/>
        </w:rPr>
        <w:t>Барьеры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Можно использовать для перешагивания, перепрыгивания, подлезания, преодоления препятствий. Стимулируется энергия движения, различные физические качества.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Материалы: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Контейнеры от киндеров, жесткая проволока, металлические крышки от стеклянных банок.</w:t>
      </w:r>
    </w:p>
    <w:p w:rsidR="008E47E8" w:rsidRPr="00712245" w:rsidRDefault="008E47E8" w:rsidP="00DE5F7F">
      <w:pPr>
        <w:rPr>
          <w:rFonts w:ascii="Times New Roman" w:hAnsi="Times New Roman"/>
          <w:sz w:val="28"/>
          <w:szCs w:val="28"/>
          <w:u w:val="single"/>
        </w:rPr>
      </w:pPr>
      <w:r w:rsidRPr="00712245">
        <w:rPr>
          <w:rFonts w:ascii="Times New Roman" w:hAnsi="Times New Roman"/>
          <w:sz w:val="28"/>
          <w:szCs w:val="28"/>
          <w:u w:val="single"/>
        </w:rPr>
        <w:t>Изготовление: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1.    В контейнерах проделать отверстия с двух сторон.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2.    Надеть на проволоку.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 w:rsidRPr="00DE5F7F">
        <w:rPr>
          <w:rFonts w:ascii="Times New Roman" w:hAnsi="Times New Roman"/>
          <w:sz w:val="28"/>
          <w:szCs w:val="28"/>
        </w:rPr>
        <w:t>3.    Проволоку согнуть в виде воротиков.</w:t>
      </w:r>
    </w:p>
    <w:p w:rsidR="008E47E8" w:rsidRPr="00DE5F7F" w:rsidRDefault="008E47E8" w:rsidP="00DE5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Н</w:t>
      </w:r>
      <w:r w:rsidRPr="00DE5F7F">
        <w:rPr>
          <w:rFonts w:ascii="Times New Roman" w:hAnsi="Times New Roman"/>
          <w:sz w:val="28"/>
          <w:szCs w:val="28"/>
        </w:rPr>
        <w:t>а концы прикрепить крышки.</w:t>
      </w:r>
    </w:p>
    <w:sectPr w:rsidR="008E47E8" w:rsidRPr="00DE5F7F" w:rsidSect="00F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7F"/>
    <w:rsid w:val="00712245"/>
    <w:rsid w:val="008E47E8"/>
    <w:rsid w:val="008F6C54"/>
    <w:rsid w:val="00A63B30"/>
    <w:rsid w:val="00BB55B2"/>
    <w:rsid w:val="00DE3F0E"/>
    <w:rsid w:val="00DE5F7F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Любимая</dc:creator>
  <cp:keywords/>
  <dc:description/>
  <cp:lastModifiedBy>Western</cp:lastModifiedBy>
  <cp:revision>3</cp:revision>
  <dcterms:created xsi:type="dcterms:W3CDTF">2012-11-25T20:01:00Z</dcterms:created>
  <dcterms:modified xsi:type="dcterms:W3CDTF">2012-11-26T07:47:00Z</dcterms:modified>
</cp:coreProperties>
</file>