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BD" w:rsidRPr="00E165BD" w:rsidRDefault="00E165BD" w:rsidP="00E165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5BD">
        <w:rPr>
          <w:rFonts w:ascii="Times New Roman" w:hAnsi="Times New Roman" w:cs="Times New Roman"/>
          <w:b/>
          <w:sz w:val="32"/>
          <w:szCs w:val="32"/>
        </w:rPr>
        <w:t>"Правила безопасности в общественном транспорте для детей дошкольного возраста".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1.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2. 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какой-то дискомфорт. Если с ним заговорит незнакомец, ему необходимо привлечь к себе внимание окружающих, чтобы при необходимости кто-нибудь мог прийти к нему на помощь.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 xml:space="preserve">3. Ребенок должен знать безопасные дома на своем пути. Такие дома можно назвать островками безопасности ( это могут быть полицейский участок, продуктовый магазин, библиотека, школа). 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4. Следует научить ребенка, как обращаться к людям за помощью в опасной ситуации, кто ему в этом может помочь.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5. Ребенку необходимо объяснить, что в случае, если он потерялся на улице, ему следует обратиться за помощью к взрослому (например к полицейскому или охраннику) и сказать о том, что он потерялся и назвать свой адрес и номер телефона, а для этого он должен знать где живет, номер телефона, свои имя и фамилию.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 xml:space="preserve">При пользовании общественным транспортом необходимо объяснить ребенку следующие правила. 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1. Нельзя показывать деньги, привлекая к себе внимание.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2. Нельзя близко подходить к краю дороги во время посадки на автобус, особенно в период гололеда.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3. Нельзя стоять у дверей- это мешает входу и выходу пассажиров.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4. Нельзя высовываться и высовывать руки в открытые окна.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5. принято уступать место пожилым людям, пассажирам с маленькими детьми и инвалидам.</w:t>
      </w: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5BD" w:rsidRPr="00E165BD" w:rsidRDefault="00E165BD" w:rsidP="00E16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BD"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6C50D4" w:rsidRPr="00E165BD" w:rsidRDefault="006C50D4" w:rsidP="00E165BD">
      <w:pPr>
        <w:rPr>
          <w:rFonts w:ascii="Times New Roman" w:hAnsi="Times New Roman" w:cs="Times New Roman"/>
          <w:sz w:val="28"/>
          <w:szCs w:val="28"/>
        </w:rPr>
      </w:pPr>
    </w:p>
    <w:sectPr w:rsidR="006C50D4" w:rsidRPr="00E1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65BD"/>
    <w:rsid w:val="006C50D4"/>
    <w:rsid w:val="00E1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2013-12-12T01:10:00Z</dcterms:created>
  <dcterms:modified xsi:type="dcterms:W3CDTF">2013-12-12T01:11:00Z</dcterms:modified>
</cp:coreProperties>
</file>