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0B" w:rsidRDefault="009E4C0B" w:rsidP="009E4C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И КОРРЕКЦИИ ПЛОСКОСТОПИЯ</w:t>
      </w:r>
    </w:p>
    <w:p w:rsidR="009E4C0B" w:rsidRDefault="009E4C0B" w:rsidP="009E4C0B">
      <w:pPr>
        <w:spacing w:after="0" w:line="240" w:lineRule="auto"/>
        <w:rPr>
          <w:sz w:val="28"/>
          <w:szCs w:val="28"/>
        </w:rPr>
      </w:pPr>
    </w:p>
    <w:p w:rsidR="009E4C0B" w:rsidRDefault="009E4C0B" w:rsidP="009E4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ПЛОСКОСТОПИЕ – это деформация стопы, характеризующаяся уплощением её сводов. Врачи называют плоскостопие  болезнью цивилизации.</w:t>
      </w:r>
    </w:p>
    <w:p w:rsidR="009E4C0B" w:rsidRDefault="009E4C0B" w:rsidP="009E4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Деформация стоп бывает двух видов: поперечная и продольная. При поперечном плоскостопии происходит уплощение поперечного свода стопы. При продольном плоскостопии наблюдается уплощение продольного свода, и стопа соприкасается  с полом почти всей площадью подошвы. В редких случаях возможно сочетание обеих форм плоскостопия.</w:t>
      </w:r>
    </w:p>
    <w:p w:rsidR="009E4C0B" w:rsidRPr="009E4C0B" w:rsidRDefault="009E4C0B" w:rsidP="009E4C0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Pr="009E4C0B">
        <w:rPr>
          <w:sz w:val="28"/>
          <w:szCs w:val="28"/>
          <w:u w:val="single"/>
        </w:rPr>
        <w:t>10 причин развития плоскостопия</w:t>
      </w:r>
    </w:p>
    <w:p w:rsidR="009E4C0B" w:rsidRDefault="009E4C0B" w:rsidP="009E4C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Недоразвитие мышц стопы</w:t>
      </w:r>
    </w:p>
    <w:p w:rsidR="009E4C0B" w:rsidRDefault="009E4C0B" w:rsidP="009E4C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результате перенесённых в детстве заболеваний, например рахита или полиомиелита</w:t>
      </w:r>
    </w:p>
    <w:p w:rsidR="009E4C0B" w:rsidRDefault="009E4C0B" w:rsidP="009E4C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перегрузке свода во время продолжительной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стоя (во время ходьбы мышцы ног меньше утомляются, чем при длительном стоянии)</w:t>
      </w:r>
    </w:p>
    <w:p w:rsidR="009E4C0B" w:rsidRDefault="009E4C0B" w:rsidP="009E4C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Вследствие чрезмерного увеличения веса тела человека – ожирения</w:t>
      </w:r>
    </w:p>
    <w:p w:rsidR="009E4C0B" w:rsidRDefault="00021142" w:rsidP="009E4C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Вследствие заболеваний, связанных с длительным лежанием, со слабостью связочного – мышечного аппарата</w:t>
      </w:r>
    </w:p>
    <w:p w:rsidR="00021142" w:rsidRDefault="00FD0E04" w:rsidP="009E4C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Ношение неправильно подобранной  обуви</w:t>
      </w:r>
    </w:p>
    <w:p w:rsidR="00FD0E04" w:rsidRDefault="00FD0E04" w:rsidP="009E4C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Косолапость </w:t>
      </w:r>
    </w:p>
    <w:p w:rsidR="00FD0E04" w:rsidRDefault="007A2E19" w:rsidP="009E4C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 – образная форма ног</w:t>
      </w:r>
    </w:p>
    <w:p w:rsidR="007A2E19" w:rsidRDefault="007A2E19" w:rsidP="009E4C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Различные травмы нижних конечностей</w:t>
      </w:r>
    </w:p>
    <w:p w:rsidR="007A2E19" w:rsidRDefault="007A2E19" w:rsidP="009E4C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Наследственная предрасположенность</w:t>
      </w:r>
    </w:p>
    <w:p w:rsidR="007A2E19" w:rsidRDefault="007A2E19" w:rsidP="007A2E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A2E19" w:rsidRPr="007A2E19" w:rsidRDefault="007A2E19" w:rsidP="007A2E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Устранять уже возникшее плоскостопие крайне трудно. Надо стремиться предупредить его развитие.</w:t>
      </w:r>
    </w:p>
    <w:p w:rsidR="00564F47" w:rsidRDefault="007A2E19" w:rsidP="009E4C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F47">
        <w:rPr>
          <w:sz w:val="28"/>
          <w:szCs w:val="28"/>
        </w:rPr>
        <w:t xml:space="preserve">Уделяйте особое </w:t>
      </w:r>
      <w:proofErr w:type="gramStart"/>
      <w:r w:rsidR="00564F47">
        <w:rPr>
          <w:sz w:val="28"/>
          <w:szCs w:val="28"/>
        </w:rPr>
        <w:t>внимание</w:t>
      </w:r>
      <w:proofErr w:type="gramEnd"/>
      <w:r w:rsidR="00564F47">
        <w:rPr>
          <w:sz w:val="28"/>
          <w:szCs w:val="28"/>
        </w:rPr>
        <w:t xml:space="preserve"> вопросу профилактики детского плоскостопия, применяя комплексный подход. Система мероприятий заключается в использовании всех средств физического воспитания – гигиенических навыков, </w:t>
      </w:r>
      <w:proofErr w:type="spellStart"/>
      <w:proofErr w:type="gramStart"/>
      <w:r w:rsidR="00564F47">
        <w:rPr>
          <w:sz w:val="28"/>
          <w:szCs w:val="28"/>
        </w:rPr>
        <w:t>природно</w:t>
      </w:r>
      <w:proofErr w:type="spellEnd"/>
      <w:r w:rsidR="00564F47">
        <w:rPr>
          <w:sz w:val="28"/>
          <w:szCs w:val="28"/>
        </w:rPr>
        <w:t xml:space="preserve"> – оздоровительных</w:t>
      </w:r>
      <w:proofErr w:type="gramEnd"/>
      <w:r w:rsidR="00564F47">
        <w:rPr>
          <w:sz w:val="28"/>
          <w:szCs w:val="28"/>
        </w:rPr>
        <w:t xml:space="preserve"> факторов и физических упражнений:</w:t>
      </w:r>
    </w:p>
    <w:p w:rsidR="00564F47" w:rsidRDefault="00564F47" w:rsidP="00564F4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Ежегодную диагностику  состояния свода стопы у детей (</w:t>
      </w:r>
      <w:proofErr w:type="spellStart"/>
      <w:r>
        <w:rPr>
          <w:sz w:val="28"/>
          <w:szCs w:val="28"/>
        </w:rPr>
        <w:t>плантографию</w:t>
      </w:r>
      <w:proofErr w:type="spellEnd"/>
      <w:r>
        <w:rPr>
          <w:sz w:val="28"/>
          <w:szCs w:val="28"/>
        </w:rPr>
        <w:t>)  проводит, как правило, медицинская сестра детского дошкольного учреждения. Обработанные данные доводятся до сведения воспитателей и родителей детей</w:t>
      </w:r>
    </w:p>
    <w:p w:rsidR="00134DCC" w:rsidRDefault="00564F47" w:rsidP="00564F4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Родители, медицинские работники и педагоги дошкольных учреждений </w:t>
      </w:r>
      <w:r w:rsidR="00134DCC">
        <w:rPr>
          <w:sz w:val="28"/>
          <w:szCs w:val="28"/>
        </w:rPr>
        <w:t>должны обращать внимание на обувь, в которой дети находятся в группе, на улице, занятиях физическими упражнениями</w:t>
      </w:r>
    </w:p>
    <w:p w:rsidR="00DD7262" w:rsidRDefault="00134DCC" w:rsidP="00564F4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Очень важно регулярное </w:t>
      </w:r>
      <w:r w:rsidR="00DD7262">
        <w:rPr>
          <w:sz w:val="28"/>
          <w:szCs w:val="28"/>
        </w:rPr>
        <w:t>применение природно-оздоровительных факторов – хождение босиком по рыхлой земле, скошенной  траве, нежному песку, гальке, хвойным иголкам. При этом ребёнок непроизвольно переносит тяжесть тела на наружный край стопы и поджимает пальцы, что способствует укреплению свода стопы</w:t>
      </w:r>
    </w:p>
    <w:p w:rsidR="00DD7262" w:rsidRDefault="00DD7262" w:rsidP="00564F4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 проведении закаливающих мероприятий не следует забывать о специальных закаливающих процедурах для стоп</w:t>
      </w:r>
    </w:p>
    <w:p w:rsidR="00DD7262" w:rsidRDefault="00DD7262" w:rsidP="00564F4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различных формах физического воспитания (как в детском саду, так и дома) следует использовать специальные комплексы упражнений, направленные на укрепление мышц стопы и голени и формирование сводов стопы.</w:t>
      </w:r>
    </w:p>
    <w:p w:rsidR="00DD7262" w:rsidRDefault="00DD7262" w:rsidP="00DD7262">
      <w:pPr>
        <w:spacing w:after="0" w:line="240" w:lineRule="auto"/>
        <w:rPr>
          <w:sz w:val="28"/>
          <w:szCs w:val="28"/>
        </w:rPr>
      </w:pPr>
    </w:p>
    <w:p w:rsidR="009E4C0B" w:rsidRDefault="00DD7262" w:rsidP="00DD726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ПРОФИЛАКТИЧЕСКИЙ МАССАЖ</w:t>
      </w:r>
    </w:p>
    <w:p w:rsidR="00DD7262" w:rsidRDefault="00DD7262" w:rsidP="00DD72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Укрепить мышечный аппарат ног можно с помощью массажа – он улучшает кровообращение и тонизирует мышцы.</w:t>
      </w:r>
    </w:p>
    <w:p w:rsidR="00DD7262" w:rsidRDefault="00DD7262" w:rsidP="00DD72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Голень массируется снизу вверх, производя поглаживания, растирания, разминания, поколачивания, а стопу – от кончиков пальцев к пятке. На стопе находится большое количество нервных окончаний, которые посылают импульсы головному мозгу, и их возбуждение полезно не только для профилактики плоскостопия, но и для организма в целом. Не забывать массировать внешний свод стопы и каждый пальчик отдельно.</w:t>
      </w:r>
    </w:p>
    <w:p w:rsidR="00DD7262" w:rsidRDefault="00DD7262" w:rsidP="00DD72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При желании можно приобрести </w:t>
      </w:r>
      <w:proofErr w:type="gramStart"/>
      <w:r>
        <w:rPr>
          <w:sz w:val="28"/>
          <w:szCs w:val="28"/>
        </w:rPr>
        <w:t>специальные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массажеры</w:t>
      </w:r>
      <w:proofErr w:type="spellEnd"/>
      <w:r>
        <w:rPr>
          <w:sz w:val="28"/>
          <w:szCs w:val="28"/>
        </w:rPr>
        <w:t xml:space="preserve"> для ног. Лучше, если  они будут изготовлены из натурального сырья, например из дерева. В запущенных случаях плоскостопия необходим лечебный массаж, который может выполнять только специалист.</w:t>
      </w:r>
    </w:p>
    <w:p w:rsidR="00DD7262" w:rsidRDefault="00DD7262" w:rsidP="00DD72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Для профилактики и лечения плоскостопия очень полезны  ежедневные тёплые ванны (35 – 36 градусов) с морской солью.</w:t>
      </w:r>
    </w:p>
    <w:p w:rsidR="00DD7262" w:rsidRDefault="00DD7262" w:rsidP="00DD7262">
      <w:pPr>
        <w:spacing w:after="0" w:line="240" w:lineRule="auto"/>
        <w:rPr>
          <w:sz w:val="28"/>
          <w:szCs w:val="28"/>
        </w:rPr>
      </w:pPr>
    </w:p>
    <w:p w:rsidR="00DD7262" w:rsidRDefault="00DD7262" w:rsidP="00DD726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СПЕЦИАЛЬНАЯ ГИМНАСТИКА</w:t>
      </w:r>
    </w:p>
    <w:p w:rsidR="00DD7262" w:rsidRDefault="00DD7262" w:rsidP="00DD72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Главным средством профилактики плоскостопия является специальная гимнастика, направленная на укрепление мышечно-связочного аппарата стоп и голени. </w:t>
      </w:r>
    </w:p>
    <w:p w:rsidR="00DD7262" w:rsidRDefault="00DD7262" w:rsidP="00DD72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первом этапе дети выполняют упражнения без предметов. На втором этапе – упражнения с предметами: захватывание пальцами ног мелких предметов (мелких камушков, пуговиц разной величины, тонких прутьев, шариков разных размеров), удерживание и выбрасывание их. На третьем этапе используется различное оборудование – дорожки с отпечатками стоп, ребристые и наклонные доски, гимнастическая стенка и т.д. Дозировка упражнений зависит от возраста и уровня подготовленности детей и может составлять от 4-5 раз на этапе разучивания упражнений до 10-12 раз на этапе закрепления.</w:t>
      </w:r>
    </w:p>
    <w:p w:rsidR="00DD7262" w:rsidRDefault="00DD7262" w:rsidP="00DD7262">
      <w:pPr>
        <w:spacing w:after="0" w:line="240" w:lineRule="auto"/>
        <w:rPr>
          <w:sz w:val="28"/>
          <w:szCs w:val="28"/>
        </w:rPr>
      </w:pPr>
    </w:p>
    <w:p w:rsidR="00DD7262" w:rsidRPr="00DD7262" w:rsidRDefault="00DD7262" w:rsidP="00DD7262">
      <w:pPr>
        <w:spacing w:after="0" w:line="240" w:lineRule="auto"/>
        <w:jc w:val="center"/>
        <w:rPr>
          <w:sz w:val="28"/>
          <w:szCs w:val="28"/>
          <w:u w:val="single"/>
        </w:rPr>
      </w:pPr>
      <w:r w:rsidRPr="00DD7262">
        <w:rPr>
          <w:sz w:val="28"/>
          <w:szCs w:val="28"/>
          <w:u w:val="single"/>
        </w:rPr>
        <w:t xml:space="preserve">Игровые упражнения </w:t>
      </w:r>
    </w:p>
    <w:p w:rsidR="00DD7262" w:rsidRDefault="00DD7262" w:rsidP="00DD7262">
      <w:pPr>
        <w:spacing w:after="0" w:line="240" w:lineRule="auto"/>
        <w:jc w:val="center"/>
        <w:rPr>
          <w:sz w:val="28"/>
          <w:szCs w:val="28"/>
          <w:u w:val="single"/>
        </w:rPr>
      </w:pPr>
      <w:r w:rsidRPr="00DD7262">
        <w:rPr>
          <w:sz w:val="28"/>
          <w:szCs w:val="28"/>
          <w:u w:val="single"/>
        </w:rPr>
        <w:t>для профилактики плоскостопия</w:t>
      </w:r>
    </w:p>
    <w:p w:rsidR="00DD7262" w:rsidRDefault="00DD7262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«Каток» - </w:t>
      </w:r>
      <w:r w:rsidR="00B353BD">
        <w:rPr>
          <w:sz w:val="28"/>
          <w:szCs w:val="28"/>
        </w:rPr>
        <w:t>ребёнок катает мяч (палку</w:t>
      </w:r>
      <w:r w:rsidR="00825D16">
        <w:rPr>
          <w:sz w:val="28"/>
          <w:szCs w:val="28"/>
        </w:rPr>
        <w:t>, скакалку или пластмассовую бутылку с водой</w:t>
      </w:r>
      <w:r w:rsidR="00B353BD">
        <w:rPr>
          <w:sz w:val="28"/>
          <w:szCs w:val="28"/>
        </w:rPr>
        <w:t>) вперёд – назад. Упражнение выполняется сначала одной ногой, затем другой.</w:t>
      </w:r>
    </w:p>
    <w:p w:rsidR="00B353BD" w:rsidRDefault="00B353BD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«Великолепный маляр» - ребёнок сидит на полу с вытянутыми ногами. Большим пальцем одной ноги проводит по подъёму другой ноги по направлению от большого пальца к колену. Упражнение проводится сначала 3-4 раза одной ногой, затем другой.</w:t>
      </w:r>
    </w:p>
    <w:p w:rsidR="00B353BD" w:rsidRDefault="00B353BD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«Гусеница» - </w:t>
      </w:r>
      <w:r w:rsidR="00F95715">
        <w:rPr>
          <w:sz w:val="28"/>
          <w:szCs w:val="28"/>
        </w:rPr>
        <w:t>ребёнок делает упражнения стоя: двигается, придвигая пятку к пальцам и наоборот.</w:t>
      </w:r>
    </w:p>
    <w:p w:rsidR="00F95715" w:rsidRDefault="00F95715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«Кулак» - ребёнок сжимает пальцы ног в «кулак» (сжимать сильно к подошве) и с силой разжимать</w:t>
      </w:r>
    </w:p>
    <w:p w:rsidR="00F95715" w:rsidRDefault="00F95715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«Без рук» - надевание и снимание носков без помощи рук</w:t>
      </w:r>
    </w:p>
    <w:p w:rsidR="00F95715" w:rsidRDefault="00F95715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«Подними платочек» - захватывание носового платка сначала одной ногой, затем другой.</w:t>
      </w:r>
    </w:p>
    <w:p w:rsidR="00F95715" w:rsidRDefault="00F95715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«Ловкие ножки» - сидя на стуле, ребёнок захватывает и перекладывает пальцами ног мелкие предметы (шишки, жёлуди, камни, пуговицы)</w:t>
      </w:r>
    </w:p>
    <w:p w:rsidR="00F95715" w:rsidRDefault="00F95715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«Художник» - </w:t>
      </w:r>
      <w:r w:rsidR="00A25CE9">
        <w:rPr>
          <w:sz w:val="28"/>
          <w:szCs w:val="28"/>
        </w:rPr>
        <w:t>ребёнок сидя «рисует» в воздухе выпрямленной ногой (носки вытянуты) – сначала правой, затем левой</w:t>
      </w:r>
    </w:p>
    <w:p w:rsidR="00A25CE9" w:rsidRDefault="00A25CE9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«Хождение на пятках» - ребёнок ходит на пятках, не </w:t>
      </w:r>
      <w:proofErr w:type="gramStart"/>
      <w:r>
        <w:rPr>
          <w:sz w:val="28"/>
          <w:szCs w:val="28"/>
        </w:rPr>
        <w:t>касаясь</w:t>
      </w:r>
      <w:proofErr w:type="gramEnd"/>
      <w:r>
        <w:rPr>
          <w:sz w:val="28"/>
          <w:szCs w:val="28"/>
        </w:rPr>
        <w:t xml:space="preserve"> пола пальцами ног и подошвой</w:t>
      </w:r>
    </w:p>
    <w:p w:rsidR="00825D16" w:rsidRDefault="00825D16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«Разбойник» - пятки плотно прижать к полу и не отрывать. Пальцами стараться подтащить под пятку разложенный на полу платок, на котором находится какой-нибудь  груз, например кубик. То же самое другой ногой.</w:t>
      </w:r>
    </w:p>
    <w:p w:rsidR="00825D16" w:rsidRDefault="00825D16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«Сборщик» - ноги расставлены шире плеч. Пальцами одной ноги собрать различные мелкие предметы   на полу (игрушки, прищепки для белья, карандаши и т.д.) и сложить в кучки. Повторить другой ногой. Затем пальцами обеих ног переложить предметы из одной кучки в другую.</w:t>
      </w:r>
    </w:p>
    <w:p w:rsidR="00825D16" w:rsidRDefault="00825D16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Художничек</w:t>
      </w:r>
      <w:proofErr w:type="spellEnd"/>
      <w:r>
        <w:rPr>
          <w:sz w:val="28"/>
          <w:szCs w:val="28"/>
        </w:rPr>
        <w:t>» - нарисовать на бумаге различные фигуры карандашом, зажатым пальцами ноги. Лист придерживать другой ногой. Поменять ноги.</w:t>
      </w:r>
    </w:p>
    <w:p w:rsidR="00825D16" w:rsidRDefault="00825D16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«Мельница» - колени выпрямлены. Описать ступнёй правой (левой) ноги круг в правую (левую) сторону.</w:t>
      </w:r>
    </w:p>
    <w:p w:rsidR="00825D16" w:rsidRDefault="00825D16" w:rsidP="00DD726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Хождение по массажным коврикам</w:t>
      </w:r>
    </w:p>
    <w:p w:rsidR="00A25CE9" w:rsidRDefault="00A25CE9" w:rsidP="00A25CE9">
      <w:pPr>
        <w:spacing w:after="0" w:line="240" w:lineRule="auto"/>
        <w:rPr>
          <w:sz w:val="28"/>
          <w:szCs w:val="28"/>
        </w:rPr>
      </w:pPr>
    </w:p>
    <w:p w:rsidR="00A25CE9" w:rsidRDefault="00A25CE9" w:rsidP="00A25CE9">
      <w:pPr>
        <w:spacing w:after="0" w:line="240" w:lineRule="auto"/>
        <w:rPr>
          <w:sz w:val="28"/>
          <w:szCs w:val="28"/>
        </w:rPr>
      </w:pPr>
    </w:p>
    <w:p w:rsidR="00554F9C" w:rsidRDefault="00554F9C" w:rsidP="00554F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ОЗДОРОВИТЕЛЬНО – РАЗВИВАЮЩИЕ ИГРЫ</w:t>
      </w:r>
    </w:p>
    <w:p w:rsidR="00554F9C" w:rsidRDefault="00554F9C" w:rsidP="00554F9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 ПЛОСКОСТОПИИ</w:t>
      </w:r>
    </w:p>
    <w:p w:rsidR="00554F9C" w:rsidRDefault="00554F9C" w:rsidP="00554F9C">
      <w:pPr>
        <w:spacing w:after="0" w:line="240" w:lineRule="auto"/>
        <w:jc w:val="center"/>
        <w:rPr>
          <w:sz w:val="28"/>
          <w:szCs w:val="28"/>
        </w:rPr>
      </w:pPr>
    </w:p>
    <w:p w:rsidR="00554F9C" w:rsidRDefault="00554F9C" w:rsidP="00554F9C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Задачи этих игр – укрепление мышц пальцев стопы и голеностопного сустава.</w:t>
      </w:r>
    </w:p>
    <w:p w:rsidR="00554F9C" w:rsidRDefault="00554F9C" w:rsidP="00554F9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54F9C">
        <w:rPr>
          <w:sz w:val="28"/>
          <w:szCs w:val="28"/>
        </w:rPr>
        <w:t>«Быстрый мяч»</w:t>
      </w:r>
    </w:p>
    <w:p w:rsidR="00554F9C" w:rsidRDefault="00D44B29" w:rsidP="00554F9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4F9C">
        <w:rPr>
          <w:sz w:val="28"/>
          <w:szCs w:val="28"/>
        </w:rPr>
        <w:t>Инвентарь – резиновые мячи диаметром 16 см</w:t>
      </w:r>
    </w:p>
    <w:p w:rsidR="00554F9C" w:rsidRDefault="00D44B29" w:rsidP="00554F9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4F9C">
        <w:rPr>
          <w:sz w:val="28"/>
          <w:szCs w:val="28"/>
        </w:rPr>
        <w:t>Содержание игры: участники игры делятся на команды. Все выстраиваются в колонну за своим капитаном у стартовой черты. Первый участник принимает позу – сидя на ягодицах, руки в упоре сзади, мяч в согнутых в коленях ногах. По сигналу необходимо проползти данную дистанцию, помогая руками и при этом перекатывая мяч стопами ног. Выполнив движение до ориентира, обратно участник бежит бегом с мячом в руках. Передаёт мяч следующему участнику, который уже сидит на полу и ждёт мяча. Выигрывает команда, первой выполнившая задание.</w:t>
      </w:r>
    </w:p>
    <w:p w:rsidR="00554F9C" w:rsidRDefault="00554F9C" w:rsidP="00554F9C">
      <w:pPr>
        <w:spacing w:after="0" w:line="240" w:lineRule="auto"/>
        <w:rPr>
          <w:sz w:val="28"/>
          <w:szCs w:val="28"/>
        </w:rPr>
      </w:pPr>
    </w:p>
    <w:p w:rsidR="00554F9C" w:rsidRDefault="00554F9C" w:rsidP="00554F9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«Передай мяч»</w:t>
      </w:r>
    </w:p>
    <w:p w:rsidR="00554F9C" w:rsidRDefault="00D44B29" w:rsidP="00554F9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Инвентарь: р</w:t>
      </w:r>
      <w:r w:rsidR="00554F9C">
        <w:rPr>
          <w:sz w:val="28"/>
          <w:szCs w:val="28"/>
        </w:rPr>
        <w:t>езиновые мячи (по количеству команд), детские стулья (по количеству игроков).</w:t>
      </w:r>
    </w:p>
    <w:p w:rsidR="00554F9C" w:rsidRDefault="00D44B29" w:rsidP="00554F9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4F9C">
        <w:rPr>
          <w:sz w:val="28"/>
          <w:szCs w:val="28"/>
        </w:rPr>
        <w:t xml:space="preserve">Содержание игры: участники игры делятся команды. </w:t>
      </w:r>
      <w:r>
        <w:rPr>
          <w:sz w:val="28"/>
          <w:szCs w:val="28"/>
        </w:rPr>
        <w:t xml:space="preserve">Выстраиваются в колонну и садятся каждый на свой стул. Расстояние между игроками 50 – 60 см. Капитан команды располагается около своей команды лицом к первому участнику, на расстоянии 1 м. </w:t>
      </w:r>
    </w:p>
    <w:p w:rsidR="00D44B29" w:rsidRDefault="00D44B29" w:rsidP="00554F9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У каждого капитана мяч.  По сигналу капитаны толкают ногой мяч первому игроку своей команды. Участник ловит его ногами и старается перекатить его второму участнику своей команды,  второй – третьему и т.д. (вставать со стульев игроки не могут). Капитан перебегает в конец своей команды и ловит мяч от последнего участника. Выигрывает команда, первой выполнившая задание.</w:t>
      </w:r>
    </w:p>
    <w:p w:rsidR="00D44B29" w:rsidRDefault="00D44B29" w:rsidP="00D44B29">
      <w:pPr>
        <w:spacing w:after="0" w:line="240" w:lineRule="auto"/>
        <w:rPr>
          <w:sz w:val="28"/>
          <w:szCs w:val="28"/>
        </w:rPr>
      </w:pPr>
    </w:p>
    <w:p w:rsidR="00D44B29" w:rsidRDefault="00D44B29" w:rsidP="00D44B2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«Пишем ногами»</w:t>
      </w:r>
    </w:p>
    <w:p w:rsidR="00D44B29" w:rsidRDefault="00D44B29" w:rsidP="00D44B2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Инвентарь – фломастеры и листы бумаги.</w:t>
      </w:r>
    </w:p>
    <w:p w:rsidR="00D44B29" w:rsidRDefault="00D44B29" w:rsidP="00D44B2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Содержание игры: участники делятся на команды. Выстраиваются в колонну у стартовой линии. На финишной линии для каждой команды положен лист бумаги и фломастеры. Заранее обговаривается, какое слово пишут команды. По сигналу первый участник бежит до финишной линии, берёт карандаш, кладёт его между пальцев ног и старается написать первую букву задуманного слова; возвращается к своей команде. Задание выполняет следующий  участник: ему предстоит написать вторую букву слова и т.д. Задание выполняют все участники друг за другом, пока слово не будет написано полностью.</w:t>
      </w:r>
    </w:p>
    <w:p w:rsidR="00D44B29" w:rsidRDefault="00D44B29" w:rsidP="00D44B29">
      <w:pPr>
        <w:spacing w:after="0" w:line="240" w:lineRule="auto"/>
        <w:rPr>
          <w:sz w:val="28"/>
          <w:szCs w:val="28"/>
        </w:rPr>
      </w:pPr>
    </w:p>
    <w:p w:rsidR="00D44B29" w:rsidRDefault="00D44B29" w:rsidP="00D44B2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«Переложи шишки»</w:t>
      </w:r>
    </w:p>
    <w:p w:rsidR="00D44B29" w:rsidRDefault="00D44B29" w:rsidP="00D44B2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Инвентарь – сосновые или еловые шишки, обручи (по количеству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+ 1)</w:t>
      </w:r>
    </w:p>
    <w:p w:rsidR="00D44B29" w:rsidRDefault="00D44B29" w:rsidP="00D44B2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Содержание игры: в игру могут играть 3-4 человека. В центре комнаты на полу лежит обруч, в котором располагается некоторое количество шишек. В 2 м от обруча в разных сторонах стоят играющие. По команде участники бегут к обручу и стараются захватить стопой по одной шишке из обруча и отнести в свой обруч. Вновь возвращаются к обручу с шишками.</w:t>
      </w:r>
    </w:p>
    <w:p w:rsidR="00D44B29" w:rsidRDefault="00D44B29" w:rsidP="00D44B2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Через  3 минуты вновь звучит сигнал – игра окончена. Подсчитываются шишки в каждом обруче. Выигрывает игрок, в обруче которого оказалось больше шишек. </w:t>
      </w:r>
    </w:p>
    <w:p w:rsidR="00D44B29" w:rsidRDefault="00D44B29" w:rsidP="00D44B2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Правила игры: если игрок в движении теряет шишку, </w:t>
      </w:r>
      <w:r w:rsidR="00331C5A">
        <w:rPr>
          <w:sz w:val="28"/>
          <w:szCs w:val="28"/>
        </w:rPr>
        <w:t>он останавливается, подбирает её и продолжает движение.</w:t>
      </w:r>
    </w:p>
    <w:p w:rsidR="00331C5A" w:rsidRDefault="00331C5A" w:rsidP="00331C5A">
      <w:pPr>
        <w:spacing w:after="0" w:line="240" w:lineRule="auto"/>
        <w:rPr>
          <w:sz w:val="28"/>
          <w:szCs w:val="28"/>
        </w:rPr>
      </w:pPr>
    </w:p>
    <w:p w:rsidR="00331C5A" w:rsidRDefault="00331C5A" w:rsidP="00331C5A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«Чья команда быстрее»</w:t>
      </w:r>
    </w:p>
    <w:p w:rsidR="00331C5A" w:rsidRDefault="00331C5A" w:rsidP="00331C5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Инвентарь -  обручи по количеству команд.</w:t>
      </w:r>
    </w:p>
    <w:p w:rsidR="00331C5A" w:rsidRDefault="00331C5A" w:rsidP="00331C5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Содержание игры: дети делятся на 3-4 команды по 4-5 человек. Около каждой команды на полу лежит обруч. Каждая команда детей стоит серединой стопы на своём обруче, лицом в центр. Под музыку дети идут по кругу приставным шагом – медленно, стараясь носками и пятками не касаться пола. С окончанием музыки даётся задание:  запрыгнуть в обруч  и присесть. Выигрывает команда, участники которой первыми выполнили задание.</w:t>
      </w:r>
    </w:p>
    <w:p w:rsidR="00331C5A" w:rsidRDefault="00331C5A" w:rsidP="00331C5A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Правила игры – задания могут быть разными: встать в обруч и взять за руки, запрыгнуть в обруч и принять позу цапли и т. д. </w:t>
      </w:r>
    </w:p>
    <w:p w:rsidR="00881D39" w:rsidRDefault="00881D39" w:rsidP="00881D39">
      <w:pPr>
        <w:spacing w:after="0" w:line="240" w:lineRule="auto"/>
        <w:rPr>
          <w:sz w:val="28"/>
          <w:szCs w:val="28"/>
        </w:rPr>
      </w:pPr>
    </w:p>
    <w:p w:rsidR="00881D39" w:rsidRDefault="00881D39" w:rsidP="00881D3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«Переложи предметы»</w:t>
      </w:r>
    </w:p>
    <w:p w:rsidR="00881D39" w:rsidRDefault="00881D39" w:rsidP="00881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Инвентарь – обручи (по количеству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+1), </w:t>
      </w:r>
      <w:r w:rsidR="00970E93">
        <w:rPr>
          <w:sz w:val="28"/>
          <w:szCs w:val="28"/>
        </w:rPr>
        <w:t xml:space="preserve"> мелкие предметы: сосновые и еловые шишки, жёлуди, карандаши, деревянные палочки, пуговицы.</w:t>
      </w:r>
    </w:p>
    <w:p w:rsidR="00970E93" w:rsidRDefault="00970E93" w:rsidP="00881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Содержание игры: в центре комнаты на полу  положен обруч, в нём – мелкие предметы. Дети располагаются рядом с обручами. Около каждого из них тоже лежит обруч. По команде «Переложите предметы» дети выполняют задание: каждый старается захватить пальцами ног предмет из общего обруча и переложить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свой.</w:t>
      </w:r>
    </w:p>
    <w:p w:rsidR="00970E93" w:rsidRDefault="00970E93" w:rsidP="00881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Правила игры:</w:t>
      </w:r>
    </w:p>
    <w:p w:rsidR="00970E93" w:rsidRDefault="00970E93" w:rsidP="00881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вариант – ребёнок может брать любые предметы из обруча;</w:t>
      </w:r>
    </w:p>
    <w:p w:rsidR="00970E93" w:rsidRDefault="00970E93" w:rsidP="00881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вариант – один ребёнок перекладывает только шишки, другой – пуговицы, третий – палочки и т.д. </w:t>
      </w:r>
    </w:p>
    <w:p w:rsidR="00970E93" w:rsidRDefault="00970E93" w:rsidP="00881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6209">
        <w:rPr>
          <w:sz w:val="28"/>
          <w:szCs w:val="28"/>
        </w:rPr>
        <w:t>Можно отвести для игры определённое время. Можно проводить игру до тех пор, пока все предметы не будут разобраны игроками.</w:t>
      </w:r>
    </w:p>
    <w:p w:rsidR="00386209" w:rsidRDefault="00386209" w:rsidP="00386209">
      <w:pPr>
        <w:spacing w:after="0" w:line="240" w:lineRule="auto"/>
        <w:rPr>
          <w:sz w:val="28"/>
          <w:szCs w:val="28"/>
        </w:rPr>
      </w:pPr>
    </w:p>
    <w:p w:rsidR="00386209" w:rsidRDefault="00386209" w:rsidP="0038620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«Ловкие ножки»</w:t>
      </w:r>
    </w:p>
    <w:p w:rsidR="00386209" w:rsidRDefault="00386209" w:rsidP="003862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Инвентарь – пуговицы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 – 10 шт.), половинки капсул от «киндер – сюрпризов» ( 8 – 10 шт. ).</w:t>
      </w:r>
    </w:p>
    <w:p w:rsidR="00386209" w:rsidRDefault="00386209" w:rsidP="003862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Содержание игры: играть может любое количество детей. Около каждого ребёнка на полу разложены пуговицы и половинки капсул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киндер</w:t>
      </w:r>
      <w:proofErr w:type="gramEnd"/>
      <w:r>
        <w:rPr>
          <w:sz w:val="28"/>
          <w:szCs w:val="28"/>
        </w:rPr>
        <w:t xml:space="preserve"> – сюрпризов». По команде  каждый игрок старается пальцами ног захватить капсулу и накрыть ею одну из «своих» пуговиц. Затем старается произвести эти же действия со второй капсулой. Побеждает тот ребёнок, который первым накрыл все «свои» пуговицы.</w:t>
      </w:r>
    </w:p>
    <w:p w:rsidR="00544A46" w:rsidRDefault="00544A46" w:rsidP="00544A46">
      <w:pPr>
        <w:spacing w:after="0" w:line="240" w:lineRule="auto"/>
        <w:rPr>
          <w:sz w:val="28"/>
          <w:szCs w:val="28"/>
        </w:rPr>
      </w:pPr>
    </w:p>
    <w:p w:rsidR="00544A46" w:rsidRPr="00544A46" w:rsidRDefault="00544A46" w:rsidP="00544A46">
      <w:pPr>
        <w:spacing w:after="0" w:line="240" w:lineRule="auto"/>
        <w:rPr>
          <w:sz w:val="28"/>
          <w:szCs w:val="28"/>
        </w:rPr>
      </w:pPr>
    </w:p>
    <w:sectPr w:rsidR="00544A46" w:rsidRPr="00544A46" w:rsidSect="009E4C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2409"/>
    <w:multiLevelType w:val="hybridMultilevel"/>
    <w:tmpl w:val="1CD229FE"/>
    <w:lvl w:ilvl="0" w:tplc="CAC6C5D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352"/>
    <w:multiLevelType w:val="hybridMultilevel"/>
    <w:tmpl w:val="23D4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6C20"/>
    <w:multiLevelType w:val="hybridMultilevel"/>
    <w:tmpl w:val="8760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84376"/>
    <w:multiLevelType w:val="hybridMultilevel"/>
    <w:tmpl w:val="9882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C0B"/>
    <w:rsid w:val="00021142"/>
    <w:rsid w:val="00124618"/>
    <w:rsid w:val="00134DCC"/>
    <w:rsid w:val="001367B4"/>
    <w:rsid w:val="0017101D"/>
    <w:rsid w:val="00262DD4"/>
    <w:rsid w:val="00331C5A"/>
    <w:rsid w:val="00386209"/>
    <w:rsid w:val="003C4552"/>
    <w:rsid w:val="00544A46"/>
    <w:rsid w:val="00554F9C"/>
    <w:rsid w:val="00564F47"/>
    <w:rsid w:val="00766324"/>
    <w:rsid w:val="007A2E19"/>
    <w:rsid w:val="00825D16"/>
    <w:rsid w:val="00853AFE"/>
    <w:rsid w:val="00881D39"/>
    <w:rsid w:val="00970E93"/>
    <w:rsid w:val="009E4C0B"/>
    <w:rsid w:val="00A25CE9"/>
    <w:rsid w:val="00B353BD"/>
    <w:rsid w:val="00D44B29"/>
    <w:rsid w:val="00DD7262"/>
    <w:rsid w:val="00F95715"/>
    <w:rsid w:val="00FD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E780-5E58-42F1-AC01-30F67E9F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Valued Acer Customer</cp:lastModifiedBy>
  <cp:revision>8</cp:revision>
  <dcterms:created xsi:type="dcterms:W3CDTF">2011-11-16T08:46:00Z</dcterms:created>
  <dcterms:modified xsi:type="dcterms:W3CDTF">2013-11-07T18:40:00Z</dcterms:modified>
</cp:coreProperties>
</file>