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0F" w:rsidRDefault="007E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Тема урока  </w:t>
      </w:r>
      <w:r w:rsidRPr="007E3EAA">
        <w:rPr>
          <w:rFonts w:ascii="Times New Roman" w:hAnsi="Times New Roman" w:cs="Times New Roman"/>
          <w:sz w:val="24"/>
          <w:szCs w:val="24"/>
        </w:rPr>
        <w:t>«Сложноподчинённые предложения с придаточной условной частью»</w:t>
      </w:r>
    </w:p>
    <w:p w:rsidR="007E3EAA" w:rsidRDefault="007E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сформировать понятие о сложноподчинённых предложениях с придаточной  </w:t>
      </w:r>
    </w:p>
    <w:p w:rsidR="007E3EAA" w:rsidRDefault="007E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условной частью; формировать умение составлять такие предложения и использовать </w:t>
      </w:r>
    </w:p>
    <w:p w:rsidR="007E3EAA" w:rsidRDefault="007E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их в речи; расширить словарный запас; воспитывать интерес к русскому языку; </w:t>
      </w:r>
    </w:p>
    <w:p w:rsidR="007E3EAA" w:rsidRDefault="007E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воспитывать активную гражданскую позицию.    </w:t>
      </w:r>
    </w:p>
    <w:p w:rsidR="007E3EAA" w:rsidRDefault="007E3EAA" w:rsidP="007E3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7E3EAA" w:rsidRDefault="00425B7D" w:rsidP="007E3E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Словарно-орфографическая работа.</w:t>
      </w:r>
    </w:p>
    <w:p w:rsidR="00425B7D" w:rsidRDefault="00425B7D" w:rsidP="00425B7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Перспектив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425B7D">
        <w:rPr>
          <w:rFonts w:ascii="Times New Roman" w:hAnsi="Times New Roman" w:cs="Times New Roman"/>
          <w:i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пер – «вперёд»,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спекто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«смотреть»</w:t>
      </w:r>
      <w:r w:rsidRPr="00425B7D">
        <w:rPr>
          <w:rFonts w:ascii="Times New Roman" w:hAnsi="Times New Roman" w:cs="Times New Roman"/>
          <w:i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Перспективный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перспективно, перспективность.</w:t>
      </w:r>
    </w:p>
    <w:p w:rsidR="00425B7D" w:rsidRDefault="00425B7D" w:rsidP="00425B7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Запишите ещё несколько слов, которые этимологически связаны с латинским глаголом «смотреть».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(Называют учащиеся.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необходимости помогает учитель).</w:t>
      </w:r>
      <w:proofErr w:type="gramEnd"/>
    </w:p>
    <w:p w:rsidR="00425B7D" w:rsidRDefault="00425B7D" w:rsidP="00425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Спектакль, аспект, проспект, конспект, инспектор, бесперспективный,</w:t>
      </w:r>
    </w:p>
    <w:p w:rsidR="00425B7D" w:rsidRDefault="00425B7D" w:rsidP="00425B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616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бесперспективность. </w:t>
      </w:r>
      <w:r w:rsidRPr="00425B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5B7D" w:rsidRDefault="00B07FF7" w:rsidP="00425B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Творческая работа.</w:t>
      </w:r>
    </w:p>
    <w:p w:rsidR="00B07FF7" w:rsidRDefault="00B07FF7" w:rsidP="00B07FF7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Составить предложение с одним из этих слов.</w:t>
      </w:r>
    </w:p>
    <w:p w:rsidR="00B07FF7" w:rsidRDefault="00B07FF7" w:rsidP="00B07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Записать СПП предложения и определить их вид.</w:t>
      </w:r>
    </w:p>
    <w:p w:rsidR="00B07FF7" w:rsidRDefault="00B07FF7" w:rsidP="00B07FF7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Мы выехали в район, где уже шестой день бушевал пожар.</w:t>
      </w:r>
    </w:p>
    <w:p w:rsidR="00B07FF7" w:rsidRDefault="00B07FF7" w:rsidP="00B07FF7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Рабочие рыли рвы, чтобы огонь не мог сделать смертельного скачка вверх.</w:t>
      </w:r>
    </w:p>
    <w:p w:rsidR="00B07FF7" w:rsidRDefault="00B07FF7" w:rsidP="00B07FF7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Кровавые сполохи появлялись там, где их никто не ждал.</w:t>
      </w:r>
    </w:p>
    <w:p w:rsidR="00B07FF7" w:rsidRDefault="00B65080" w:rsidP="00B07F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Но</w:t>
      </w:r>
      <w:r w:rsidR="00B07FF7">
        <w:rPr>
          <w:rFonts w:ascii="Times New Roman" w:hAnsi="Times New Roman" w:cs="Times New Roman"/>
          <w:sz w:val="22"/>
          <w:szCs w:val="24"/>
        </w:rPr>
        <w:t>вый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B07FF7">
        <w:rPr>
          <w:rFonts w:ascii="Times New Roman" w:hAnsi="Times New Roman" w:cs="Times New Roman"/>
          <w:sz w:val="22"/>
          <w:szCs w:val="24"/>
        </w:rPr>
        <w:t xml:space="preserve"> материал. </w:t>
      </w:r>
      <w:r w:rsidR="00D73A92">
        <w:rPr>
          <w:rFonts w:ascii="Times New Roman" w:hAnsi="Times New Roman" w:cs="Times New Roman"/>
          <w:sz w:val="22"/>
          <w:szCs w:val="24"/>
        </w:rPr>
        <w:t>Наблюдения и выводы.</w:t>
      </w:r>
    </w:p>
    <w:p w:rsidR="00D73A92" w:rsidRDefault="00D73A92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Хлеб твой будет пресным, если поделиться не с кем.</w:t>
      </w:r>
    </w:p>
    <w:p w:rsidR="00D73A92" w:rsidRDefault="00D73A92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 w:rsidRPr="00D73A92">
        <w:rPr>
          <w:rFonts w:ascii="Times New Roman" w:hAnsi="Times New Roman" w:cs="Times New Roman"/>
          <w:sz w:val="22"/>
          <w:szCs w:val="24"/>
        </w:rPr>
        <w:t>[</w:t>
      </w: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Pr="00D73A92">
        <w:rPr>
          <w:rFonts w:ascii="Times New Roman" w:hAnsi="Times New Roman" w:cs="Times New Roman"/>
          <w:sz w:val="22"/>
          <w:szCs w:val="24"/>
        </w:rPr>
        <w:t>]</w:t>
      </w:r>
      <w:r>
        <w:rPr>
          <w:rFonts w:ascii="Times New Roman" w:hAnsi="Times New Roman" w:cs="Times New Roman"/>
          <w:sz w:val="22"/>
          <w:szCs w:val="24"/>
        </w:rPr>
        <w:t>, (если …). Находим главное предложени</w:t>
      </w:r>
      <w:r w:rsidR="00367C98">
        <w:rPr>
          <w:rFonts w:ascii="Times New Roman" w:hAnsi="Times New Roman" w:cs="Times New Roman"/>
          <w:sz w:val="22"/>
          <w:szCs w:val="24"/>
        </w:rPr>
        <w:t xml:space="preserve">е, задаём вопрос к </w:t>
      </w:r>
      <w:proofErr w:type="gramStart"/>
      <w:r w:rsidR="00367C98">
        <w:rPr>
          <w:rFonts w:ascii="Times New Roman" w:hAnsi="Times New Roman" w:cs="Times New Roman"/>
          <w:sz w:val="22"/>
          <w:szCs w:val="24"/>
        </w:rPr>
        <w:t>придаточному</w:t>
      </w:r>
      <w:proofErr w:type="gramEnd"/>
      <w:r w:rsidR="00367C98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367C98">
        <w:rPr>
          <w:rFonts w:ascii="Times New Roman" w:hAnsi="Times New Roman" w:cs="Times New Roman"/>
          <w:sz w:val="22"/>
          <w:szCs w:val="24"/>
        </w:rPr>
        <w:t>прдложению</w:t>
      </w:r>
      <w:proofErr w:type="spellEnd"/>
      <w:r w:rsidR="00367C98">
        <w:rPr>
          <w:rFonts w:ascii="Times New Roman" w:hAnsi="Times New Roman" w:cs="Times New Roman"/>
          <w:sz w:val="22"/>
          <w:szCs w:val="24"/>
        </w:rPr>
        <w:t>.</w:t>
      </w:r>
    </w:p>
    <w:p w:rsidR="00D73A92" w:rsidRDefault="00D73A92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Определяем вид придаточного и его место. Определяем, при помощи чего связано с главным предложением.</w:t>
      </w:r>
    </w:p>
    <w:p w:rsidR="00D73A92" w:rsidRDefault="00D73A92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Не жалей жизни, коли служишь отчизне.</w:t>
      </w:r>
    </w:p>
    <w:p w:rsidR="00D73A92" w:rsidRDefault="00D73A92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 w:rsidRPr="00D73A92">
        <w:rPr>
          <w:rFonts w:ascii="Times New Roman" w:hAnsi="Times New Roman" w:cs="Times New Roman"/>
          <w:sz w:val="22"/>
          <w:szCs w:val="24"/>
        </w:rPr>
        <w:t>[</w:t>
      </w: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Pr="00D73A92">
        <w:rPr>
          <w:rFonts w:ascii="Times New Roman" w:hAnsi="Times New Roman" w:cs="Times New Roman"/>
          <w:sz w:val="22"/>
          <w:szCs w:val="24"/>
        </w:rPr>
        <w:t>]</w:t>
      </w:r>
      <w:r>
        <w:rPr>
          <w:rFonts w:ascii="Times New Roman" w:hAnsi="Times New Roman" w:cs="Times New Roman"/>
          <w:sz w:val="22"/>
          <w:szCs w:val="24"/>
        </w:rPr>
        <w:t>, (коли…). Находим главное предложени</w:t>
      </w:r>
      <w:r w:rsidR="00367C98">
        <w:rPr>
          <w:rFonts w:ascii="Times New Roman" w:hAnsi="Times New Roman" w:cs="Times New Roman"/>
          <w:sz w:val="22"/>
          <w:szCs w:val="24"/>
        </w:rPr>
        <w:t>е, задаём вопрос к придаточному предложению.</w:t>
      </w:r>
    </w:p>
    <w:p w:rsidR="00D73A92" w:rsidRDefault="00D73A92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Определяем вид придаточного и его место. Определяем, при помощи чего связано с главным предложением.</w:t>
      </w:r>
    </w:p>
    <w:p w:rsidR="00D73A92" w:rsidRDefault="00D73A92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</w:p>
    <w:p w:rsidR="00D73A92" w:rsidRDefault="00367C98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 жизни всякое может случиться, и, коль дружба у вас крепка, из-за глупого пустяка ты не дай ей зазря разбиться.</w:t>
      </w:r>
    </w:p>
    <w:p w:rsidR="00367C98" w:rsidRDefault="00367C98" w:rsidP="00367C98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 w:rsidRPr="00367C98">
        <w:rPr>
          <w:rFonts w:ascii="Times New Roman" w:hAnsi="Times New Roman" w:cs="Times New Roman"/>
          <w:sz w:val="22"/>
          <w:szCs w:val="24"/>
        </w:rPr>
        <w:t xml:space="preserve">[    </w:t>
      </w:r>
      <w:r>
        <w:rPr>
          <w:rFonts w:ascii="Times New Roman" w:hAnsi="Times New Roman" w:cs="Times New Roman"/>
          <w:sz w:val="22"/>
          <w:szCs w:val="24"/>
        </w:rPr>
        <w:t>,и, (коль…)</w:t>
      </w:r>
      <w:proofErr w:type="gramStart"/>
      <w:r>
        <w:rPr>
          <w:rFonts w:ascii="Times New Roman" w:hAnsi="Times New Roman" w:cs="Times New Roman"/>
          <w:sz w:val="22"/>
          <w:szCs w:val="24"/>
        </w:rPr>
        <w:t xml:space="preserve">   </w:t>
      </w:r>
      <w:r w:rsidRPr="00367C98">
        <w:rPr>
          <w:rFonts w:ascii="Times New Roman" w:hAnsi="Times New Roman" w:cs="Times New Roman"/>
          <w:sz w:val="22"/>
          <w:szCs w:val="24"/>
        </w:rPr>
        <w:t>]</w:t>
      </w:r>
      <w:proofErr w:type="gramEnd"/>
      <w:r>
        <w:rPr>
          <w:rFonts w:ascii="Times New Roman" w:hAnsi="Times New Roman" w:cs="Times New Roman"/>
          <w:sz w:val="22"/>
          <w:szCs w:val="24"/>
        </w:rPr>
        <w:t>. Находим главное предложение, задаём вопрос к придаточному предложению.</w:t>
      </w:r>
    </w:p>
    <w:p w:rsidR="00367C98" w:rsidRDefault="00367C98" w:rsidP="00367C98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Определяем вид придаточного и его место. Определяем, при помощи чего связано с главным предложением.</w:t>
      </w:r>
    </w:p>
    <w:p w:rsidR="00367C98" w:rsidRDefault="00367C98" w:rsidP="00D73A92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 w:rsidRPr="00367C98">
        <w:rPr>
          <w:rFonts w:ascii="Times New Roman" w:hAnsi="Times New Roman" w:cs="Times New Roman"/>
          <w:b/>
          <w:sz w:val="22"/>
          <w:szCs w:val="24"/>
          <w:u w:val="single"/>
        </w:rPr>
        <w:t>Вывод :</w:t>
      </w:r>
      <w:r>
        <w:rPr>
          <w:rFonts w:ascii="Times New Roman" w:hAnsi="Times New Roman" w:cs="Times New Roman"/>
          <w:b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придаточная условная часть относится ко всему главному предложению, отвечает на вопрос</w:t>
      </w:r>
      <w:r>
        <w:rPr>
          <w:rFonts w:ascii="Times New Roman" w:hAnsi="Times New Roman" w:cs="Times New Roman"/>
          <w:i/>
          <w:sz w:val="22"/>
          <w:szCs w:val="24"/>
        </w:rPr>
        <w:t xml:space="preserve">  При каком условии?</w:t>
      </w:r>
      <w:r>
        <w:rPr>
          <w:rFonts w:ascii="Times New Roman" w:hAnsi="Times New Roman" w:cs="Times New Roman"/>
          <w:sz w:val="22"/>
          <w:szCs w:val="24"/>
        </w:rPr>
        <w:t xml:space="preserve">,  может находиться в любом месте предложения, присоединяется к главному </w:t>
      </w:r>
      <w:proofErr w:type="gramStart"/>
      <w:r>
        <w:rPr>
          <w:rFonts w:ascii="Times New Roman" w:hAnsi="Times New Roman" w:cs="Times New Roman"/>
          <w:sz w:val="22"/>
          <w:szCs w:val="24"/>
        </w:rPr>
        <w:t>союзами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i/>
          <w:sz w:val="22"/>
          <w:szCs w:val="24"/>
        </w:rPr>
        <w:t>если, когда, раз, коли и др.</w:t>
      </w:r>
    </w:p>
    <w:p w:rsidR="00367C98" w:rsidRDefault="00367C98" w:rsidP="00D73A92">
      <w:pPr>
        <w:pStyle w:val="a3"/>
        <w:ind w:left="1080"/>
        <w:rPr>
          <w:rFonts w:ascii="Times New Roman" w:hAnsi="Times New Roman" w:cs="Times New Roman"/>
          <w:i/>
          <w:sz w:val="22"/>
          <w:szCs w:val="24"/>
        </w:rPr>
      </w:pPr>
      <w:r w:rsidRPr="00367C98">
        <w:rPr>
          <w:rFonts w:ascii="Times New Roman" w:hAnsi="Times New Roman" w:cs="Times New Roman"/>
          <w:sz w:val="22"/>
          <w:szCs w:val="24"/>
        </w:rPr>
        <w:t>В главной части союзам могут соответствовать указательные</w:t>
      </w:r>
      <w:r>
        <w:rPr>
          <w:rFonts w:ascii="Times New Roman" w:hAnsi="Times New Roman" w:cs="Times New Roman"/>
          <w:sz w:val="22"/>
          <w:szCs w:val="24"/>
        </w:rPr>
        <w:t xml:space="preserve"> слова </w:t>
      </w:r>
      <w:r>
        <w:rPr>
          <w:rFonts w:ascii="Times New Roman" w:hAnsi="Times New Roman" w:cs="Times New Roman"/>
          <w:i/>
          <w:sz w:val="22"/>
          <w:szCs w:val="24"/>
        </w:rPr>
        <w:t>то, как.</w:t>
      </w:r>
    </w:p>
    <w:p w:rsidR="00445015" w:rsidRPr="00445015" w:rsidRDefault="00445015" w:rsidP="0044501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Закрепление.</w:t>
      </w:r>
    </w:p>
    <w:p w:rsidR="00445015" w:rsidRDefault="00445015" w:rsidP="00445015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1). Игра «Найди свою пару».</w:t>
      </w:r>
    </w:p>
    <w:p w:rsidR="00445015" w:rsidRDefault="00445015" w:rsidP="00445015">
      <w:pPr>
        <w:pStyle w:val="a3"/>
        <w:ind w:left="108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У учащихся половинки листочков. На каждой половинке написана часть предложения. Один учащийся читает своё предложение, второй должен продолжить это предложение. Предложения записать. Расставить знаки препинания, подчеркнуть главную и придаточную части. Союзы взять в овал.</w:t>
      </w:r>
    </w:p>
    <w:p w:rsidR="00445015" w:rsidRPr="00445015" w:rsidRDefault="00445015" w:rsidP="0044501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Если жить только для себя, то от прожитого не останется и следа.</w:t>
      </w:r>
    </w:p>
    <w:p w:rsidR="00445015" w:rsidRPr="00445015" w:rsidRDefault="00445015" w:rsidP="0044501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Если правды нет в твоей груди, к людям речь держать не выходи.</w:t>
      </w:r>
    </w:p>
    <w:p w:rsidR="00445015" w:rsidRPr="00445015" w:rsidRDefault="00445015" w:rsidP="0044501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Если за день ничему не научился, зря прожил день.  </w:t>
      </w:r>
    </w:p>
    <w:p w:rsidR="00445015" w:rsidRDefault="00445015" w:rsidP="00445015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2). </w:t>
      </w:r>
      <w:r w:rsidR="004B711B">
        <w:rPr>
          <w:rFonts w:ascii="Times New Roman" w:hAnsi="Times New Roman" w:cs="Times New Roman"/>
          <w:sz w:val="22"/>
          <w:szCs w:val="24"/>
        </w:rPr>
        <w:t>Конструирование предложений. Предложения проецируются на экран.</w:t>
      </w:r>
    </w:p>
    <w:p w:rsidR="004B711B" w:rsidRDefault="004B711B" w:rsidP="00445015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Из данных простых предложений составить сложноподчинённые предложения,   </w:t>
      </w:r>
    </w:p>
    <w:p w:rsidR="004B711B" w:rsidRDefault="004B711B" w:rsidP="00445015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расставить знаки препинания, при проверке объяснить их постановку.</w:t>
      </w:r>
    </w:p>
    <w:p w:rsidR="004B711B" w:rsidRDefault="004B711B" w:rsidP="004B71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Человек – хозяин земли. Земля щедра к нему.</w:t>
      </w:r>
    </w:p>
    <w:p w:rsidR="004B711B" w:rsidRDefault="004B711B" w:rsidP="004B71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Изнемогает от зноя пустыня. Человек посылает ей воду.</w:t>
      </w:r>
    </w:p>
    <w:p w:rsidR="004B711B" w:rsidRDefault="004B711B" w:rsidP="004B71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Хмурые тучи грозят обрушить на виноградники губительный холод града. Человек заставляет тучу уйти на север.</w:t>
      </w:r>
    </w:p>
    <w:p w:rsidR="004B711B" w:rsidRDefault="004B711B" w:rsidP="004B71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Бесчисленные сокровища хранят недра земли. Человек ищет и находит их.</w:t>
      </w:r>
    </w:p>
    <w:p w:rsidR="004B711B" w:rsidRDefault="004B711B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3). </w:t>
      </w:r>
      <w:r w:rsidR="00183A42">
        <w:rPr>
          <w:rFonts w:ascii="Times New Roman" w:hAnsi="Times New Roman" w:cs="Times New Roman"/>
          <w:sz w:val="22"/>
          <w:szCs w:val="24"/>
        </w:rPr>
        <w:t>Тестирование. Определить вид придаточного предложения.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1, Мы были уверены в победе, потому что у нас первоклассная техника. 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а) СПП с придаточным определительным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б)</w:t>
      </w:r>
      <w:proofErr w:type="gramStart"/>
      <w:r w:rsidRPr="00183A42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)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СПП с придаточным цели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в)</w:t>
      </w:r>
      <w:proofErr w:type="gramStart"/>
      <w:r w:rsidRPr="00183A42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)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СПП с придаточным причины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г)</w:t>
      </w:r>
      <w:proofErr w:type="gramStart"/>
      <w:r w:rsidRPr="00183A42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)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СПП с придаточным изъяснительным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2. До самой смерти, пока бьётся сердце, ни минуты не стоять на месте, всё время   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двигаться вперёд в святом служении народу. </w:t>
      </w:r>
    </w:p>
    <w:p w:rsidR="008505A7" w:rsidRDefault="00183A42" w:rsidP="008505A7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а)</w:t>
      </w:r>
      <w:r w:rsidR="008505A7" w:rsidRPr="008505A7">
        <w:rPr>
          <w:rFonts w:ascii="Times New Roman" w:hAnsi="Times New Roman" w:cs="Times New Roman"/>
          <w:sz w:val="22"/>
          <w:szCs w:val="24"/>
        </w:rPr>
        <w:t xml:space="preserve"> </w:t>
      </w:r>
      <w:r w:rsidR="008505A7">
        <w:rPr>
          <w:rFonts w:ascii="Times New Roman" w:hAnsi="Times New Roman" w:cs="Times New Roman"/>
          <w:sz w:val="22"/>
          <w:szCs w:val="24"/>
        </w:rPr>
        <w:t xml:space="preserve">СПП с </w:t>
      </w:r>
      <w:proofErr w:type="gramStart"/>
      <w:r w:rsidR="008505A7">
        <w:rPr>
          <w:rFonts w:ascii="Times New Roman" w:hAnsi="Times New Roman" w:cs="Times New Roman"/>
          <w:sz w:val="22"/>
          <w:szCs w:val="24"/>
        </w:rPr>
        <w:t>придаточным</w:t>
      </w:r>
      <w:proofErr w:type="gramEnd"/>
      <w:r w:rsidR="008505A7">
        <w:rPr>
          <w:rFonts w:ascii="Times New Roman" w:hAnsi="Times New Roman" w:cs="Times New Roman"/>
          <w:sz w:val="22"/>
          <w:szCs w:val="24"/>
        </w:rPr>
        <w:t xml:space="preserve"> цели</w:t>
      </w:r>
    </w:p>
    <w:p w:rsidR="008505A7" w:rsidRDefault="008505A7" w:rsidP="008505A7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б)</w:t>
      </w:r>
      <w:proofErr w:type="gramStart"/>
      <w:r w:rsidRPr="00183A42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)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СПП с придаточным времени</w:t>
      </w:r>
    </w:p>
    <w:p w:rsidR="008505A7" w:rsidRDefault="008505A7" w:rsidP="008505A7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в)</w:t>
      </w:r>
      <w:proofErr w:type="gramStart"/>
      <w:r w:rsidRPr="00183A42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)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СПП с придаточным образа и степени действия</w:t>
      </w:r>
    </w:p>
    <w:p w:rsidR="008505A7" w:rsidRDefault="008505A7" w:rsidP="008505A7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г)</w:t>
      </w:r>
      <w:proofErr w:type="gramStart"/>
      <w:r w:rsidRPr="00183A42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)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СПП с придаточным изъяснительным</w:t>
      </w:r>
    </w:p>
    <w:p w:rsidR="008505A7" w:rsidRDefault="008505A7" w:rsidP="008505A7">
      <w:pPr>
        <w:rPr>
          <w:rFonts w:ascii="Times New Roman" w:hAnsi="Times New Roman" w:cs="Times New Roman"/>
          <w:sz w:val="22"/>
          <w:szCs w:val="24"/>
        </w:rPr>
      </w:pPr>
      <w:r w:rsidRPr="008505A7">
        <w:rPr>
          <w:rFonts w:ascii="Times New Roman" w:hAnsi="Times New Roman" w:cs="Times New Roman"/>
          <w:sz w:val="22"/>
          <w:szCs w:val="24"/>
        </w:rPr>
        <w:t xml:space="preserve">        </w:t>
      </w:r>
      <w:r>
        <w:rPr>
          <w:rFonts w:ascii="Times New Roman" w:hAnsi="Times New Roman" w:cs="Times New Roman"/>
          <w:sz w:val="22"/>
          <w:szCs w:val="24"/>
          <w:lang w:val="en-US"/>
        </w:rPr>
        <w:t>VII</w:t>
      </w:r>
      <w:r>
        <w:rPr>
          <w:rFonts w:ascii="Times New Roman" w:hAnsi="Times New Roman" w:cs="Times New Roman"/>
          <w:sz w:val="22"/>
          <w:szCs w:val="24"/>
        </w:rPr>
        <w:t>. Обобщение по уроку.</w:t>
      </w:r>
    </w:p>
    <w:p w:rsidR="008505A7" w:rsidRDefault="008505A7" w:rsidP="008505A7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</w:t>
      </w:r>
      <w:proofErr w:type="gramStart"/>
      <w:r w:rsidRPr="008505A7">
        <w:rPr>
          <w:rFonts w:ascii="Times New Roman" w:hAnsi="Times New Roman" w:cs="Times New Roman"/>
          <w:sz w:val="22"/>
          <w:szCs w:val="24"/>
          <w:lang w:val="en-US"/>
        </w:rPr>
        <w:t>VIII</w:t>
      </w:r>
      <w:r w:rsidRPr="008505A7">
        <w:rPr>
          <w:rFonts w:ascii="Times New Roman" w:hAnsi="Times New Roman" w:cs="Times New Roman"/>
          <w:sz w:val="22"/>
          <w:szCs w:val="24"/>
        </w:rPr>
        <w:t>.Задание на дом.</w:t>
      </w:r>
      <w:proofErr w:type="gramEnd"/>
    </w:p>
    <w:p w:rsidR="008505A7" w:rsidRDefault="008505A7" w:rsidP="008505A7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§8, упр.  9</w:t>
      </w:r>
    </w:p>
    <w:p w:rsidR="008505A7" w:rsidRDefault="008505A7" w:rsidP="00056168">
      <w:pPr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Литература.</w:t>
      </w:r>
    </w:p>
    <w:p w:rsidR="008505A7" w:rsidRDefault="008505A7" w:rsidP="006A578C">
      <w:pPr>
        <w:pStyle w:val="a3"/>
        <w:numPr>
          <w:ilvl w:val="0"/>
          <w:numId w:val="4"/>
        </w:num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Е.И. Никитина «Уроки русского языка в  классе». М. «Просвещение», 1980г.</w:t>
      </w:r>
    </w:p>
    <w:p w:rsidR="008505A7" w:rsidRDefault="008505A7" w:rsidP="008505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2"/>
          <w:szCs w:val="24"/>
        </w:rPr>
        <w:t>Пузанова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«Уроки русского языка в 7-8 классах».</w:t>
      </w:r>
      <w:r w:rsidRPr="008505A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М. «Просвещение», 1970г</w:t>
      </w:r>
    </w:p>
    <w:p w:rsidR="00056168" w:rsidRDefault="008505A7" w:rsidP="000561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С.г. </w:t>
      </w:r>
      <w:proofErr w:type="spellStart"/>
      <w:r>
        <w:rPr>
          <w:rFonts w:ascii="Times New Roman" w:hAnsi="Times New Roman" w:cs="Times New Roman"/>
          <w:sz w:val="22"/>
          <w:szCs w:val="24"/>
        </w:rPr>
        <w:t>Бархударов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и др. </w:t>
      </w:r>
      <w:r w:rsidR="00056168">
        <w:rPr>
          <w:rFonts w:ascii="Times New Roman" w:hAnsi="Times New Roman" w:cs="Times New Roman"/>
          <w:sz w:val="22"/>
          <w:szCs w:val="24"/>
        </w:rPr>
        <w:t>Учебник для 9 класса общеобразовательных учебных заведений</w:t>
      </w:r>
    </w:p>
    <w:p w:rsidR="008505A7" w:rsidRPr="00056168" w:rsidRDefault="00056168" w:rsidP="00056168">
      <w:pPr>
        <w:pStyle w:val="a3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056168">
        <w:rPr>
          <w:rFonts w:ascii="Times New Roman" w:hAnsi="Times New Roman" w:cs="Times New Roman"/>
          <w:sz w:val="22"/>
          <w:szCs w:val="24"/>
        </w:rPr>
        <w:t>М. «Просвещение», 1980г.</w:t>
      </w:r>
    </w:p>
    <w:p w:rsidR="00183A42" w:rsidRDefault="00183A42" w:rsidP="004B711B">
      <w:pPr>
        <w:rPr>
          <w:rFonts w:ascii="Times New Roman" w:hAnsi="Times New Roman" w:cs="Times New Roman"/>
          <w:sz w:val="22"/>
          <w:szCs w:val="24"/>
        </w:rPr>
      </w:pPr>
    </w:p>
    <w:p w:rsidR="004B711B" w:rsidRPr="00445015" w:rsidRDefault="004B711B" w:rsidP="00445015">
      <w:pPr>
        <w:rPr>
          <w:rFonts w:ascii="Times New Roman" w:hAnsi="Times New Roman" w:cs="Times New Roman"/>
          <w:sz w:val="22"/>
          <w:szCs w:val="24"/>
        </w:rPr>
      </w:pPr>
    </w:p>
    <w:sectPr w:rsidR="004B711B" w:rsidRPr="00445015" w:rsidSect="00C5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BBD"/>
    <w:multiLevelType w:val="hybridMultilevel"/>
    <w:tmpl w:val="7C5403F2"/>
    <w:lvl w:ilvl="0" w:tplc="D9B0CB52">
      <w:start w:val="1"/>
      <w:numFmt w:val="decimal"/>
      <w:lvlText w:val="%1."/>
      <w:lvlJc w:val="left"/>
      <w:pPr>
        <w:ind w:left="1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732757B"/>
    <w:multiLevelType w:val="hybridMultilevel"/>
    <w:tmpl w:val="5618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750C"/>
    <w:multiLevelType w:val="hybridMultilevel"/>
    <w:tmpl w:val="089EFEC4"/>
    <w:lvl w:ilvl="0" w:tplc="3F3C6446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16C71"/>
    <w:multiLevelType w:val="hybridMultilevel"/>
    <w:tmpl w:val="97FC302E"/>
    <w:lvl w:ilvl="0" w:tplc="60EE0F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EAA"/>
    <w:rsid w:val="00000EB2"/>
    <w:rsid w:val="00014C4C"/>
    <w:rsid w:val="00041C46"/>
    <w:rsid w:val="00056168"/>
    <w:rsid w:val="00063082"/>
    <w:rsid w:val="000754F3"/>
    <w:rsid w:val="00092941"/>
    <w:rsid w:val="000B3CF3"/>
    <w:rsid w:val="000D0EB2"/>
    <w:rsid w:val="000E22C9"/>
    <w:rsid w:val="000E5910"/>
    <w:rsid w:val="000F1B68"/>
    <w:rsid w:val="000F6A18"/>
    <w:rsid w:val="000F745B"/>
    <w:rsid w:val="0010322E"/>
    <w:rsid w:val="00104A9E"/>
    <w:rsid w:val="00115FA1"/>
    <w:rsid w:val="001259EC"/>
    <w:rsid w:val="001378C5"/>
    <w:rsid w:val="00172E16"/>
    <w:rsid w:val="00183A42"/>
    <w:rsid w:val="001B5099"/>
    <w:rsid w:val="001D2134"/>
    <w:rsid w:val="001E171B"/>
    <w:rsid w:val="001F3005"/>
    <w:rsid w:val="002047C3"/>
    <w:rsid w:val="002224F8"/>
    <w:rsid w:val="0023157C"/>
    <w:rsid w:val="0027436B"/>
    <w:rsid w:val="002A2CA4"/>
    <w:rsid w:val="002D32CB"/>
    <w:rsid w:val="002F1150"/>
    <w:rsid w:val="003059E1"/>
    <w:rsid w:val="00332B9C"/>
    <w:rsid w:val="00367C98"/>
    <w:rsid w:val="003929F7"/>
    <w:rsid w:val="00397DDE"/>
    <w:rsid w:val="003B1A80"/>
    <w:rsid w:val="003D1D21"/>
    <w:rsid w:val="003D6D73"/>
    <w:rsid w:val="0042587F"/>
    <w:rsid w:val="00425B7D"/>
    <w:rsid w:val="00436F8F"/>
    <w:rsid w:val="00445015"/>
    <w:rsid w:val="00446D31"/>
    <w:rsid w:val="00465A98"/>
    <w:rsid w:val="00472E16"/>
    <w:rsid w:val="00475118"/>
    <w:rsid w:val="00481527"/>
    <w:rsid w:val="0048220F"/>
    <w:rsid w:val="00493B49"/>
    <w:rsid w:val="004960C4"/>
    <w:rsid w:val="004B1D74"/>
    <w:rsid w:val="004B70F2"/>
    <w:rsid w:val="004B711B"/>
    <w:rsid w:val="004D03B4"/>
    <w:rsid w:val="004D21B9"/>
    <w:rsid w:val="004F4228"/>
    <w:rsid w:val="004F4247"/>
    <w:rsid w:val="00500078"/>
    <w:rsid w:val="00510952"/>
    <w:rsid w:val="00531FB9"/>
    <w:rsid w:val="00556101"/>
    <w:rsid w:val="00563DEA"/>
    <w:rsid w:val="00566762"/>
    <w:rsid w:val="00570C2E"/>
    <w:rsid w:val="0059117B"/>
    <w:rsid w:val="00592798"/>
    <w:rsid w:val="005A2997"/>
    <w:rsid w:val="005B3D00"/>
    <w:rsid w:val="005B6DAF"/>
    <w:rsid w:val="005C25DA"/>
    <w:rsid w:val="005D02E7"/>
    <w:rsid w:val="005F5CCE"/>
    <w:rsid w:val="005F628A"/>
    <w:rsid w:val="00620379"/>
    <w:rsid w:val="00622FEA"/>
    <w:rsid w:val="00627FDD"/>
    <w:rsid w:val="006320DE"/>
    <w:rsid w:val="00644D69"/>
    <w:rsid w:val="00650453"/>
    <w:rsid w:val="0065691B"/>
    <w:rsid w:val="006A578C"/>
    <w:rsid w:val="006B177E"/>
    <w:rsid w:val="006B3BA6"/>
    <w:rsid w:val="006E3E18"/>
    <w:rsid w:val="007279B1"/>
    <w:rsid w:val="00727AE4"/>
    <w:rsid w:val="00743BAD"/>
    <w:rsid w:val="0074530C"/>
    <w:rsid w:val="007620C9"/>
    <w:rsid w:val="00765227"/>
    <w:rsid w:val="007712B8"/>
    <w:rsid w:val="0078414B"/>
    <w:rsid w:val="00784513"/>
    <w:rsid w:val="00786D49"/>
    <w:rsid w:val="007A21EA"/>
    <w:rsid w:val="007B656F"/>
    <w:rsid w:val="007C0186"/>
    <w:rsid w:val="007C528C"/>
    <w:rsid w:val="007D1B5F"/>
    <w:rsid w:val="007E3EAA"/>
    <w:rsid w:val="00823852"/>
    <w:rsid w:val="00826327"/>
    <w:rsid w:val="00827BB7"/>
    <w:rsid w:val="00843097"/>
    <w:rsid w:val="008505A7"/>
    <w:rsid w:val="00850BAF"/>
    <w:rsid w:val="00854E3E"/>
    <w:rsid w:val="0086543E"/>
    <w:rsid w:val="00886A25"/>
    <w:rsid w:val="00887A93"/>
    <w:rsid w:val="00891BA4"/>
    <w:rsid w:val="008E7BCF"/>
    <w:rsid w:val="0092093C"/>
    <w:rsid w:val="009472FE"/>
    <w:rsid w:val="00960E6F"/>
    <w:rsid w:val="00971148"/>
    <w:rsid w:val="00980D0F"/>
    <w:rsid w:val="0098518F"/>
    <w:rsid w:val="009B1FCC"/>
    <w:rsid w:val="009C63FB"/>
    <w:rsid w:val="009C7840"/>
    <w:rsid w:val="009E77FE"/>
    <w:rsid w:val="009E7CF1"/>
    <w:rsid w:val="00A06349"/>
    <w:rsid w:val="00A5646B"/>
    <w:rsid w:val="00A60915"/>
    <w:rsid w:val="00A625CC"/>
    <w:rsid w:val="00A7226A"/>
    <w:rsid w:val="00A808C9"/>
    <w:rsid w:val="00A86336"/>
    <w:rsid w:val="00A875AC"/>
    <w:rsid w:val="00AA6661"/>
    <w:rsid w:val="00AC7904"/>
    <w:rsid w:val="00AD1B5F"/>
    <w:rsid w:val="00AD1F38"/>
    <w:rsid w:val="00AE3A0F"/>
    <w:rsid w:val="00B07FF7"/>
    <w:rsid w:val="00B163D7"/>
    <w:rsid w:val="00B23B64"/>
    <w:rsid w:val="00B32F24"/>
    <w:rsid w:val="00B65080"/>
    <w:rsid w:val="00B70EE4"/>
    <w:rsid w:val="00BE0D68"/>
    <w:rsid w:val="00BE1E05"/>
    <w:rsid w:val="00C136F0"/>
    <w:rsid w:val="00C221E1"/>
    <w:rsid w:val="00C234B3"/>
    <w:rsid w:val="00C26E64"/>
    <w:rsid w:val="00C3056A"/>
    <w:rsid w:val="00C32790"/>
    <w:rsid w:val="00C33EF2"/>
    <w:rsid w:val="00C40C70"/>
    <w:rsid w:val="00C42377"/>
    <w:rsid w:val="00C43EFE"/>
    <w:rsid w:val="00C5760F"/>
    <w:rsid w:val="00C83E3D"/>
    <w:rsid w:val="00CA13A1"/>
    <w:rsid w:val="00CA440D"/>
    <w:rsid w:val="00D057EB"/>
    <w:rsid w:val="00D153F7"/>
    <w:rsid w:val="00D164F3"/>
    <w:rsid w:val="00D32305"/>
    <w:rsid w:val="00D47820"/>
    <w:rsid w:val="00D52D87"/>
    <w:rsid w:val="00D720A9"/>
    <w:rsid w:val="00D72934"/>
    <w:rsid w:val="00D73A92"/>
    <w:rsid w:val="00D92D87"/>
    <w:rsid w:val="00DE7AF9"/>
    <w:rsid w:val="00DF72AB"/>
    <w:rsid w:val="00E04FE1"/>
    <w:rsid w:val="00E23D55"/>
    <w:rsid w:val="00E31530"/>
    <w:rsid w:val="00E35A0D"/>
    <w:rsid w:val="00E45ADF"/>
    <w:rsid w:val="00E66DFC"/>
    <w:rsid w:val="00E77101"/>
    <w:rsid w:val="00EA02D4"/>
    <w:rsid w:val="00EA5A98"/>
    <w:rsid w:val="00EA5B85"/>
    <w:rsid w:val="00EB063F"/>
    <w:rsid w:val="00EB3851"/>
    <w:rsid w:val="00EF59B0"/>
    <w:rsid w:val="00EF69C2"/>
    <w:rsid w:val="00F0436C"/>
    <w:rsid w:val="00F07B42"/>
    <w:rsid w:val="00F26F80"/>
    <w:rsid w:val="00F44E83"/>
    <w:rsid w:val="00F458AB"/>
    <w:rsid w:val="00F650B0"/>
    <w:rsid w:val="00F65AF2"/>
    <w:rsid w:val="00F665B0"/>
    <w:rsid w:val="00F74E6A"/>
    <w:rsid w:val="00F82C3E"/>
    <w:rsid w:val="00FE5AF7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line="240" w:lineRule="auto"/>
    </w:pPr>
    <w:rPr>
      <w:rFonts w:ascii="Monotype Corsiva" w:hAnsi="Monotype Corsiva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04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04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Дарзиевы</cp:lastModifiedBy>
  <cp:revision>4</cp:revision>
  <cp:lastPrinted>2012-12-20T04:47:00Z</cp:lastPrinted>
  <dcterms:created xsi:type="dcterms:W3CDTF">2012-12-20T02:10:00Z</dcterms:created>
  <dcterms:modified xsi:type="dcterms:W3CDTF">2013-01-05T17:51:00Z</dcterms:modified>
</cp:coreProperties>
</file>