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C1" w:rsidRPr="001C4CC1" w:rsidRDefault="001C4CC1" w:rsidP="001C4CC1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CC1">
        <w:rPr>
          <w:rFonts w:ascii="Times New Roman" w:hAnsi="Times New Roman" w:cs="Times New Roman"/>
          <w:b/>
          <w:i/>
          <w:sz w:val="28"/>
          <w:szCs w:val="28"/>
        </w:rPr>
        <w:t>Как мы на практик</w:t>
      </w:r>
      <w:r w:rsidRPr="001C4CC1">
        <w:rPr>
          <w:rFonts w:ascii="Times New Roman" w:hAnsi="Times New Roman" w:cs="Times New Roman"/>
          <w:b/>
          <w:i/>
          <w:sz w:val="28"/>
          <w:szCs w:val="28"/>
        </w:rPr>
        <w:t xml:space="preserve">е решаем проблему </w:t>
      </w:r>
      <w:proofErr w:type="gramStart"/>
      <w:r w:rsidRPr="001C4CC1">
        <w:rPr>
          <w:rFonts w:ascii="Times New Roman" w:hAnsi="Times New Roman" w:cs="Times New Roman"/>
          <w:b/>
          <w:i/>
          <w:sz w:val="28"/>
          <w:szCs w:val="28"/>
        </w:rPr>
        <w:t>физкультурного</w:t>
      </w:r>
      <w:proofErr w:type="gramEnd"/>
    </w:p>
    <w:p w:rsidR="001C4CC1" w:rsidRPr="001C4CC1" w:rsidRDefault="001C4CC1" w:rsidP="001C4CC1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CC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воспитания и оздоровления детей.</w:t>
      </w:r>
      <w:bookmarkStart w:id="0" w:name="_GoBack"/>
      <w:bookmarkEnd w:id="0"/>
    </w:p>
    <w:p w:rsidR="001C4CC1" w:rsidRPr="001C4CC1" w:rsidRDefault="001C4CC1" w:rsidP="001C4C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Актуальность данной темы проявляется в организации физкультурно-оздоровительной работы с детьми. Это проблема стоит особо остро в образовательных учреждениях, где должна давать ощутимые результаты. Недостаточная двигательная активность – гипокинезия - отчается у детей дошкольного возраста. Конечно, в первую очередь от гипокинезии страдают мышечная система, снижается тонус мышц. Тем самым способствует нарушению осанки, кровообращения, сердечнососудистой системы. Недостаточное материально-техническое оснащение.  В связи с этим культура здоровья является составляющей общей системы культуры. Это обусловлено тем, что эволюция важна только в здоровом обществе, и говорит о неизбежности формирования культуры здоровья – индивидуальной и популяционной. </w:t>
      </w:r>
    </w:p>
    <w:p w:rsidR="001C4CC1" w:rsidRPr="001C4CC1" w:rsidRDefault="001C4CC1" w:rsidP="001C4C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Исходя из актуальности проблемы оздоровления детей это целенаправленная систематически спланированная работа всего коллектива нашего учреждения. </w:t>
      </w:r>
    </w:p>
    <w:p w:rsidR="001C4CC1" w:rsidRPr="001C4CC1" w:rsidRDefault="001C4CC1" w:rsidP="001C4C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Оздоровительная физкультура в дошкольном возрасте – это часть системы оздоровительного комплекса. При проведении занятий с детьми все физические упражнения подобраны с учетом возрастной физиологии и в соответствии с особенностями возрастного периода детства. </w:t>
      </w:r>
    </w:p>
    <w:p w:rsidR="001C4CC1" w:rsidRPr="001C4CC1" w:rsidRDefault="001C4CC1" w:rsidP="001C4C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Для укрепления здоровья детей и предупреждения заболеваний мы стараемся  повышать уровень двигательной активности, и систематически проводить закаливающие мероприятия, воспитываем любовь к занятиям спортом, интерес к их результатам, достижениям спортсменов. </w:t>
      </w:r>
    </w:p>
    <w:p w:rsidR="001C4CC1" w:rsidRPr="001C4CC1" w:rsidRDefault="001C4CC1" w:rsidP="001C4C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В систему физкультурного воспитания и оздоровления детей дошкольного возраста с целью повышения двигательной активности включаем различные формы занятий физическими упражнениями: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Утренняя гимнастика;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Физкультурные занятия;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Подвижные игры и упражнения на свежем воздухе;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Элементы спортивных игр;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Гимнастику после сна; 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Физкультурные досуги;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Праздники;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Дни здоровья;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Массаж  и </w:t>
      </w:r>
      <w:r w:rsidRPr="001C4CC1">
        <w:rPr>
          <w:rFonts w:ascii="Times New Roman" w:hAnsi="Times New Roman" w:cs="Times New Roman"/>
          <w:sz w:val="28"/>
          <w:szCs w:val="28"/>
        </w:rPr>
        <w:t>самомассаж</w:t>
      </w:r>
      <w:r w:rsidRPr="001C4C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Закаливание;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>Самостоятельная двигательная активность;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Физкультминутки;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Дыхательная и звуковая гимнастика; </w:t>
      </w:r>
    </w:p>
    <w:p w:rsidR="001C4CC1" w:rsidRPr="001C4CC1" w:rsidRDefault="001C4CC1" w:rsidP="001C4CC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Музыкотерапия;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Релаксация;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Рефлексотерапия (массаж ступней); </w:t>
      </w:r>
    </w:p>
    <w:p w:rsidR="001C4CC1" w:rsidRPr="001C4CC1" w:rsidRDefault="001C4CC1" w:rsidP="001C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>Смехотерапия.</w:t>
      </w:r>
      <w:r w:rsidRPr="001C4C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4CC1" w:rsidRPr="001C4CC1" w:rsidRDefault="001C4CC1" w:rsidP="001C4C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Рефлексотерапия (массаж ступней) – успокаивает нервы. Смехотерапия ускоряет процесс выздоровления, поможет справиться с трудностями, сохранить душевное равновесие, оптимизм.  Гимнастика после сна позволяет поднять настроение и мышечный тонус у каждого ребенка, а также позаботиться о профилактике нарушений осанки и стопы и закаливающие процедуры.  Немного хочется добавить и о </w:t>
      </w:r>
      <w:r w:rsidRPr="001C4CC1">
        <w:rPr>
          <w:rFonts w:ascii="Times New Roman" w:hAnsi="Times New Roman" w:cs="Times New Roman"/>
          <w:sz w:val="28"/>
          <w:szCs w:val="28"/>
        </w:rPr>
        <w:lastRenderedPageBreak/>
        <w:t>цветотерапии ведь непросто так у нас группы. Цветотерапия это цвет врачующий. Красный, например полезен при всех воспалительных заболеваниях,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CC1">
        <w:rPr>
          <w:rFonts w:ascii="Times New Roman" w:hAnsi="Times New Roman" w:cs="Times New Roman"/>
          <w:sz w:val="28"/>
          <w:szCs w:val="28"/>
        </w:rPr>
        <w:t>ч. оспе.  Синий цвет успокаивает и полезен для слабых глаз.  Зеленый эффективен при  лечении воспалений глаз. Оранжевый обостряет аппетит. Желтый исцеляет кишечник.</w:t>
      </w:r>
    </w:p>
    <w:p w:rsidR="001C4CC1" w:rsidRPr="001C4CC1" w:rsidRDefault="001C4CC1" w:rsidP="001C4C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Вся физкультурно – оздоровительная работа с детьми планируется в соответствии с принципами последовательности, систематичности, комплексности. Использование естественных сил природы и гигиенических факторов, а также методов оздоровительной направленности. </w:t>
      </w:r>
    </w:p>
    <w:p w:rsidR="00882773" w:rsidRPr="001C4CC1" w:rsidRDefault="001C4CC1" w:rsidP="001C4C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CC1">
        <w:rPr>
          <w:rFonts w:ascii="Times New Roman" w:hAnsi="Times New Roman" w:cs="Times New Roman"/>
          <w:sz w:val="28"/>
          <w:szCs w:val="28"/>
        </w:rPr>
        <w:t xml:space="preserve">Дыхательная и звуковая гимнастика, </w:t>
      </w:r>
      <w:r w:rsidRPr="001C4CC1">
        <w:rPr>
          <w:rFonts w:ascii="Times New Roman" w:hAnsi="Times New Roman" w:cs="Times New Roman"/>
          <w:sz w:val="28"/>
          <w:szCs w:val="28"/>
        </w:rPr>
        <w:t>самомассаж</w:t>
      </w:r>
      <w:r w:rsidRPr="001C4CC1">
        <w:rPr>
          <w:rFonts w:ascii="Times New Roman" w:hAnsi="Times New Roman" w:cs="Times New Roman"/>
          <w:sz w:val="28"/>
          <w:szCs w:val="28"/>
        </w:rPr>
        <w:t>, релаксация, музыкотерапия – это лекарство, которое слушают. Игра на кларнете влияет на кровообращение. Скрипка лучше всего успокаивает.  А самым расслабляющим действием обладает флейта.</w:t>
      </w:r>
    </w:p>
    <w:sectPr w:rsidR="00882773" w:rsidRPr="001C4CC1" w:rsidSect="001C4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4CB"/>
      </v:shape>
    </w:pict>
  </w:numPicBullet>
  <w:abstractNum w:abstractNumId="0">
    <w:nsid w:val="1F2637DE"/>
    <w:multiLevelType w:val="hybridMultilevel"/>
    <w:tmpl w:val="DB8C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1CEF"/>
    <w:multiLevelType w:val="hybridMultilevel"/>
    <w:tmpl w:val="4F2E1B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C1"/>
    <w:rsid w:val="001C4CC1"/>
    <w:rsid w:val="008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</cp:revision>
  <dcterms:created xsi:type="dcterms:W3CDTF">2014-02-15T12:08:00Z</dcterms:created>
  <dcterms:modified xsi:type="dcterms:W3CDTF">2014-02-15T12:10:00Z</dcterms:modified>
</cp:coreProperties>
</file>