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B6E" w:rsidRDefault="00BC1B6E" w:rsidP="00BC1B6E">
      <w:pPr>
        <w:spacing w:after="0" w:line="240" w:lineRule="auto"/>
        <w:ind w:right="15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Программа воспитательной работы в 1- Г классе </w:t>
      </w:r>
    </w:p>
    <w:p w:rsidR="00BC1B6E" w:rsidRDefault="00BC1B6E" w:rsidP="00BC1B6E">
      <w:pPr>
        <w:spacing w:after="0" w:line="240" w:lineRule="auto"/>
        <w:ind w:right="15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    «Пчел</w:t>
      </w:r>
      <w:r w:rsidR="00643B28">
        <w:rPr>
          <w:rFonts w:ascii="Times New Roman" w:hAnsi="Times New Roman"/>
          <w:sz w:val="36"/>
          <w:szCs w:val="36"/>
        </w:rPr>
        <w:t>ки</w:t>
      </w:r>
      <w:r>
        <w:rPr>
          <w:rFonts w:ascii="Times New Roman" w:hAnsi="Times New Roman"/>
          <w:sz w:val="36"/>
          <w:szCs w:val="36"/>
        </w:rPr>
        <w:t>»</w:t>
      </w:r>
    </w:p>
    <w:p w:rsidR="00BC1B6E" w:rsidRDefault="00BC1B6E" w:rsidP="00BC1B6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bookmarkStart w:id="0" w:name="b"/>
      <w:bookmarkEnd w:id="0"/>
      <w:r>
        <w:rPr>
          <w:rFonts w:ascii="Times New Roman" w:hAnsi="Times New Roman"/>
          <w:b/>
          <w:bCs/>
          <w:sz w:val="24"/>
          <w:szCs w:val="24"/>
        </w:rPr>
        <w:t>Цели и задачи программы</w:t>
      </w:r>
    </w:p>
    <w:p w:rsidR="00BC1B6E" w:rsidRDefault="00BC1B6E" w:rsidP="00BC1B6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Этап «Узнаем друг друга!»</w:t>
      </w:r>
    </w:p>
    <w:p w:rsidR="00BC1B6E" w:rsidRDefault="00BC1B6E" w:rsidP="00BC1B6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Этап «Давайте дружить!»</w:t>
      </w:r>
    </w:p>
    <w:p w:rsidR="00BC1B6E" w:rsidRDefault="00BC1B6E" w:rsidP="00BC1B6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Этап «Мы – коллектив!»</w:t>
      </w:r>
    </w:p>
    <w:p w:rsidR="00BC1B6E" w:rsidRDefault="00BC1B6E" w:rsidP="00BC1B6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Этап «Научи других тому, что знаешь сам!»</w:t>
      </w:r>
    </w:p>
    <w:p w:rsidR="00BC1B6E" w:rsidRDefault="00BC1B6E" w:rsidP="00BC1B6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Блоки программы</w:t>
      </w:r>
    </w:p>
    <w:p w:rsidR="00BC1B6E" w:rsidRDefault="00BC1B6E" w:rsidP="00BC1B6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Организация ученического самоуправления в классе</w:t>
      </w:r>
    </w:p>
    <w:p w:rsidR="00BC1B6E" w:rsidRDefault="00BC1B6E" w:rsidP="00BC1B6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Принципы реализации программы</w:t>
      </w:r>
    </w:p>
    <w:p w:rsidR="00BC1B6E" w:rsidRDefault="00BC1B6E" w:rsidP="00BC1B6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Результаты реализации программы</w:t>
      </w:r>
    </w:p>
    <w:p w:rsidR="00BC1B6E" w:rsidRDefault="00BC1B6E" w:rsidP="00BC1B6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Характеристика блоков программы «Пчелиная семейка»</w:t>
      </w:r>
    </w:p>
    <w:p w:rsidR="00BC1B6E" w:rsidRDefault="00BC1B6E" w:rsidP="00BC1B6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План реализации программы «</w:t>
      </w:r>
      <w:r w:rsidR="00643B28">
        <w:rPr>
          <w:rFonts w:ascii="Times New Roman" w:hAnsi="Times New Roman"/>
          <w:b/>
          <w:bCs/>
          <w:sz w:val="24"/>
          <w:szCs w:val="24"/>
        </w:rPr>
        <w:t>Пчелки</w:t>
      </w:r>
      <w:r>
        <w:rPr>
          <w:rFonts w:ascii="Times New Roman" w:hAnsi="Times New Roman"/>
          <w:b/>
          <w:bCs/>
          <w:sz w:val="24"/>
          <w:szCs w:val="24"/>
        </w:rPr>
        <w:t>»</w:t>
      </w:r>
    </w:p>
    <w:p w:rsidR="00067B0B" w:rsidRDefault="00BC1B6E" w:rsidP="00867EBA">
      <w:pPr>
        <w:ind w:right="-14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Программа «</w:t>
      </w:r>
      <w:r w:rsidR="00643B28">
        <w:rPr>
          <w:rFonts w:ascii="Times New Roman" w:hAnsi="Times New Roman"/>
          <w:i/>
          <w:iCs/>
          <w:sz w:val="24"/>
          <w:szCs w:val="24"/>
        </w:rPr>
        <w:t>Пчелки</w:t>
      </w:r>
      <w:r>
        <w:rPr>
          <w:rFonts w:ascii="Times New Roman" w:hAnsi="Times New Roman"/>
          <w:i/>
          <w:iCs/>
          <w:sz w:val="24"/>
          <w:szCs w:val="24"/>
        </w:rPr>
        <w:t>» направлена на всестороннее развитие ребенка. </w:t>
      </w:r>
      <w:r>
        <w:rPr>
          <w:rFonts w:ascii="Times New Roman" w:hAnsi="Times New Roman"/>
          <w:i/>
          <w:iCs/>
          <w:sz w:val="24"/>
          <w:szCs w:val="24"/>
        </w:rPr>
        <w:br/>
        <w:t>Она служит основой построения воспитательной работы в классе, помогает согласовать действия учителя, обучающихся и родителей при планировании и организации жизнедеятельности детей в начальной школе. </w:t>
      </w:r>
      <w:r>
        <w:rPr>
          <w:rFonts w:ascii="Times New Roman" w:hAnsi="Times New Roman"/>
          <w:i/>
          <w:iCs/>
          <w:sz w:val="24"/>
          <w:szCs w:val="24"/>
        </w:rPr>
        <w:br/>
        <w:t>Программа воспитательной работы «</w:t>
      </w:r>
      <w:r w:rsidR="00643B28">
        <w:rPr>
          <w:rFonts w:ascii="Times New Roman" w:hAnsi="Times New Roman"/>
          <w:i/>
          <w:iCs/>
          <w:sz w:val="24"/>
          <w:szCs w:val="24"/>
        </w:rPr>
        <w:t>Пчелки</w:t>
      </w:r>
      <w:r>
        <w:rPr>
          <w:rFonts w:ascii="Times New Roman" w:hAnsi="Times New Roman"/>
          <w:i/>
          <w:iCs/>
          <w:sz w:val="24"/>
          <w:szCs w:val="24"/>
        </w:rPr>
        <w:t>» разработана педагогом  МБОУ «СОШ №12» г. Энгельса, Саратовской области  Шевцовой Тамарой Анатольевной  и  рассчитана  на все четыре класса начальной школы.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 w:rsidR="00867EBA">
        <w:rPr>
          <w:rFonts w:ascii="Times New Roman" w:hAnsi="Times New Roman"/>
          <w:sz w:val="24"/>
          <w:szCs w:val="24"/>
        </w:rPr>
        <w:t>\</w:t>
      </w:r>
      <w:r w:rsidR="00867EBA" w:rsidRPr="006C28E8">
        <w:rPr>
          <w:noProof/>
        </w:rPr>
        <w:drawing>
          <wp:inline distT="0" distB="0" distL="0" distR="0">
            <wp:extent cx="1295400" cy="1568441"/>
            <wp:effectExtent l="19050" t="0" r="0" b="0"/>
            <wp:docPr id="1" name="Рисунок 6" descr="C:\Documents and Settings\user\Local Settings\Temporary Internet Files\Content.Word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Local Settings\Temporary Internet Files\Content.Word\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081" cy="157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7EBA">
        <w:rPr>
          <w:rFonts w:ascii="Times New Roman" w:hAnsi="Times New Roman"/>
          <w:sz w:val="24"/>
          <w:szCs w:val="24"/>
        </w:rPr>
        <w:t xml:space="preserve">  </w:t>
      </w:r>
      <w:r w:rsidR="00067B0B">
        <w:rPr>
          <w:rFonts w:ascii="Times New Roman" w:hAnsi="Times New Roman"/>
          <w:sz w:val="24"/>
          <w:szCs w:val="24"/>
        </w:rPr>
        <w:t xml:space="preserve"> </w:t>
      </w:r>
      <w:r w:rsidR="00867EBA">
        <w:rPr>
          <w:rFonts w:ascii="Times New Roman" w:hAnsi="Times New Roman"/>
          <w:sz w:val="24"/>
          <w:szCs w:val="24"/>
        </w:rPr>
        <w:t xml:space="preserve">   </w:t>
      </w:r>
      <w:r w:rsidR="00067B0B" w:rsidRPr="00067B0B">
        <w:rPr>
          <w:rFonts w:ascii="Times New Roman" w:hAnsi="Times New Roman"/>
          <w:sz w:val="24"/>
          <w:szCs w:val="24"/>
        </w:rPr>
        <w:drawing>
          <wp:inline distT="0" distB="0" distL="0" distR="0">
            <wp:extent cx="873529" cy="964276"/>
            <wp:effectExtent l="19050" t="0" r="2771" b="0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89" cy="96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7EBA">
        <w:rPr>
          <w:rFonts w:ascii="Times New Roman" w:hAnsi="Times New Roman"/>
          <w:sz w:val="24"/>
          <w:szCs w:val="24"/>
        </w:rPr>
        <w:t xml:space="preserve">      </w:t>
      </w:r>
      <w:r w:rsidR="00867EBA" w:rsidRPr="00867EBA">
        <w:rPr>
          <w:rFonts w:ascii="Times New Roman" w:hAnsi="Times New Roman"/>
          <w:sz w:val="24"/>
          <w:szCs w:val="24"/>
        </w:rPr>
        <w:drawing>
          <wp:inline distT="0" distB="0" distL="0" distR="0">
            <wp:extent cx="1177348" cy="1575325"/>
            <wp:effectExtent l="19050" t="0" r="3752" b="0"/>
            <wp:docPr id="48" name="Рисунок 15" descr="C:\Documents and Settings\user\Local Settings\Temporary Internet Files\Content.Word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Local Settings\Temporary Internet Files\Content.Word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81398" cy="158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7EBA">
        <w:rPr>
          <w:rFonts w:ascii="Times New Roman" w:hAnsi="Times New Roman"/>
          <w:sz w:val="24"/>
          <w:szCs w:val="24"/>
        </w:rPr>
        <w:t xml:space="preserve">    </w:t>
      </w:r>
      <w:r w:rsidR="00867EBA" w:rsidRPr="00867EBA">
        <w:rPr>
          <w:rFonts w:ascii="Times New Roman" w:hAnsi="Times New Roman"/>
          <w:sz w:val="24"/>
          <w:szCs w:val="24"/>
        </w:rPr>
        <w:drawing>
          <wp:inline distT="0" distB="0" distL="0" distR="0">
            <wp:extent cx="873529" cy="964276"/>
            <wp:effectExtent l="19050" t="0" r="2771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89" cy="96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7EBA">
        <w:rPr>
          <w:rFonts w:ascii="Times New Roman" w:hAnsi="Times New Roman"/>
          <w:sz w:val="24"/>
          <w:szCs w:val="24"/>
        </w:rPr>
        <w:t xml:space="preserve">     </w:t>
      </w:r>
      <w:r w:rsidR="00867EBA" w:rsidRPr="00654AEC">
        <w:rPr>
          <w:noProof/>
        </w:rPr>
        <w:drawing>
          <wp:inline distT="0" distB="0" distL="0" distR="0">
            <wp:extent cx="1228343" cy="1571625"/>
            <wp:effectExtent l="19050" t="0" r="0" b="0"/>
            <wp:docPr id="14" name="Рисунок 24" descr="C:\Documents and Settings\user\Local Settings\Temporary Internet Files\Content.Word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Local Settings\Temporary Internet Files\Content.Word\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448" cy="157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B0B" w:rsidRDefault="00067B0B" w:rsidP="00867EBA">
      <w:pPr>
        <w:ind w:right="-143"/>
        <w:rPr>
          <w:rFonts w:ascii="Times New Roman" w:hAnsi="Times New Roman"/>
          <w:sz w:val="24"/>
          <w:szCs w:val="24"/>
        </w:rPr>
      </w:pPr>
    </w:p>
    <w:p w:rsidR="00867EBA" w:rsidRDefault="00867EBA" w:rsidP="00867EBA">
      <w:pPr>
        <w:ind w:right="-143"/>
        <w:rPr>
          <w:noProof/>
        </w:rPr>
      </w:pPr>
      <w:r>
        <w:rPr>
          <w:noProof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35" type="#_x0000_t154" style="width:463.25pt;height:8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пчёлки"/>
          </v:shape>
        </w:pict>
      </w:r>
      <w:r w:rsidRPr="00F047F3">
        <w:rPr>
          <w:noProof/>
        </w:rPr>
        <w:drawing>
          <wp:inline distT="0" distB="0" distL="0" distR="0">
            <wp:extent cx="873529" cy="964276"/>
            <wp:effectExtent l="19050" t="0" r="2771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89" cy="96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47F3">
        <w:rPr>
          <w:noProof/>
        </w:rPr>
        <w:drawing>
          <wp:inline distT="0" distB="0" distL="0" distR="0">
            <wp:extent cx="873529" cy="964276"/>
            <wp:effectExtent l="19050" t="0" r="2771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89" cy="96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7EBA">
        <w:rPr>
          <w:noProof/>
        </w:rPr>
        <w:drawing>
          <wp:inline distT="0" distB="0" distL="0" distR="0">
            <wp:extent cx="873529" cy="964276"/>
            <wp:effectExtent l="19050" t="0" r="2771" b="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89" cy="96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7EBA">
        <w:rPr>
          <w:noProof/>
        </w:rPr>
        <w:drawing>
          <wp:inline distT="0" distB="0" distL="0" distR="0">
            <wp:extent cx="873529" cy="964276"/>
            <wp:effectExtent l="19050" t="0" r="2771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89" cy="96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7EBA">
        <w:rPr>
          <w:noProof/>
        </w:rPr>
        <w:drawing>
          <wp:inline distT="0" distB="0" distL="0" distR="0">
            <wp:extent cx="873529" cy="964276"/>
            <wp:effectExtent l="19050" t="0" r="2771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89" cy="96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7EBA">
        <w:rPr>
          <w:noProof/>
        </w:rPr>
        <w:drawing>
          <wp:inline distT="0" distB="0" distL="0" distR="0">
            <wp:extent cx="873529" cy="964276"/>
            <wp:effectExtent l="19050" t="0" r="2771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89" cy="96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7EBA">
        <w:rPr>
          <w:noProof/>
        </w:rPr>
        <w:drawing>
          <wp:inline distT="0" distB="0" distL="0" distR="0">
            <wp:extent cx="873529" cy="964276"/>
            <wp:effectExtent l="19050" t="0" r="2771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89" cy="96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B0B" w:rsidRDefault="00067B0B" w:rsidP="00867EBA">
      <w:pPr>
        <w:ind w:right="-143"/>
        <w:rPr>
          <w:noProof/>
        </w:rPr>
      </w:pPr>
      <w:r>
        <w:rPr>
          <w:noProof/>
        </w:rPr>
        <w:lastRenderedPageBreak/>
        <w:t xml:space="preserve"> </w:t>
      </w:r>
      <w:r w:rsidR="00867EBA" w:rsidRPr="00654AEC">
        <w:rPr>
          <w:noProof/>
        </w:rPr>
        <w:drawing>
          <wp:inline distT="0" distB="0" distL="0" distR="0">
            <wp:extent cx="1238250" cy="1571625"/>
            <wp:effectExtent l="19050" t="0" r="0" b="0"/>
            <wp:docPr id="9" name="Рисунок 1" descr="C:\Documents and Settings\user\Local Setting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7EBA">
        <w:rPr>
          <w:noProof/>
        </w:rPr>
        <w:t xml:space="preserve"> </w:t>
      </w:r>
      <w:r>
        <w:rPr>
          <w:noProof/>
        </w:rPr>
        <w:t xml:space="preserve"> </w:t>
      </w:r>
      <w:r w:rsidR="00867EBA" w:rsidRPr="00C86A23">
        <w:rPr>
          <w:noProof/>
        </w:rPr>
        <w:drawing>
          <wp:inline distT="0" distB="0" distL="0" distR="0">
            <wp:extent cx="1200150" cy="1580943"/>
            <wp:effectExtent l="19050" t="0" r="0" b="0"/>
            <wp:docPr id="21" name="Рисунок 27" descr="C:\Documents and Settings\user\Local Settings\Temporary Internet Files\Content.Word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Local Settings\Temporary Internet Files\Content.Word\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179" cy="158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7EBA">
        <w:rPr>
          <w:noProof/>
        </w:rPr>
        <w:t xml:space="preserve">  </w:t>
      </w:r>
      <w:r>
        <w:rPr>
          <w:noProof/>
        </w:rPr>
        <w:t xml:space="preserve">    </w:t>
      </w:r>
      <w:r w:rsidRPr="00067B0B">
        <w:rPr>
          <w:noProof/>
        </w:rPr>
        <w:drawing>
          <wp:inline distT="0" distB="0" distL="0" distR="0">
            <wp:extent cx="873529" cy="964276"/>
            <wp:effectExtent l="19050" t="0" r="2771" b="0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89" cy="96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7EBA" w:rsidRPr="00C86A23">
        <w:rPr>
          <w:noProof/>
        </w:rPr>
        <w:drawing>
          <wp:inline distT="0" distB="0" distL="0" distR="0">
            <wp:extent cx="1200785" cy="1570843"/>
            <wp:effectExtent l="19050" t="0" r="0" b="0"/>
            <wp:docPr id="10" name="Рисунок 30" descr="C:\Documents and Settings\user\Local Settings\Temporary Internet Files\Content.Word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user\Local Settings\Temporary Internet Files\Content.Word\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3225" cy="157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867EBA" w:rsidRPr="004E464B">
        <w:rPr>
          <w:noProof/>
        </w:rPr>
        <w:drawing>
          <wp:inline distT="0" distB="0" distL="0" distR="0">
            <wp:extent cx="1238250" cy="1581150"/>
            <wp:effectExtent l="19050" t="0" r="0" b="0"/>
            <wp:docPr id="8" name="Рисунок 12" descr="C:\Documents and Settings\user\Local Settings\Temporary Internet Files\Content.Word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Local Settings\Temporary Internet Files\Content.Word\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470" cy="1589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7EBA" w:rsidRPr="00654AEC">
        <w:rPr>
          <w:noProof/>
        </w:rPr>
        <w:drawing>
          <wp:inline distT="0" distB="0" distL="0" distR="0">
            <wp:extent cx="1246409" cy="1546167"/>
            <wp:effectExtent l="19050" t="0" r="0" b="0"/>
            <wp:docPr id="7" name="Рисунок 9" descr="C:\Documents and Settings\user\Local Settings\Temporary Internet Files\Content.Word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Local Settings\Temporary Internet Files\Content.Word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843" cy="154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Pr="00067B0B">
        <w:rPr>
          <w:noProof/>
        </w:rPr>
        <w:drawing>
          <wp:inline distT="0" distB="0" distL="0" distR="0">
            <wp:extent cx="873529" cy="964276"/>
            <wp:effectExtent l="19050" t="0" r="2771" b="0"/>
            <wp:docPr id="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89" cy="96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867EBA">
        <w:rPr>
          <w:noProof/>
        </w:rPr>
        <w:drawing>
          <wp:inline distT="0" distB="0" distL="0" distR="0">
            <wp:extent cx="1227379" cy="1529541"/>
            <wp:effectExtent l="19050" t="0" r="0" b="0"/>
            <wp:docPr id="6" name="Рисунок 39" descr="C:\Documents and Settings\user\Local Settings\Temporary Internet Files\Content.Word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user\Local Settings\Temporary Internet Files\Content.Word\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448" cy="153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867EBA" w:rsidRPr="00C86A23">
        <w:rPr>
          <w:noProof/>
        </w:rPr>
        <w:drawing>
          <wp:inline distT="0" distB="0" distL="0" distR="0">
            <wp:extent cx="1263585" cy="1581150"/>
            <wp:effectExtent l="19050" t="0" r="0" b="0"/>
            <wp:docPr id="22" name="Рисунок 21" descr="C:\Documents and Settings\user\Local Settings\Temporary Internet Files\Content.Word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Local Settings\Temporary Internet Files\Content.Word\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3979" cy="158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867EBA">
        <w:rPr>
          <w:noProof/>
        </w:rPr>
        <w:drawing>
          <wp:inline distT="0" distB="0" distL="0" distR="0">
            <wp:extent cx="1251576" cy="1577745"/>
            <wp:effectExtent l="19050" t="0" r="5724" b="0"/>
            <wp:docPr id="25" name="Рисунок 33" descr="C:\Documents and Settings\user\Local Settings\Temporary Internet Files\Content.Word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user\Local Settings\Temporary Internet Files\Content.Word\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133" cy="157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7EBA">
        <w:rPr>
          <w:noProof/>
        </w:rPr>
        <w:t xml:space="preserve">    </w:t>
      </w:r>
      <w:r w:rsidR="00867EBA" w:rsidRPr="006C28E8">
        <w:rPr>
          <w:noProof/>
        </w:rPr>
        <w:drawing>
          <wp:inline distT="0" distB="0" distL="0" distR="0">
            <wp:extent cx="1288622" cy="1562792"/>
            <wp:effectExtent l="19050" t="0" r="6778" b="0"/>
            <wp:docPr id="26" name="Рисунок 36" descr="C:\Documents and Settings\user\Local Setting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user\Local Setting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903" cy="159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7EBA">
        <w:rPr>
          <w:noProof/>
        </w:rPr>
        <w:t xml:space="preserve">  </w:t>
      </w:r>
      <w:r w:rsidR="00867EBA">
        <w:rPr>
          <w:noProof/>
        </w:rPr>
        <w:drawing>
          <wp:inline distT="0" distB="0" distL="0" distR="0">
            <wp:extent cx="1247775" cy="1562100"/>
            <wp:effectExtent l="19050" t="0" r="9525" b="0"/>
            <wp:docPr id="27" name="Рисунок 48" descr="C:\Documents and Settings\user\Local Setting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user\Local Setting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935" cy="156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7EBA">
        <w:rPr>
          <w:noProof/>
        </w:rPr>
        <w:t xml:space="preserve">   </w:t>
      </w:r>
      <w:r w:rsidR="00867EBA">
        <w:rPr>
          <w:noProof/>
        </w:rPr>
        <w:drawing>
          <wp:inline distT="0" distB="0" distL="0" distR="0">
            <wp:extent cx="1257468" cy="1529541"/>
            <wp:effectExtent l="19050" t="0" r="0" b="0"/>
            <wp:docPr id="31" name="Рисунок 42" descr="C:\Documents and Settings\user\Local Settings\Temporary Internet Files\Content.Word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user\Local Settings\Temporary Internet Files\Content.Word\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966" cy="153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7EBA">
        <w:rPr>
          <w:noProof/>
        </w:rPr>
        <w:t xml:space="preserve"> </w:t>
      </w:r>
      <w:r>
        <w:rPr>
          <w:noProof/>
        </w:rPr>
        <w:t xml:space="preserve"> </w:t>
      </w:r>
      <w:r w:rsidRPr="00067B0B">
        <w:rPr>
          <w:noProof/>
        </w:rPr>
        <w:drawing>
          <wp:inline distT="0" distB="0" distL="0" distR="0">
            <wp:extent cx="873529" cy="964276"/>
            <wp:effectExtent l="19050" t="0" r="2771" b="0"/>
            <wp:docPr id="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89" cy="96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867EBA">
        <w:rPr>
          <w:noProof/>
        </w:rPr>
        <w:drawing>
          <wp:inline distT="0" distB="0" distL="0" distR="0">
            <wp:extent cx="1242401" cy="1446415"/>
            <wp:effectExtent l="19050" t="0" r="0" b="0"/>
            <wp:docPr id="12" name="Рисунок 57" descr="C:\Documents and Settings\user\Local Settings\Temporary Internet Files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user\Local Settings\Temporary Internet Files\Content.Word\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4495" cy="144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p w:rsidR="00867EBA" w:rsidRDefault="00067B0B" w:rsidP="00867EBA">
      <w:pPr>
        <w:ind w:right="-143"/>
        <w:rPr>
          <w:noProof/>
        </w:rPr>
      </w:pPr>
      <w:r w:rsidRPr="00067B0B">
        <w:rPr>
          <w:noProof/>
        </w:rPr>
        <w:drawing>
          <wp:inline distT="0" distB="0" distL="0" distR="0">
            <wp:extent cx="873529" cy="964276"/>
            <wp:effectExtent l="19050" t="0" r="2771" b="0"/>
            <wp:docPr id="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89" cy="96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7EBA">
        <w:rPr>
          <w:noProof/>
        </w:rPr>
        <w:drawing>
          <wp:inline distT="0" distB="0" distL="0" distR="0">
            <wp:extent cx="1104670" cy="1438778"/>
            <wp:effectExtent l="19050" t="0" r="230" b="0"/>
            <wp:docPr id="32" name="Рисунок 51" descr="C:\Documents and Settings\user\Local Setting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user\Local Setting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26" cy="145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B0B">
        <w:rPr>
          <w:noProof/>
        </w:rPr>
        <w:drawing>
          <wp:inline distT="0" distB="0" distL="0" distR="0">
            <wp:extent cx="873529" cy="964276"/>
            <wp:effectExtent l="19050" t="0" r="2771" b="0"/>
            <wp:docPr id="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89" cy="96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7EBA">
        <w:rPr>
          <w:noProof/>
        </w:rPr>
        <w:t xml:space="preserve"> </w:t>
      </w:r>
      <w:r w:rsidR="00867EBA">
        <w:rPr>
          <w:noProof/>
        </w:rPr>
        <w:drawing>
          <wp:inline distT="0" distB="0" distL="0" distR="0">
            <wp:extent cx="1203822" cy="1443210"/>
            <wp:effectExtent l="19050" t="0" r="0" b="0"/>
            <wp:docPr id="34" name="Рисунок 63" descr="C:\Documents and Settings\user\Local Settings\Temporary Internet Files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user\Local Settings\Temporary Internet Files\Content.Word\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5392" cy="145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867EBA">
        <w:rPr>
          <w:noProof/>
        </w:rPr>
        <w:drawing>
          <wp:inline distT="0" distB="0" distL="0" distR="0">
            <wp:extent cx="1141944" cy="1442045"/>
            <wp:effectExtent l="19050" t="0" r="1056" b="0"/>
            <wp:docPr id="35" name="Рисунок 54" descr="C:\Documents and Settings\user\Local Settings\Temporary Internet Files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user\Local Settings\Temporary Internet Files\Content.Word\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35" cy="144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7EBA">
        <w:rPr>
          <w:noProof/>
        </w:rPr>
        <w:t xml:space="preserve">     </w:t>
      </w:r>
      <w:r w:rsidRPr="00067B0B">
        <w:rPr>
          <w:noProof/>
        </w:rPr>
        <w:drawing>
          <wp:inline distT="0" distB="0" distL="0" distR="0">
            <wp:extent cx="873529" cy="964276"/>
            <wp:effectExtent l="19050" t="0" r="2771" b="0"/>
            <wp:docPr id="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89" cy="96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7EBA">
        <w:rPr>
          <w:noProof/>
        </w:rPr>
        <w:drawing>
          <wp:inline distT="0" distB="0" distL="0" distR="0">
            <wp:extent cx="1274952" cy="1446415"/>
            <wp:effectExtent l="19050" t="0" r="1398" b="0"/>
            <wp:docPr id="37" name="Рисунок 66" descr="C:\Documents and Settings\user\Local Settings\Temporary Internet Files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nts and Settings\user\Local Settings\Temporary Internet Files\Content.Word\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101" cy="144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B0B">
        <w:rPr>
          <w:noProof/>
        </w:rPr>
        <w:drawing>
          <wp:inline distT="0" distB="0" distL="0" distR="0">
            <wp:extent cx="873529" cy="964276"/>
            <wp:effectExtent l="19050" t="0" r="2771" b="0"/>
            <wp:docPr id="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89" cy="96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7EBA">
        <w:rPr>
          <w:noProof/>
        </w:rPr>
        <w:t xml:space="preserve">  </w:t>
      </w:r>
      <w:r w:rsidR="00867EBA" w:rsidRPr="00C86A23">
        <w:rPr>
          <w:noProof/>
        </w:rPr>
        <w:drawing>
          <wp:inline distT="0" distB="0" distL="0" distR="0">
            <wp:extent cx="1189528" cy="1444206"/>
            <wp:effectExtent l="19050" t="0" r="0" b="0"/>
            <wp:docPr id="38" name="Рисунок 18" descr="C:\Documents and Settings\user\Local Settings\Temporary Internet Files\Content.Word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Local Settings\Temporary Internet Files\Content.Word\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1147" cy="145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7EBA">
        <w:rPr>
          <w:noProof/>
        </w:rPr>
        <w:t xml:space="preserve">    </w:t>
      </w:r>
      <w:r w:rsidR="00867EBA" w:rsidRPr="00C86A23">
        <w:rPr>
          <w:noProof/>
        </w:rPr>
        <w:drawing>
          <wp:inline distT="0" distB="0" distL="0" distR="0">
            <wp:extent cx="1261110" cy="1429790"/>
            <wp:effectExtent l="19050" t="0" r="0" b="0"/>
            <wp:docPr id="40" name="Рисунок 60" descr="C:\Documents and Settings\user\Local Settings\Temporary Internet Files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user\Local Settings\Temporary Internet Files\Content.Word\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360" cy="146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1A22">
        <w:rPr>
          <w:noProof/>
        </w:rPr>
        <w:t xml:space="preserve">         </w:t>
      </w:r>
      <w:r w:rsidR="004752F5" w:rsidRPr="004752F5">
        <w:rPr>
          <w:noProof/>
        </w:rPr>
        <w:drawing>
          <wp:inline distT="0" distB="0" distL="0" distR="0">
            <wp:extent cx="1247889" cy="1355074"/>
            <wp:effectExtent l="19050" t="0" r="9411" b="0"/>
            <wp:docPr id="74" name="Рисунок 12" descr="G:\фото 1-г класс 2012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1-г класс 2012\2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2532" t="15240" r="34173" b="52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889" cy="135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1A22">
        <w:rPr>
          <w:noProof/>
        </w:rPr>
        <w:t xml:space="preserve">                            </w:t>
      </w:r>
      <w:r w:rsidR="00B51A22" w:rsidRPr="00B51A22">
        <w:rPr>
          <w:noProof/>
        </w:rPr>
        <w:drawing>
          <wp:inline distT="0" distB="0" distL="0" distR="0">
            <wp:extent cx="873529" cy="964276"/>
            <wp:effectExtent l="19050" t="0" r="2771" b="0"/>
            <wp:docPr id="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89" cy="96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1A22" w:rsidRPr="00B51A22">
        <w:rPr>
          <w:noProof/>
        </w:rPr>
        <w:drawing>
          <wp:inline distT="0" distB="0" distL="0" distR="0">
            <wp:extent cx="873529" cy="964276"/>
            <wp:effectExtent l="19050" t="0" r="2771" b="0"/>
            <wp:docPr id="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89" cy="96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1A22">
        <w:rPr>
          <w:noProof/>
        </w:rPr>
        <w:t xml:space="preserve"> </w:t>
      </w:r>
      <w:r w:rsidR="00B51A22" w:rsidRPr="00B51A22">
        <w:rPr>
          <w:noProof/>
        </w:rPr>
        <w:drawing>
          <wp:inline distT="0" distB="0" distL="0" distR="0">
            <wp:extent cx="873529" cy="964276"/>
            <wp:effectExtent l="19050" t="0" r="2771" b="0"/>
            <wp:docPr id="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89" cy="96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52F5">
        <w:rPr>
          <w:noProof/>
        </w:rPr>
        <w:t xml:space="preserve"> </w:t>
      </w:r>
      <w:r w:rsidR="00B51A22">
        <w:rPr>
          <w:noProof/>
        </w:rPr>
        <w:t xml:space="preserve"> </w:t>
      </w:r>
      <w:r w:rsidR="00B51A22" w:rsidRPr="00B51A22">
        <w:rPr>
          <w:noProof/>
        </w:rPr>
        <w:drawing>
          <wp:inline distT="0" distB="0" distL="0" distR="0">
            <wp:extent cx="873529" cy="964276"/>
            <wp:effectExtent l="19050" t="0" r="2771" b="0"/>
            <wp:docPr id="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89" cy="96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52F5" w:rsidRPr="004752F5">
        <w:rPr>
          <w:noProof/>
        </w:rPr>
        <w:drawing>
          <wp:inline distT="0" distB="0" distL="0" distR="0">
            <wp:extent cx="873529" cy="964276"/>
            <wp:effectExtent l="19050" t="0" r="2771" b="0"/>
            <wp:docPr id="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89" cy="96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52F5" w:rsidRPr="004752F5">
        <w:rPr>
          <w:noProof/>
        </w:rPr>
        <w:drawing>
          <wp:inline distT="0" distB="0" distL="0" distR="0">
            <wp:extent cx="873529" cy="964276"/>
            <wp:effectExtent l="19050" t="0" r="2771" b="0"/>
            <wp:docPr id="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89" cy="96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52F5" w:rsidRPr="004752F5">
        <w:rPr>
          <w:noProof/>
        </w:rPr>
        <w:drawing>
          <wp:inline distT="0" distB="0" distL="0" distR="0">
            <wp:extent cx="873529" cy="964276"/>
            <wp:effectExtent l="19050" t="0" r="2771" b="0"/>
            <wp:docPr id="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89" cy="96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B6E" w:rsidRDefault="00BC1B6E" w:rsidP="00BC1B6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BC1B6E" w:rsidRDefault="00BC1B6E" w:rsidP="00BC1B6E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bookmarkStart w:id="1" w:name="q1"/>
      <w:bookmarkEnd w:id="1"/>
      <w:r>
        <w:rPr>
          <w:rFonts w:ascii="Times New Roman" w:hAnsi="Times New Roman"/>
          <w:b/>
          <w:bCs/>
          <w:sz w:val="24"/>
          <w:szCs w:val="24"/>
        </w:rPr>
        <w:lastRenderedPageBreak/>
        <w:t>Цели и задачи программы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Целью</w:t>
      </w:r>
      <w:r>
        <w:rPr>
          <w:rFonts w:ascii="Times New Roman" w:hAnsi="Times New Roman"/>
          <w:sz w:val="24"/>
          <w:szCs w:val="24"/>
        </w:rPr>
        <w:t> программы является создание воспитательной системы класса, которая способствует всестороннему развитию личности ребенка.</w:t>
      </w:r>
    </w:p>
    <w:p w:rsidR="00067B0B" w:rsidRDefault="00067B0B" w:rsidP="00BC1B6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BC1B6E" w:rsidRDefault="00867EBA" w:rsidP="00BC1B6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="00BC1B6E">
        <w:rPr>
          <w:rFonts w:ascii="Times New Roman" w:hAnsi="Times New Roman"/>
          <w:sz w:val="24"/>
          <w:szCs w:val="24"/>
        </w:rPr>
        <w:t>адач</w:t>
      </w:r>
      <w:r>
        <w:rPr>
          <w:rFonts w:ascii="Times New Roman" w:hAnsi="Times New Roman"/>
          <w:sz w:val="24"/>
          <w:szCs w:val="24"/>
        </w:rPr>
        <w:t>и</w:t>
      </w:r>
      <w:r w:rsidR="00BC1B6E">
        <w:rPr>
          <w:rFonts w:ascii="Times New Roman" w:hAnsi="Times New Roman"/>
          <w:sz w:val="24"/>
          <w:szCs w:val="24"/>
        </w:rPr>
        <w:t>:</w:t>
      </w:r>
    </w:p>
    <w:p w:rsidR="00BC1B6E" w:rsidRDefault="00BC1B6E" w:rsidP="00BC1B6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в классе духовной, нравственной и эмоционально благоприятной среды, которая способствует развитию и самореализации каждого ученика;</w:t>
      </w:r>
    </w:p>
    <w:p w:rsidR="00BC1B6E" w:rsidRDefault="00BC1B6E" w:rsidP="00BC1B6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вовлечение родителей в воспитательный процесс, с целью раскрытия и развития в ребенке лучших качеств, необходимых для самоопределения и самореализации;</w:t>
      </w:r>
    </w:p>
    <w:p w:rsidR="00BC1B6E" w:rsidRDefault="00BC1B6E" w:rsidP="00BC1B6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классного коллектива, развитие ученического самоуправления в классе;</w:t>
      </w:r>
    </w:p>
    <w:p w:rsidR="00BC1B6E" w:rsidRDefault="00BC1B6E" w:rsidP="00BC1B6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системы мониторинга развития воспитательной системы.</w:t>
      </w:r>
    </w:p>
    <w:p w:rsidR="00BC1B6E" w:rsidRDefault="00BC1B6E" w:rsidP="00BC1B6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Воспитательная работа в рамках программы включает:</w:t>
      </w:r>
    </w:p>
    <w:p w:rsidR="00BC1B6E" w:rsidRDefault="00BC1B6E" w:rsidP="00BC1B6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проектную и исследовательскую деятельность;</w:t>
      </w:r>
    </w:p>
    <w:p w:rsidR="00BC1B6E" w:rsidRDefault="00BC1B6E" w:rsidP="00BC1B6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организацию экскурсий и интегрированных образовательных путешествий;</w:t>
      </w:r>
    </w:p>
    <w:p w:rsidR="00BC1B6E" w:rsidRDefault="00BC1B6E" w:rsidP="00BC1B6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походы;</w:t>
      </w:r>
    </w:p>
    <w:p w:rsidR="00BC1B6E" w:rsidRDefault="00BC1B6E" w:rsidP="00BC1B6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праздники, викторины, конкурсы;</w:t>
      </w:r>
    </w:p>
    <w:p w:rsidR="00BC1B6E" w:rsidRDefault="00BC1B6E" w:rsidP="00BC1B6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кружки и секции.</w:t>
      </w:r>
    </w:p>
    <w:p w:rsidR="00BC1B6E" w:rsidRPr="00BC1B6E" w:rsidRDefault="00BC1B6E" w:rsidP="00BC1B6E">
      <w:pPr>
        <w:spacing w:before="100" w:beforeAutospacing="1" w:after="100" w:afterAutospacing="1" w:line="240" w:lineRule="auto"/>
        <w:ind w:left="720"/>
        <w:rPr>
          <w:rFonts w:ascii="Times New Roman" w:hAnsi="Times New Roman"/>
          <w:sz w:val="24"/>
          <w:szCs w:val="24"/>
        </w:rPr>
      </w:pPr>
      <w:r w:rsidRPr="00BC1B6E">
        <w:rPr>
          <w:rFonts w:ascii="Times New Roman" w:hAnsi="Times New Roman"/>
          <w:sz w:val="24"/>
          <w:szCs w:val="24"/>
        </w:rPr>
        <w:t>Программа реализуется в четыре этапа:</w:t>
      </w:r>
    </w:p>
    <w:p w:rsidR="00BC1B6E" w:rsidRDefault="00BC1B6E" w:rsidP="00BC1B6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1-й этап – «Узнаем друг друга!»</w:t>
      </w:r>
    </w:p>
    <w:p w:rsidR="00BC1B6E" w:rsidRDefault="00BC1B6E" w:rsidP="00BC1B6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2-й этап – «Давайте дружить!»</w:t>
      </w:r>
    </w:p>
    <w:p w:rsidR="00BC1B6E" w:rsidRDefault="00BC1B6E" w:rsidP="00BC1B6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3-й этап – «Мы - коллектив!»</w:t>
      </w:r>
    </w:p>
    <w:p w:rsidR="00BC1B6E" w:rsidRDefault="00BC1B6E" w:rsidP="00BC1B6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4-й этап – «Научи других тому, что знаешь сам!»</w:t>
      </w:r>
    </w:p>
    <w:p w:rsidR="00BC1B6E" w:rsidRDefault="00BC1B6E" w:rsidP="00BC1B6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рассчитана на все четыре года обучения детей в начальной школе. Однако продолжительность каждого этапа в зависимости от особенностей класса может совпадать или не совпадать с протяженностью учебного года.</w:t>
      </w:r>
    </w:p>
    <w:p w:rsidR="00BC1B6E" w:rsidRDefault="00BC1B6E" w:rsidP="00BC1B6E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bookmarkStart w:id="2" w:name="q2"/>
      <w:bookmarkEnd w:id="2"/>
      <w:r>
        <w:rPr>
          <w:rFonts w:ascii="Times New Roman" w:hAnsi="Times New Roman"/>
          <w:b/>
          <w:bCs/>
          <w:sz w:val="24"/>
          <w:szCs w:val="24"/>
        </w:rPr>
        <w:t>Этап 1 «Узнаем друг друга!»</w:t>
      </w:r>
    </w:p>
    <w:p w:rsidR="00BC1B6E" w:rsidRDefault="00BC1B6E" w:rsidP="00BC1B6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Цели этапа:</w:t>
      </w:r>
    </w:p>
    <w:p w:rsidR="00BC1B6E" w:rsidRDefault="00BC1B6E" w:rsidP="00BC1B6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создать условия для адаптации учащихся в новом коллективе;</w:t>
      </w:r>
    </w:p>
    <w:p w:rsidR="00BC1B6E" w:rsidRDefault="00BC1B6E" w:rsidP="00BC1B6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общие цели, перспективы деятельности; </w:t>
      </w:r>
    </w:p>
    <w:p w:rsidR="00BC1B6E" w:rsidRDefault="00BC1B6E" w:rsidP="00BC1B6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сформировать деловые отношения в общей деятельности.</w:t>
      </w:r>
    </w:p>
    <w:p w:rsidR="00BC1B6E" w:rsidRDefault="00BC1B6E" w:rsidP="00BC1B6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Задачи этапа:</w:t>
      </w:r>
    </w:p>
    <w:p w:rsidR="00BC1B6E" w:rsidRDefault="00BC1B6E" w:rsidP="00BC1B6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удовлетворение потребности обучающихся и их родителей в информации; </w:t>
      </w:r>
    </w:p>
    <w:p w:rsidR="00BC1B6E" w:rsidRDefault="00BC1B6E" w:rsidP="00BC1B6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личностных особенностей обучающихся и их родителей;</w:t>
      </w:r>
    </w:p>
    <w:p w:rsidR="00BC1B6E" w:rsidRDefault="00BC1B6E" w:rsidP="00BC1B6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Роль учителя в рамках работы на 1 этапе </w:t>
      </w:r>
    </w:p>
    <w:tbl>
      <w:tblPr>
        <w:tblW w:w="10665" w:type="dxa"/>
        <w:tblInd w:w="57" w:type="dxa"/>
        <w:tblCellMar>
          <w:left w:w="0" w:type="dxa"/>
          <w:right w:w="0" w:type="dxa"/>
        </w:tblCellMar>
        <w:tblLook w:val="04A0"/>
      </w:tblPr>
      <w:tblGrid>
        <w:gridCol w:w="3203"/>
        <w:gridCol w:w="7462"/>
      </w:tblGrid>
      <w:tr w:rsidR="00BC1B6E" w:rsidTr="00BC1B6E">
        <w:trPr>
          <w:trHeight w:val="60"/>
        </w:trPr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7E8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Роль учителя</w:t>
            </w:r>
          </w:p>
        </w:tc>
        <w:tc>
          <w:tcPr>
            <w:tcW w:w="63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7E8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Характеристика деятельности</w:t>
            </w:r>
          </w:p>
        </w:tc>
      </w:tr>
      <w:tr w:rsidR="00BC1B6E" w:rsidTr="00BC1B6E">
        <w:trPr>
          <w:trHeight w:val="60"/>
        </w:trPr>
        <w:tc>
          <w:tcPr>
            <w:tcW w:w="27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Информировать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Ознакомление родителей с Уставом школы.</w:t>
            </w:r>
          </w:p>
          <w:p w:rsidR="00BC1B6E" w:rsidRDefault="00BC1B6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Предъявление единых требований к родителям и детям.</w:t>
            </w:r>
          </w:p>
          <w:p w:rsidR="00BC1B6E" w:rsidRDefault="00BC1B6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родителей и детей с работниками школы.</w:t>
            </w:r>
          </w:p>
          <w:p w:rsidR="00BC1B6E" w:rsidRDefault="00BC1B6E">
            <w:pPr>
              <w:spacing w:before="100" w:beforeAutospacing="1" w:after="100" w:afterAutospacing="1" w:line="6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Ознакомление родителей и детей с правилами поведения в школе</w:t>
            </w:r>
          </w:p>
        </w:tc>
      </w:tr>
      <w:tr w:rsidR="00BC1B6E" w:rsidTr="00BC1B6E">
        <w:trPr>
          <w:trHeight w:val="60"/>
        </w:trPr>
        <w:tc>
          <w:tcPr>
            <w:tcW w:w="27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Хранить школьные и классные традиции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Вовлечение детей и родителей в традиционный круг школьных мероприятий: День знаний, Посвящение в ученики,  День Матери, День науки, Традиционные русские праздники, спортивные праздники, новогодний утренник, осенний бал и др.</w:t>
            </w:r>
          </w:p>
          <w:p w:rsidR="00BC1B6E" w:rsidRDefault="00BC1B6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классных традиций.</w:t>
            </w:r>
          </w:p>
          <w:p w:rsidR="00BC1B6E" w:rsidRDefault="00BC1B6E">
            <w:pPr>
              <w:spacing w:before="100" w:beforeAutospacing="1" w:after="100" w:afterAutospacing="1" w:line="6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Выявление детских талантов</w:t>
            </w:r>
          </w:p>
        </w:tc>
      </w:tr>
      <w:tr w:rsidR="00BC1B6E" w:rsidTr="00BC1B6E">
        <w:trPr>
          <w:trHeight w:val="60"/>
        </w:trPr>
        <w:tc>
          <w:tcPr>
            <w:tcW w:w="27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Анализировать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выполнения плана воспитательной работы.</w:t>
            </w:r>
          </w:p>
          <w:p w:rsidR="00BC1B6E" w:rsidRDefault="00BC1B6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степени реализации воспитательной программы.</w:t>
            </w:r>
          </w:p>
          <w:p w:rsidR="00BC1B6E" w:rsidRDefault="00BC1B6E">
            <w:pPr>
              <w:spacing w:before="100" w:beforeAutospacing="1" w:after="100" w:afterAutospacing="1" w:line="6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и анализ диагностики</w:t>
            </w:r>
          </w:p>
        </w:tc>
      </w:tr>
      <w:tr w:rsidR="00BC1B6E" w:rsidTr="00BC1B6E">
        <w:trPr>
          <w:trHeight w:val="60"/>
        </w:trPr>
        <w:tc>
          <w:tcPr>
            <w:tcW w:w="27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Организовывать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учебной, внеурочной и внеклассной деятельности обучающихся и родителей</w:t>
            </w:r>
          </w:p>
        </w:tc>
      </w:tr>
    </w:tbl>
    <w:p w:rsidR="00643B28" w:rsidRDefault="00643B28" w:rsidP="00BC1B6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BC1B6E" w:rsidRPr="00643B28" w:rsidRDefault="00BC1B6E" w:rsidP="00BC1B6E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Критерии успешного завершения этапа:</w:t>
      </w:r>
    </w:p>
    <w:p w:rsidR="00BC1B6E" w:rsidRDefault="00BC1B6E" w:rsidP="00BC1B6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имеется достаточная первичная информация о каждом ребенке и родителях обучающихся;</w:t>
      </w:r>
    </w:p>
    <w:p w:rsidR="00BC1B6E" w:rsidRDefault="00BC1B6E" w:rsidP="00BC1B6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созданы условия для комфортного пребывания учащихся в школе;</w:t>
      </w:r>
    </w:p>
    <w:p w:rsidR="00BC1B6E" w:rsidRDefault="00BC1B6E" w:rsidP="00BC1B6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дети и их родители знают, к кому по какому вопросу можно обратиться в школе, классе;</w:t>
      </w:r>
    </w:p>
    <w:p w:rsidR="00BC1B6E" w:rsidRDefault="00BC1B6E" w:rsidP="00BC1B6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классе сложились традиции: день рождения коллектива, день именинников, совместные походы с родителями;</w:t>
      </w:r>
    </w:p>
    <w:p w:rsidR="00BC1B6E" w:rsidRDefault="00BC1B6E" w:rsidP="00BC1B6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выявлены лидеры, распределены социальные роли (поручения).</w:t>
      </w:r>
    </w:p>
    <w:p w:rsidR="00BC1B6E" w:rsidRDefault="00BC1B6E" w:rsidP="00BC1B6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Особенность этапа: дети, участвуя в творческой деятельности и жизни класса, следуют примеру взрослого.</w:t>
      </w:r>
    </w:p>
    <w:p w:rsidR="00BC1B6E" w:rsidRDefault="00BC1B6E" w:rsidP="00BC1B6E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bookmarkStart w:id="3" w:name="q3"/>
      <w:bookmarkEnd w:id="3"/>
      <w:r>
        <w:rPr>
          <w:rFonts w:ascii="Times New Roman" w:hAnsi="Times New Roman"/>
          <w:b/>
          <w:bCs/>
          <w:sz w:val="24"/>
          <w:szCs w:val="24"/>
        </w:rPr>
        <w:t>Этап 2 – «Давайте дружить!»</w:t>
      </w:r>
    </w:p>
    <w:p w:rsidR="00BC1B6E" w:rsidRDefault="00BC1B6E" w:rsidP="00BC1B6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 этапа: обеспечить организационное единство класса.</w:t>
      </w:r>
    </w:p>
    <w:p w:rsidR="00BC1B6E" w:rsidRDefault="00BC1B6E" w:rsidP="00BC1B6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Задачи этапа:</w:t>
      </w:r>
    </w:p>
    <w:p w:rsidR="00BC1B6E" w:rsidRDefault="00BC1B6E" w:rsidP="00BC1B6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сплочение детского коллектива;</w:t>
      </w:r>
    </w:p>
    <w:p w:rsidR="00BC1B6E" w:rsidRDefault="00BC1B6E" w:rsidP="00BC1B6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совместной деятельности в детском и родительском коллективах по определению перспектив творческой деятельности;</w:t>
      </w:r>
    </w:p>
    <w:p w:rsidR="00BC1B6E" w:rsidRDefault="00BC1B6E" w:rsidP="00BC1B6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вовлечение каждого учащегося в коллективную творческую деятельность;</w:t>
      </w:r>
    </w:p>
    <w:p w:rsidR="00BC1B6E" w:rsidRDefault="00BC1B6E" w:rsidP="00BC1B6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работы актива класса.</w:t>
      </w:r>
    </w:p>
    <w:p w:rsidR="00BC1B6E" w:rsidRDefault="00BC1B6E" w:rsidP="00BC1B6E">
      <w:pPr>
        <w:spacing w:after="57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Роль учителя в рамках работы на 2 этапе </w:t>
      </w:r>
    </w:p>
    <w:tbl>
      <w:tblPr>
        <w:tblW w:w="10665" w:type="dxa"/>
        <w:tblInd w:w="57" w:type="dxa"/>
        <w:tblCellMar>
          <w:left w:w="0" w:type="dxa"/>
          <w:right w:w="0" w:type="dxa"/>
        </w:tblCellMar>
        <w:tblLook w:val="04A0"/>
      </w:tblPr>
      <w:tblGrid>
        <w:gridCol w:w="3506"/>
        <w:gridCol w:w="7159"/>
      </w:tblGrid>
      <w:tr w:rsidR="00BC1B6E" w:rsidTr="00BC1B6E">
        <w:trPr>
          <w:trHeight w:val="60"/>
        </w:trPr>
        <w:tc>
          <w:tcPr>
            <w:tcW w:w="2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7E8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Роль учителя</w:t>
            </w:r>
          </w:p>
        </w:tc>
        <w:tc>
          <w:tcPr>
            <w:tcW w:w="608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7E8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Характеристика деятельности</w:t>
            </w:r>
          </w:p>
        </w:tc>
      </w:tr>
      <w:tr w:rsidR="00BC1B6E" w:rsidTr="00BC1B6E">
        <w:trPr>
          <w:trHeight w:val="632"/>
        </w:trPr>
        <w:tc>
          <w:tcPr>
            <w:tcW w:w="29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«Слушатель»</w:t>
            </w:r>
          </w:p>
        </w:tc>
        <w:tc>
          <w:tcPr>
            <w:tcW w:w="6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обсуждений, дискуссий.</w:t>
            </w:r>
          </w:p>
          <w:p w:rsidR="00BC1B6E" w:rsidRDefault="00BC1B6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Обучение детей «слушать» и «слышать» друг друга</w:t>
            </w:r>
          </w:p>
        </w:tc>
      </w:tr>
      <w:tr w:rsidR="00BC1B6E" w:rsidTr="00BC1B6E">
        <w:trPr>
          <w:trHeight w:val="60"/>
        </w:trPr>
        <w:tc>
          <w:tcPr>
            <w:tcW w:w="29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«Руководитель»</w:t>
            </w:r>
          </w:p>
        </w:tc>
        <w:tc>
          <w:tcPr>
            <w:tcW w:w="6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Направление работы актива класса, организация работы творческих групп</w:t>
            </w:r>
          </w:p>
        </w:tc>
      </w:tr>
      <w:tr w:rsidR="00BC1B6E" w:rsidTr="00BC1B6E">
        <w:trPr>
          <w:trHeight w:val="60"/>
        </w:trPr>
        <w:tc>
          <w:tcPr>
            <w:tcW w:w="29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«Организатор»</w:t>
            </w:r>
          </w:p>
        </w:tc>
        <w:tc>
          <w:tcPr>
            <w:tcW w:w="6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учебной, внеурочной и внеклассной деятельности детей и родителей</w:t>
            </w:r>
          </w:p>
        </w:tc>
      </w:tr>
    </w:tbl>
    <w:p w:rsidR="00BC1B6E" w:rsidRDefault="00BC1B6E" w:rsidP="00BC1B6E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b/>
          <w:bCs/>
          <w:sz w:val="24"/>
          <w:szCs w:val="24"/>
        </w:rPr>
        <w:t>Критерии успешного завершения 2 этапа:</w:t>
      </w:r>
    </w:p>
    <w:p w:rsidR="00BC1B6E" w:rsidRDefault="00BC1B6E" w:rsidP="00BC1B6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созданы условия для комфортного пребывания каждого ребенка в школе;</w:t>
      </w:r>
    </w:p>
    <w:p w:rsidR="00BC1B6E" w:rsidRDefault="00BC1B6E" w:rsidP="00BC1B6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учащиеся и родители активно принимают участие в организации внеклассных мероприятий;</w:t>
      </w:r>
    </w:p>
    <w:p w:rsidR="00BC1B6E" w:rsidRDefault="00BC1B6E" w:rsidP="00BC1B6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функционирует актив класса;</w:t>
      </w:r>
    </w:p>
    <w:p w:rsidR="00BC1B6E" w:rsidRDefault="00BC1B6E" w:rsidP="00BC1B6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созданы</w:t>
      </w:r>
      <w:proofErr w:type="gramEnd"/>
      <w:r>
        <w:rPr>
          <w:rFonts w:ascii="Times New Roman" w:hAnsi="Times New Roman"/>
          <w:sz w:val="24"/>
          <w:szCs w:val="24"/>
        </w:rPr>
        <w:t xml:space="preserve"> сменные творческие </w:t>
      </w:r>
      <w:proofErr w:type="spellStart"/>
      <w:r>
        <w:rPr>
          <w:rFonts w:ascii="Times New Roman" w:hAnsi="Times New Roman"/>
          <w:sz w:val="24"/>
          <w:szCs w:val="24"/>
        </w:rPr>
        <w:t>микрогруппы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BC1B6E" w:rsidRDefault="00BC1B6E" w:rsidP="00BC1B6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Особенности этапа: дети, участвуя в творческой деятельности, следуют примеру взрослого, выдвигают собственные идеи.</w:t>
      </w:r>
    </w:p>
    <w:p w:rsidR="00BC1B6E" w:rsidRDefault="00BC1B6E" w:rsidP="00BC1B6E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  <w:bookmarkStart w:id="4" w:name="q4"/>
      <w:bookmarkEnd w:id="4"/>
    </w:p>
    <w:p w:rsidR="00BC1B6E" w:rsidRDefault="00BC1B6E" w:rsidP="00BC1B6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Этап 3 «Мы - коллектив!»</w:t>
      </w:r>
    </w:p>
    <w:p w:rsidR="00BC1B6E" w:rsidRDefault="00BC1B6E" w:rsidP="00BC1B6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 этапа: формирование эмоционально-волевого и интеллектуального единства класса.</w:t>
      </w:r>
    </w:p>
    <w:p w:rsidR="00BC1B6E" w:rsidRDefault="00BC1B6E" w:rsidP="00BC1B6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Задачи этапа:</w:t>
      </w:r>
    </w:p>
    <w:p w:rsidR="00BC1B6E" w:rsidRDefault="00BC1B6E" w:rsidP="00BC1B6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степени комфортности, самочувствия каждого ученика, динамики межличностных, межгрупповых отношений;</w:t>
      </w:r>
    </w:p>
    <w:p w:rsidR="00BC1B6E" w:rsidRDefault="00BC1B6E" w:rsidP="00BC1B6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обеспечение взаимозависимых результатов деятельности и усилий каждого члена коллектива;</w:t>
      </w:r>
    </w:p>
    <w:p w:rsidR="00BC1B6E" w:rsidRDefault="00BC1B6E" w:rsidP="00BC1B6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обеспечение разнохарактерной деятельности, позволяющей выявить и закрепить лидерство учащихся с позитивными ценностными установками.</w:t>
      </w:r>
    </w:p>
    <w:p w:rsidR="00BC1B6E" w:rsidRDefault="00BC1B6E" w:rsidP="00BC1B6E">
      <w:pPr>
        <w:spacing w:after="57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Роль учителя в рамках работы на 3 этапе </w:t>
      </w:r>
    </w:p>
    <w:tbl>
      <w:tblPr>
        <w:tblW w:w="10665" w:type="dxa"/>
        <w:tblInd w:w="57" w:type="dxa"/>
        <w:tblCellMar>
          <w:left w:w="0" w:type="dxa"/>
          <w:right w:w="0" w:type="dxa"/>
        </w:tblCellMar>
        <w:tblLook w:val="04A0"/>
      </w:tblPr>
      <w:tblGrid>
        <w:gridCol w:w="3199"/>
        <w:gridCol w:w="7466"/>
      </w:tblGrid>
      <w:tr w:rsidR="00BC1B6E" w:rsidTr="00BC1B6E">
        <w:trPr>
          <w:trHeight w:val="60"/>
        </w:trPr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7E8"/>
            <w:tcMar>
              <w:top w:w="57" w:type="dxa"/>
              <w:left w:w="57" w:type="dxa"/>
              <w:bottom w:w="57" w:type="dxa"/>
              <w:right w:w="108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Роль учителя</w:t>
            </w:r>
          </w:p>
        </w:tc>
        <w:tc>
          <w:tcPr>
            <w:tcW w:w="63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7E8"/>
            <w:tcMar>
              <w:top w:w="57" w:type="dxa"/>
              <w:left w:w="57" w:type="dxa"/>
              <w:bottom w:w="57" w:type="dxa"/>
              <w:right w:w="108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Характеристика деятельности</w:t>
            </w:r>
          </w:p>
        </w:tc>
      </w:tr>
      <w:tr w:rsidR="00BC1B6E" w:rsidTr="00BC1B6E">
        <w:trPr>
          <w:trHeight w:val="60"/>
        </w:trPr>
        <w:tc>
          <w:tcPr>
            <w:tcW w:w="27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108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Помощник и друг</w:t>
            </w:r>
          </w:p>
        </w:tc>
        <w:tc>
          <w:tcPr>
            <w:tcW w:w="6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108" w:type="dxa"/>
            </w:tcMar>
            <w:hideMark/>
          </w:tcPr>
          <w:p w:rsidR="00BC1B6E" w:rsidRDefault="00BC1B6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Помощь во включении в различные виды деятельности.</w:t>
            </w:r>
          </w:p>
          <w:p w:rsidR="00BC1B6E" w:rsidRDefault="00BC1B6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Забота об учащихся.</w:t>
            </w:r>
          </w:p>
          <w:p w:rsidR="00BC1B6E" w:rsidRDefault="00BC1B6E">
            <w:pPr>
              <w:spacing w:before="100" w:beforeAutospacing="1" w:after="100" w:afterAutospacing="1" w:line="6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различных творческих дел</w:t>
            </w:r>
          </w:p>
        </w:tc>
      </w:tr>
      <w:tr w:rsidR="00BC1B6E" w:rsidTr="00BC1B6E">
        <w:trPr>
          <w:trHeight w:val="60"/>
        </w:trPr>
        <w:tc>
          <w:tcPr>
            <w:tcW w:w="27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108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Координатор</w:t>
            </w:r>
          </w:p>
        </w:tc>
        <w:tc>
          <w:tcPr>
            <w:tcW w:w="6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108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свободного и полного проявления и развития способностей ребенка</w:t>
            </w:r>
          </w:p>
        </w:tc>
      </w:tr>
      <w:tr w:rsidR="00BC1B6E" w:rsidTr="00BC1B6E">
        <w:trPr>
          <w:trHeight w:val="60"/>
        </w:trPr>
        <w:tc>
          <w:tcPr>
            <w:tcW w:w="27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108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Организатор</w:t>
            </w:r>
          </w:p>
        </w:tc>
        <w:tc>
          <w:tcPr>
            <w:tcW w:w="6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108" w:type="dxa"/>
            </w:tcMar>
            <w:hideMark/>
          </w:tcPr>
          <w:p w:rsidR="00BC1B6E" w:rsidRDefault="00BC1B6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оптимальных условий для взаимодействия и сотрудничества всех участников воспитательного процесса.</w:t>
            </w:r>
          </w:p>
          <w:p w:rsidR="00BC1B6E" w:rsidRDefault="00BC1B6E">
            <w:pPr>
              <w:spacing w:before="100" w:beforeAutospacing="1" w:after="100" w:afterAutospacing="1" w:line="6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4"/>
                <w:sz w:val="24"/>
                <w:szCs w:val="24"/>
              </w:rPr>
              <w:t>Помощь в организации всех видов индивидуальной и коллективной деятельности, вовлечение в разнообразные коммуникативные ситуации</w:t>
            </w:r>
          </w:p>
        </w:tc>
      </w:tr>
    </w:tbl>
    <w:p w:rsidR="00BC1B6E" w:rsidRDefault="00BC1B6E" w:rsidP="00BC1B6E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br/>
      </w:r>
      <w:r>
        <w:rPr>
          <w:rFonts w:ascii="Times New Roman" w:hAnsi="Times New Roman"/>
          <w:b/>
          <w:bCs/>
          <w:sz w:val="24"/>
          <w:szCs w:val="24"/>
        </w:rPr>
        <w:t>Критерии успешного завершения 3 этапа: (предполагается)</w:t>
      </w:r>
    </w:p>
    <w:p w:rsidR="00BC1B6E" w:rsidRDefault="00BC1B6E" w:rsidP="00BC1B6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обучающиеся и родители могут самостоятельно организовать внеклассное мероприятие;</w:t>
      </w:r>
    </w:p>
    <w:p w:rsidR="00BC1B6E" w:rsidRDefault="00BC1B6E" w:rsidP="00BC1B6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полноценно функционирует актив класса;</w:t>
      </w:r>
    </w:p>
    <w:p w:rsidR="00BC1B6E" w:rsidRDefault="00BC1B6E" w:rsidP="00BC1B6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дети самостоятельно распределяют поручения и контролируют их выполнение.</w:t>
      </w:r>
    </w:p>
    <w:p w:rsidR="00BC1B6E" w:rsidRDefault="00BC1B6E" w:rsidP="00BC1B6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Особенность этапа: дети активно участвуют в творческой деятельности.</w:t>
      </w:r>
    </w:p>
    <w:p w:rsidR="00BC1B6E" w:rsidRDefault="00BC1B6E" w:rsidP="00BC1B6E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bookmarkStart w:id="5" w:name="q5"/>
      <w:bookmarkEnd w:id="5"/>
      <w:r>
        <w:rPr>
          <w:rFonts w:ascii="Times New Roman" w:hAnsi="Times New Roman"/>
          <w:b/>
          <w:bCs/>
          <w:sz w:val="24"/>
          <w:szCs w:val="24"/>
        </w:rPr>
        <w:t>Этап 4 «Научи других тому, что знаешь сам!»</w:t>
      </w:r>
    </w:p>
    <w:p w:rsidR="00BC1B6E" w:rsidRDefault="00BC1B6E" w:rsidP="00BC1B6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 этапа:</w:t>
      </w:r>
    </w:p>
    <w:p w:rsidR="00BC1B6E" w:rsidRDefault="00BC1B6E" w:rsidP="00BC1B6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ценностно-ориентированного единства в процессе социально-значимой деятельности. </w:t>
      </w:r>
      <w:r>
        <w:rPr>
          <w:rFonts w:ascii="Times New Roman" w:hAnsi="Times New Roman"/>
          <w:sz w:val="24"/>
          <w:szCs w:val="24"/>
        </w:rPr>
        <w:br/>
        <w:t>Задачи этапа:</w:t>
      </w:r>
    </w:p>
    <w:p w:rsidR="00BC1B6E" w:rsidRDefault="00BC1B6E" w:rsidP="00BC1B6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обучение ребят методам анализа и самоанализа деятельности;</w:t>
      </w:r>
    </w:p>
    <w:p w:rsidR="00BC1B6E" w:rsidRDefault="00BC1B6E" w:rsidP="00BC1B6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ситуаций, позволяющих проявить и реализовать возможности учащимся, находящимся в позиции наблюдателя, зрителя;</w:t>
      </w:r>
    </w:p>
    <w:p w:rsidR="00BC1B6E" w:rsidRDefault="00BC1B6E" w:rsidP="00BC1B6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поддержка всевозможных инициатив отдельных учащихся,  </w:t>
      </w:r>
      <w:proofErr w:type="spellStart"/>
      <w:r>
        <w:rPr>
          <w:rFonts w:ascii="Times New Roman" w:hAnsi="Times New Roman"/>
          <w:sz w:val="24"/>
          <w:szCs w:val="24"/>
        </w:rPr>
        <w:t>микрогрупп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643B28" w:rsidRDefault="00643B28" w:rsidP="00BC1B6E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643B28" w:rsidRDefault="00643B28" w:rsidP="00BC1B6E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C1B6E" w:rsidRDefault="00BC1B6E" w:rsidP="00BC1B6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Роль учителя в рамках работы на 4 этапе </w:t>
      </w:r>
    </w:p>
    <w:tbl>
      <w:tblPr>
        <w:tblW w:w="10665" w:type="dxa"/>
        <w:tblInd w:w="57" w:type="dxa"/>
        <w:tblCellMar>
          <w:left w:w="0" w:type="dxa"/>
          <w:right w:w="0" w:type="dxa"/>
        </w:tblCellMar>
        <w:tblLook w:val="04A0"/>
      </w:tblPr>
      <w:tblGrid>
        <w:gridCol w:w="3811"/>
        <w:gridCol w:w="6854"/>
      </w:tblGrid>
      <w:tr w:rsidR="00BC1B6E" w:rsidTr="00BC1B6E">
        <w:trPr>
          <w:trHeight w:val="60"/>
        </w:trPr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7E8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Роль учителя</w:t>
            </w:r>
          </w:p>
        </w:tc>
        <w:tc>
          <w:tcPr>
            <w:tcW w:w="58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7E8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Характеристика деятельности</w:t>
            </w:r>
          </w:p>
        </w:tc>
      </w:tr>
      <w:tr w:rsidR="00BC1B6E" w:rsidTr="00BC1B6E">
        <w:trPr>
          <w:trHeight w:val="60"/>
        </w:trPr>
        <w:tc>
          <w:tcPr>
            <w:tcW w:w="32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Организатор</w:t>
            </w:r>
          </w:p>
        </w:tc>
        <w:tc>
          <w:tcPr>
            <w:tcW w:w="5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общественно-значимых мероприятий на уровне школы, района, республики</w:t>
            </w:r>
          </w:p>
        </w:tc>
      </w:tr>
      <w:tr w:rsidR="00BC1B6E" w:rsidTr="00BC1B6E">
        <w:trPr>
          <w:trHeight w:val="60"/>
        </w:trPr>
        <w:tc>
          <w:tcPr>
            <w:tcW w:w="32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Помощник</w:t>
            </w:r>
          </w:p>
        </w:tc>
        <w:tc>
          <w:tcPr>
            <w:tcW w:w="5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Оказание детям помощи в самореализации</w:t>
            </w:r>
          </w:p>
        </w:tc>
      </w:tr>
      <w:tr w:rsidR="00BC1B6E" w:rsidTr="00BC1B6E">
        <w:trPr>
          <w:trHeight w:val="60"/>
        </w:trPr>
        <w:tc>
          <w:tcPr>
            <w:tcW w:w="32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Носитель культуры</w:t>
            </w:r>
          </w:p>
        </w:tc>
        <w:tc>
          <w:tcPr>
            <w:tcW w:w="5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Помощь в освоении культурных ценностей, на основе которых организован учебно-воспитательный процесс (проведение экскурсий, походов)</w:t>
            </w:r>
          </w:p>
        </w:tc>
      </w:tr>
    </w:tbl>
    <w:p w:rsidR="00BC1B6E" w:rsidRDefault="00BC1B6E" w:rsidP="00BC1B6E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C1B6E" w:rsidRDefault="00BC1B6E" w:rsidP="00BC1B6E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Критерии успешного завершения 4 этапа: (предполагается)</w:t>
      </w:r>
    </w:p>
    <w:p w:rsidR="00BC1B6E" w:rsidRDefault="00BC1B6E" w:rsidP="00BC1B6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 уровня социальной активности детей в процессе выполнения социально-значимой деятельности;</w:t>
      </w:r>
    </w:p>
    <w:p w:rsidR="00BC1B6E" w:rsidRDefault="00BC1B6E" w:rsidP="00BC1B6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щиеся самостоятельно вовлекают членов коллектива в совместную деятельность;</w:t>
      </w:r>
    </w:p>
    <w:p w:rsidR="00BC1B6E" w:rsidRDefault="00BC1B6E" w:rsidP="00BC1B6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Особенность этапа: итогом данного этапа является то, что дети могут сами научить других тому, что они знают и умеют.</w:t>
      </w:r>
    </w:p>
    <w:p w:rsidR="00BC1B6E" w:rsidRDefault="00BC1B6E" w:rsidP="00BC1B6E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bookmarkStart w:id="6" w:name="6"/>
      <w:bookmarkEnd w:id="6"/>
      <w:r>
        <w:rPr>
          <w:rFonts w:ascii="Times New Roman" w:hAnsi="Times New Roman"/>
          <w:b/>
          <w:bCs/>
          <w:sz w:val="24"/>
          <w:szCs w:val="24"/>
        </w:rPr>
        <w:t>Блоки программы</w:t>
      </w:r>
    </w:p>
    <w:p w:rsidR="00BC1B6E" w:rsidRDefault="00BC1B6E" w:rsidP="00BC1B6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структурирована по шести блокам:</w:t>
      </w:r>
    </w:p>
    <w:p w:rsidR="00BC1B6E" w:rsidRDefault="00BC1B6E" w:rsidP="00BC1B6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Знания</w:t>
      </w:r>
    </w:p>
    <w:p w:rsidR="00BC1B6E" w:rsidRDefault="00BC1B6E" w:rsidP="00BC1B6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Здоровье</w:t>
      </w:r>
    </w:p>
    <w:p w:rsidR="00BC1B6E" w:rsidRDefault="00BC1B6E" w:rsidP="00BC1B6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Моя семья</w:t>
      </w:r>
    </w:p>
    <w:p w:rsidR="00BC1B6E" w:rsidRDefault="00BC1B6E" w:rsidP="00BC1B6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Веселые и находчивые</w:t>
      </w:r>
    </w:p>
    <w:p w:rsidR="00BC1B6E" w:rsidRDefault="00BC1B6E" w:rsidP="00BC1B6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Дружные ребята</w:t>
      </w:r>
    </w:p>
    <w:p w:rsidR="00BC1B6E" w:rsidRDefault="00BC1B6E" w:rsidP="00BC1B6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– граждане России!</w:t>
      </w:r>
    </w:p>
    <w:p w:rsidR="00BC1B6E" w:rsidRDefault="00BC1B6E" w:rsidP="00BC1B6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Работа по каждому блоку имеет свою специфику. Все направления программы взаимосвязаны. </w:t>
      </w:r>
    </w:p>
    <w:p w:rsidR="00BC1B6E" w:rsidRDefault="00BC1B6E" w:rsidP="00BC1B6E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bookmarkStart w:id="7" w:name="q7"/>
      <w:bookmarkStart w:id="8" w:name="q9"/>
      <w:bookmarkEnd w:id="7"/>
      <w:bookmarkEnd w:id="8"/>
      <w:r>
        <w:rPr>
          <w:rFonts w:ascii="Times New Roman" w:hAnsi="Times New Roman"/>
          <w:b/>
          <w:bCs/>
          <w:sz w:val="24"/>
          <w:szCs w:val="24"/>
        </w:rPr>
        <w:t>Принципы реализации программы</w:t>
      </w:r>
    </w:p>
    <w:p w:rsidR="00BC1B6E" w:rsidRDefault="00BC1B6E" w:rsidP="00BC1B6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Принципы реализации программы:</w:t>
      </w:r>
    </w:p>
    <w:p w:rsidR="00BC1B6E" w:rsidRDefault="00BC1B6E" w:rsidP="00BC1B6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воспитание – это жизнь рядом и вместе;</w:t>
      </w:r>
    </w:p>
    <w:p w:rsidR="00BC1B6E" w:rsidRDefault="00BC1B6E" w:rsidP="00BC1B6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человеку нужно быть нужным;</w:t>
      </w:r>
    </w:p>
    <w:p w:rsidR="00BC1B6E" w:rsidRDefault="00BC1B6E" w:rsidP="00BC1B6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умей выслушать и услышать каждого;</w:t>
      </w:r>
    </w:p>
    <w:p w:rsidR="00BC1B6E" w:rsidRDefault="00BC1B6E" w:rsidP="00BC1B6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воспитании мелочей не бывает;</w:t>
      </w:r>
    </w:p>
    <w:p w:rsidR="00BC1B6E" w:rsidRDefault="00BC1B6E" w:rsidP="00BC1B6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творящие дети </w:t>
      </w:r>
      <w:proofErr w:type="gramStart"/>
      <w:r>
        <w:rPr>
          <w:rFonts w:ascii="Times New Roman" w:hAnsi="Times New Roman"/>
          <w:sz w:val="24"/>
          <w:szCs w:val="24"/>
        </w:rPr>
        <w:t>дурного</w:t>
      </w:r>
      <w:proofErr w:type="gramEnd"/>
      <w:r>
        <w:rPr>
          <w:rFonts w:ascii="Times New Roman" w:hAnsi="Times New Roman"/>
          <w:sz w:val="24"/>
          <w:szCs w:val="24"/>
        </w:rPr>
        <w:t xml:space="preserve"> «не вытворят»;</w:t>
      </w:r>
    </w:p>
    <w:p w:rsidR="00BC1B6E" w:rsidRDefault="00BC1B6E" w:rsidP="00BC1B6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уважай незнание ребенка.</w:t>
      </w:r>
    </w:p>
    <w:p w:rsidR="00BC1B6E" w:rsidRDefault="00BC1B6E" w:rsidP="00BC1B6E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Результаты реализации программы</w:t>
      </w:r>
    </w:p>
    <w:p w:rsidR="00BC1B6E" w:rsidRDefault="00BC1B6E" w:rsidP="00BC1B6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результатам работы в рамках программы предполагается: </w:t>
      </w:r>
    </w:p>
    <w:p w:rsidR="00BC1B6E" w:rsidRDefault="00BC1B6E" w:rsidP="00BC1B6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снижение  уровня заболеваемости среди младших школьников; </w:t>
      </w:r>
    </w:p>
    <w:p w:rsidR="00BC1B6E" w:rsidRDefault="00BC1B6E" w:rsidP="00BC1B6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позитивное отношение обучающихся и их родителей к воспитательной работе;</w:t>
      </w:r>
    </w:p>
    <w:p w:rsidR="00BC1B6E" w:rsidRDefault="00BC1B6E" w:rsidP="00BC1B6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повышение социальной  активности школьников (проявление способности к оригинальному мышлению и стремление к творчеству);</w:t>
      </w:r>
    </w:p>
    <w:p w:rsidR="00BC1B6E" w:rsidRDefault="00BC1B6E" w:rsidP="00BC1B6E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C1B6E" w:rsidRDefault="00BC1B6E" w:rsidP="00BC1B6E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Характеристики блоков программы «</w:t>
      </w:r>
      <w:r w:rsidR="00643B28">
        <w:rPr>
          <w:rFonts w:ascii="Times New Roman" w:hAnsi="Times New Roman"/>
          <w:b/>
          <w:bCs/>
          <w:sz w:val="24"/>
          <w:szCs w:val="24"/>
        </w:rPr>
        <w:t>Пчелки</w:t>
      </w:r>
      <w:r>
        <w:rPr>
          <w:rFonts w:ascii="Times New Roman" w:hAnsi="Times New Roman"/>
          <w:b/>
          <w:bCs/>
          <w:sz w:val="24"/>
          <w:szCs w:val="24"/>
        </w:rPr>
        <w:t>»</w:t>
      </w:r>
    </w:p>
    <w:p w:rsidR="00BC1B6E" w:rsidRDefault="00BC1B6E" w:rsidP="00BC1B6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2</w:t>
      </w:r>
    </w:p>
    <w:tbl>
      <w:tblPr>
        <w:tblW w:w="10665" w:type="dxa"/>
        <w:tblInd w:w="57" w:type="dxa"/>
        <w:tblCellMar>
          <w:left w:w="0" w:type="dxa"/>
          <w:right w:w="0" w:type="dxa"/>
        </w:tblCellMar>
        <w:tblLook w:val="04A0"/>
      </w:tblPr>
      <w:tblGrid>
        <w:gridCol w:w="1379"/>
        <w:gridCol w:w="1994"/>
        <w:gridCol w:w="3563"/>
        <w:gridCol w:w="3729"/>
      </w:tblGrid>
      <w:tr w:rsidR="00BC1B6E" w:rsidRPr="00BC1B6E" w:rsidTr="00BC1B6E">
        <w:trPr>
          <w:trHeight w:val="20"/>
        </w:trPr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7E8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20" w:lineRule="atLeast"/>
              <w:jc w:val="center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b/>
                <w:bCs/>
                <w:color w:val="000000"/>
              </w:rPr>
              <w:t>Девиз</w:t>
            </w:r>
          </w:p>
        </w:tc>
        <w:tc>
          <w:tcPr>
            <w:tcW w:w="14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7E8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20" w:lineRule="atLeast"/>
              <w:jc w:val="center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b/>
                <w:bCs/>
                <w:color w:val="000000"/>
              </w:rPr>
              <w:t>Цели</w:t>
            </w:r>
          </w:p>
        </w:tc>
        <w:tc>
          <w:tcPr>
            <w:tcW w:w="31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7E8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20" w:lineRule="atLeast"/>
              <w:jc w:val="center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b/>
                <w:bCs/>
                <w:color w:val="000000"/>
              </w:rPr>
              <w:t>Задачи</w:t>
            </w:r>
          </w:p>
        </w:tc>
        <w:tc>
          <w:tcPr>
            <w:tcW w:w="324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7E8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20" w:lineRule="atLeast"/>
              <w:jc w:val="center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b/>
                <w:bCs/>
                <w:color w:val="000000"/>
              </w:rPr>
              <w:t>Формы реализации</w:t>
            </w:r>
          </w:p>
        </w:tc>
      </w:tr>
      <w:tr w:rsidR="00BC1B6E" w:rsidRPr="00BC1B6E" w:rsidTr="00BC1B6E">
        <w:trPr>
          <w:trHeight w:val="60"/>
        </w:trPr>
        <w:tc>
          <w:tcPr>
            <w:tcW w:w="9042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60" w:lineRule="atLeast"/>
              <w:jc w:val="center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b/>
                <w:bCs/>
                <w:color w:val="000000"/>
              </w:rPr>
              <w:t>Блок «Знания»</w:t>
            </w:r>
          </w:p>
        </w:tc>
      </w:tr>
      <w:tr w:rsidR="00BC1B6E" w:rsidRPr="00BC1B6E" w:rsidTr="00BC1B6E">
        <w:trPr>
          <w:trHeight w:val="60"/>
        </w:trPr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60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«Ученье свет, </w:t>
            </w:r>
            <w:r w:rsidRPr="00BC1B6E">
              <w:rPr>
                <w:rFonts w:ascii="Times New Roman" w:hAnsi="Times New Roman"/>
                <w:color w:val="000000"/>
              </w:rPr>
              <w:br/>
              <w:t>а  не ученье – тьма»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60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 xml:space="preserve">Развитие познавательной активности </w:t>
            </w:r>
            <w:proofErr w:type="gramStart"/>
            <w:r w:rsidRPr="00BC1B6E">
              <w:rPr>
                <w:rFonts w:ascii="Times New Roman" w:hAnsi="Times New Roman"/>
                <w:color w:val="000000"/>
              </w:rPr>
              <w:t>обучающихся</w:t>
            </w:r>
            <w:proofErr w:type="gramEnd"/>
          </w:p>
        </w:tc>
        <w:tc>
          <w:tcPr>
            <w:tcW w:w="31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60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Формирование потребности в самообразовании; развитие умений и навыков учебной деятельности; выявление индивидуальных способностей; развитие самостоятельности и гибкости мышления.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60" w:lineRule="atLeast"/>
              <w:textAlignment w:val="center"/>
              <w:rPr>
                <w:rFonts w:ascii="Times New Roman" w:hAnsi="Times New Roman"/>
              </w:rPr>
            </w:pPr>
            <w:proofErr w:type="gramStart"/>
            <w:r w:rsidRPr="00BC1B6E">
              <w:rPr>
                <w:rFonts w:ascii="Times New Roman" w:hAnsi="Times New Roman"/>
                <w:color w:val="000000"/>
              </w:rPr>
              <w:t>Олимпиады, интеллектуальные марафоны, международные игры; викторины, КВН; интегрированные образовательные путешествия; кружок "Умники и умницы"; клуб "Почемучки" (информационные газеты); смотры знаний; исследовательская работа в международном проекте «ГЛОБЛАБ»; проектная деятельность;</w:t>
            </w:r>
            <w:proofErr w:type="gramEnd"/>
          </w:p>
        </w:tc>
      </w:tr>
      <w:tr w:rsidR="00BC1B6E" w:rsidRPr="00BC1B6E" w:rsidTr="00BC1B6E">
        <w:trPr>
          <w:trHeight w:val="60"/>
        </w:trPr>
        <w:tc>
          <w:tcPr>
            <w:tcW w:w="9042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60" w:lineRule="atLeast"/>
              <w:jc w:val="center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b/>
                <w:bCs/>
                <w:color w:val="000000"/>
              </w:rPr>
              <w:t>Блок «Здоровье»</w:t>
            </w:r>
          </w:p>
        </w:tc>
      </w:tr>
      <w:tr w:rsidR="00BC1B6E" w:rsidRPr="00BC1B6E" w:rsidTr="00BC1B6E">
        <w:trPr>
          <w:trHeight w:val="60"/>
        </w:trPr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60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 xml:space="preserve">«В здоровом теле – </w:t>
            </w:r>
            <w:r w:rsidRPr="00BC1B6E">
              <w:rPr>
                <w:rFonts w:ascii="Times New Roman" w:hAnsi="Times New Roman"/>
                <w:color w:val="000000"/>
              </w:rPr>
              <w:lastRenderedPageBreak/>
              <w:t>здоровый дух»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60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lastRenderedPageBreak/>
              <w:t>Сохранение </w:t>
            </w:r>
            <w:r w:rsidRPr="00BC1B6E">
              <w:rPr>
                <w:rFonts w:ascii="Times New Roman" w:hAnsi="Times New Roman"/>
                <w:color w:val="000000"/>
              </w:rPr>
              <w:br/>
              <w:t xml:space="preserve">и укрепление </w:t>
            </w:r>
            <w:r w:rsidRPr="00BC1B6E">
              <w:rPr>
                <w:rFonts w:ascii="Times New Roman" w:hAnsi="Times New Roman"/>
                <w:color w:val="000000"/>
              </w:rPr>
              <w:lastRenderedPageBreak/>
              <w:t>здоровья, формирование потребности </w:t>
            </w:r>
            <w:r w:rsidRPr="00BC1B6E">
              <w:rPr>
                <w:rFonts w:ascii="Times New Roman" w:hAnsi="Times New Roman"/>
                <w:color w:val="000000"/>
              </w:rPr>
              <w:br/>
              <w:t>в здоровом образе жизни</w:t>
            </w:r>
          </w:p>
        </w:tc>
        <w:tc>
          <w:tcPr>
            <w:tcW w:w="31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60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lastRenderedPageBreak/>
              <w:t xml:space="preserve">Приобщение детей к здоровому образу жизни; обучение навыкам </w:t>
            </w:r>
            <w:r w:rsidRPr="00BC1B6E">
              <w:rPr>
                <w:rFonts w:ascii="Times New Roman" w:hAnsi="Times New Roman"/>
                <w:color w:val="000000"/>
              </w:rPr>
              <w:lastRenderedPageBreak/>
              <w:t xml:space="preserve">самосохранения; обучение конструктивным способам выхода из ситуаций, связанных с употреблением алкоголя, наркотиков и </w:t>
            </w:r>
            <w:proofErr w:type="spellStart"/>
            <w:r w:rsidRPr="00BC1B6E">
              <w:rPr>
                <w:rFonts w:ascii="Times New Roman" w:hAnsi="Times New Roman"/>
                <w:color w:val="000000"/>
              </w:rPr>
              <w:t>табакокурением</w:t>
            </w:r>
            <w:proofErr w:type="spellEnd"/>
          </w:p>
        </w:tc>
        <w:tc>
          <w:tcPr>
            <w:tcW w:w="32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60" w:lineRule="atLeast"/>
              <w:textAlignment w:val="center"/>
              <w:rPr>
                <w:rFonts w:ascii="Times New Roman" w:hAnsi="Times New Roman"/>
              </w:rPr>
            </w:pPr>
            <w:proofErr w:type="gramStart"/>
            <w:r w:rsidRPr="00BC1B6E">
              <w:rPr>
                <w:rFonts w:ascii="Times New Roman" w:hAnsi="Times New Roman"/>
                <w:color w:val="000000"/>
              </w:rPr>
              <w:lastRenderedPageBreak/>
              <w:t xml:space="preserve">Организация горячего питания; посещение бассейна и спортивных </w:t>
            </w:r>
            <w:r w:rsidRPr="00BC1B6E">
              <w:rPr>
                <w:rFonts w:ascii="Times New Roman" w:hAnsi="Times New Roman"/>
                <w:color w:val="000000"/>
              </w:rPr>
              <w:lastRenderedPageBreak/>
              <w:t>секций; прогулки (динамическая пауза); физкультурные минутки; зарядка (до начала уроков); дни здоровья; походы; конкурсы плакатов, газет по теме "Здоровый образ жизни"; цикл бесед, диспутов; спортивные соревнования (спартакиада, "Веселые старты", "Мама, папа, я – спортивная семья"); ролевые игры</w:t>
            </w:r>
            <w:proofErr w:type="gramEnd"/>
          </w:p>
        </w:tc>
      </w:tr>
      <w:tr w:rsidR="00BC1B6E" w:rsidRPr="00BC1B6E" w:rsidTr="00BC1B6E">
        <w:trPr>
          <w:trHeight w:val="60"/>
        </w:trPr>
        <w:tc>
          <w:tcPr>
            <w:tcW w:w="9042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60" w:lineRule="atLeast"/>
              <w:jc w:val="center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b/>
                <w:bCs/>
                <w:color w:val="000000"/>
              </w:rPr>
              <w:lastRenderedPageBreak/>
              <w:t>Блок « Моя семья»</w:t>
            </w:r>
          </w:p>
        </w:tc>
      </w:tr>
      <w:tr w:rsidR="00BC1B6E" w:rsidRPr="00BC1B6E" w:rsidTr="00BC1B6E">
        <w:trPr>
          <w:trHeight w:val="60"/>
        </w:trPr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60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«В дружбе взрослых </w:t>
            </w:r>
            <w:r w:rsidRPr="00BC1B6E">
              <w:rPr>
                <w:rFonts w:ascii="Times New Roman" w:hAnsi="Times New Roman"/>
                <w:color w:val="000000"/>
              </w:rPr>
              <w:br/>
              <w:t>и детей – сила школы и семей»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60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Взаимодействие </w:t>
            </w:r>
            <w:r w:rsidRPr="00BC1B6E">
              <w:rPr>
                <w:rFonts w:ascii="Times New Roman" w:hAnsi="Times New Roman"/>
                <w:color w:val="000000"/>
              </w:rPr>
              <w:br/>
              <w:t>и сотрудничество педагогического, ученического </w:t>
            </w:r>
            <w:r w:rsidRPr="00BC1B6E">
              <w:rPr>
                <w:rFonts w:ascii="Times New Roman" w:hAnsi="Times New Roman"/>
                <w:color w:val="000000"/>
              </w:rPr>
              <w:br/>
              <w:t>и родительского сообществ; формирование единого коллектива</w:t>
            </w:r>
          </w:p>
        </w:tc>
        <w:tc>
          <w:tcPr>
            <w:tcW w:w="31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60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Повышение уровня психолого-педагогических знаний родителей; вовлечение родителей в учебно-воспитательный процесс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60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Индивидуальные и тематические консультации; родительские собрания; открытые уроки (Дни открытых дверей); общешкольные конференции; посещение учащихся на дому; анкетирования; консультации; проведение совместных походов и внеклассных мероприятий</w:t>
            </w:r>
          </w:p>
        </w:tc>
      </w:tr>
      <w:tr w:rsidR="00BC1B6E" w:rsidRPr="00BC1B6E" w:rsidTr="00BC1B6E">
        <w:trPr>
          <w:trHeight w:val="60"/>
        </w:trPr>
        <w:tc>
          <w:tcPr>
            <w:tcW w:w="9042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60" w:lineRule="atLeast"/>
              <w:jc w:val="center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b/>
                <w:bCs/>
                <w:color w:val="000000"/>
              </w:rPr>
              <w:t>Блок  «</w:t>
            </w:r>
            <w:proofErr w:type="gramStart"/>
            <w:r w:rsidRPr="00BC1B6E">
              <w:rPr>
                <w:rFonts w:ascii="Times New Roman" w:hAnsi="Times New Roman"/>
                <w:b/>
                <w:bCs/>
                <w:color w:val="000000"/>
              </w:rPr>
              <w:t>Весёлые</w:t>
            </w:r>
            <w:proofErr w:type="gramEnd"/>
            <w:r w:rsidRPr="00BC1B6E">
              <w:rPr>
                <w:rFonts w:ascii="Times New Roman" w:hAnsi="Times New Roman"/>
                <w:b/>
                <w:bCs/>
                <w:color w:val="000000"/>
              </w:rPr>
              <w:t xml:space="preserve"> и находчивые»</w:t>
            </w:r>
          </w:p>
        </w:tc>
      </w:tr>
      <w:tr w:rsidR="00BC1B6E" w:rsidRPr="00BC1B6E" w:rsidTr="00BC1B6E">
        <w:trPr>
          <w:trHeight w:val="60"/>
        </w:trPr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60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«Дело мастера боится»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60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Развитие творческой активности</w:t>
            </w:r>
          </w:p>
        </w:tc>
        <w:tc>
          <w:tcPr>
            <w:tcW w:w="31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60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Выявление и развитие индивидуальных способностей, умений и навыков </w:t>
            </w:r>
            <w:r w:rsidRPr="00BC1B6E">
              <w:rPr>
                <w:rFonts w:ascii="Times New Roman" w:hAnsi="Times New Roman"/>
                <w:color w:val="000000"/>
              </w:rPr>
              <w:br/>
              <w:t>в творческой деятельности, творческого воображения обучающихся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60" w:lineRule="atLeast"/>
              <w:textAlignment w:val="center"/>
              <w:rPr>
                <w:rFonts w:ascii="Times New Roman" w:hAnsi="Times New Roman"/>
              </w:rPr>
            </w:pPr>
            <w:proofErr w:type="gramStart"/>
            <w:r w:rsidRPr="00BC1B6E">
              <w:rPr>
                <w:rFonts w:ascii="Times New Roman" w:hAnsi="Times New Roman"/>
                <w:color w:val="000000"/>
              </w:rPr>
              <w:t>Конкурсы (классные, школьные, муниципальные, региональные и т. д.); уроки творчества; выставки работ; кружки, позволяющие развить творческие способности (хорового, изобразительного искусства; ритмики и др.); творческие мастерские; театральные постановки; тематические вечера; проектная деятельность</w:t>
            </w:r>
            <w:proofErr w:type="gramEnd"/>
          </w:p>
        </w:tc>
      </w:tr>
      <w:tr w:rsidR="00BC1B6E" w:rsidRPr="00BC1B6E" w:rsidTr="00BC1B6E">
        <w:trPr>
          <w:trHeight w:val="60"/>
        </w:trPr>
        <w:tc>
          <w:tcPr>
            <w:tcW w:w="9042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60" w:lineRule="atLeast"/>
              <w:jc w:val="center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b/>
                <w:bCs/>
                <w:color w:val="000000"/>
              </w:rPr>
              <w:t>Блок  «Дружные ребята»</w:t>
            </w:r>
          </w:p>
        </w:tc>
      </w:tr>
      <w:tr w:rsidR="00BC1B6E" w:rsidRPr="00BC1B6E" w:rsidTr="00BC1B6E">
        <w:trPr>
          <w:trHeight w:val="60"/>
        </w:trPr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60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«Один за всех </w:t>
            </w:r>
            <w:r w:rsidRPr="00BC1B6E">
              <w:rPr>
                <w:rFonts w:ascii="Times New Roman" w:hAnsi="Times New Roman"/>
                <w:color w:val="000000"/>
              </w:rPr>
              <w:br/>
              <w:t>и все за одного»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60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Развитие умений </w:t>
            </w:r>
            <w:r w:rsidRPr="00BC1B6E">
              <w:rPr>
                <w:rFonts w:ascii="Times New Roman" w:hAnsi="Times New Roman"/>
                <w:color w:val="000000"/>
              </w:rPr>
              <w:br/>
              <w:t>и навыков в сфере общения. Создание благоприятной социально-психологической обстановки в классе, развитие ученического самоуправления</w:t>
            </w:r>
          </w:p>
        </w:tc>
        <w:tc>
          <w:tcPr>
            <w:tcW w:w="31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60" w:lineRule="atLeast"/>
              <w:textAlignment w:val="center"/>
              <w:rPr>
                <w:rFonts w:ascii="Times New Roman" w:hAnsi="Times New Roman"/>
              </w:rPr>
            </w:pPr>
            <w:proofErr w:type="gramStart"/>
            <w:r w:rsidRPr="00BC1B6E">
              <w:rPr>
                <w:rFonts w:ascii="Times New Roman" w:hAnsi="Times New Roman"/>
                <w:color w:val="000000"/>
              </w:rPr>
              <w:t>Развитие у обучающихся чувства собственного достоинства и умения уважать достоинство других; социальной восприимчивости, социального воображения, доверия, умения выслушать другого человека, способности  к  сочувствию, сопереживанию; способности к самопознанию, самоанализу; обучение коммуникативным навыкам; развитие ученического самоуправления</w:t>
            </w:r>
            <w:proofErr w:type="gramEnd"/>
          </w:p>
        </w:tc>
        <w:tc>
          <w:tcPr>
            <w:tcW w:w="32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60" w:lineRule="atLeast"/>
              <w:textAlignment w:val="center"/>
              <w:rPr>
                <w:rFonts w:ascii="Times New Roman" w:hAnsi="Times New Roman"/>
              </w:rPr>
            </w:pPr>
            <w:proofErr w:type="gramStart"/>
            <w:r w:rsidRPr="00BC1B6E">
              <w:rPr>
                <w:rFonts w:ascii="Times New Roman" w:hAnsi="Times New Roman"/>
                <w:color w:val="000000"/>
              </w:rPr>
              <w:t>Тренинги общения; ролевые игры; вечера отдыха; экскурсии, походы, интегрированные путешествия; внеклассные мероприятия различного уровня; деловые игры; собрания актива класса.</w:t>
            </w:r>
            <w:proofErr w:type="gramEnd"/>
          </w:p>
        </w:tc>
      </w:tr>
      <w:tr w:rsidR="00BC1B6E" w:rsidRPr="00BC1B6E" w:rsidTr="00BC1B6E">
        <w:trPr>
          <w:trHeight w:val="60"/>
        </w:trPr>
        <w:tc>
          <w:tcPr>
            <w:tcW w:w="9042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60" w:lineRule="atLeast"/>
              <w:jc w:val="center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b/>
                <w:bCs/>
                <w:color w:val="000000"/>
              </w:rPr>
              <w:t>Блок «МЫ – граждане России!»</w:t>
            </w:r>
          </w:p>
        </w:tc>
      </w:tr>
      <w:tr w:rsidR="00BC1B6E" w:rsidRPr="00BC1B6E" w:rsidTr="00BC1B6E">
        <w:trPr>
          <w:trHeight w:val="60"/>
        </w:trPr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60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«Ты тоже родился </w:t>
            </w:r>
            <w:r w:rsidRPr="00BC1B6E">
              <w:rPr>
                <w:rFonts w:ascii="Times New Roman" w:hAnsi="Times New Roman"/>
                <w:color w:val="000000"/>
              </w:rPr>
              <w:br/>
              <w:t>в России!»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60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 xml:space="preserve">Формирование основных нравственных качеств, чувства гордости за родной край, ответственности за сохранение </w:t>
            </w:r>
            <w:r w:rsidRPr="00BC1B6E">
              <w:rPr>
                <w:rFonts w:ascii="Times New Roman" w:hAnsi="Times New Roman"/>
                <w:color w:val="000000"/>
              </w:rPr>
              <w:lastRenderedPageBreak/>
              <w:t>памятников истории и культуры</w:t>
            </w:r>
          </w:p>
        </w:tc>
        <w:tc>
          <w:tcPr>
            <w:tcW w:w="31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60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lastRenderedPageBreak/>
              <w:t>Знакомство с историей государственной символики страны; расширение исторических знаний об истории своей семьи, города, области, региона; повышение социальной активности учащихся; развитие чувства милосердия, сострадания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60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 xml:space="preserve"> </w:t>
            </w:r>
            <w:proofErr w:type="gramStart"/>
            <w:r w:rsidRPr="00BC1B6E">
              <w:rPr>
                <w:rFonts w:ascii="Times New Roman" w:hAnsi="Times New Roman"/>
                <w:color w:val="000000"/>
              </w:rPr>
              <w:t>Кружок «МЫ – граждане России!» уроки мужества; диспуты; социальная акция «Милосердие»; интегрированные образовательные путешествия по памятным местам России, Саратовской области.</w:t>
            </w:r>
            <w:proofErr w:type="gramEnd"/>
          </w:p>
        </w:tc>
      </w:tr>
    </w:tbl>
    <w:p w:rsidR="00BC1B6E" w:rsidRDefault="00BC1B6E" w:rsidP="00BC1B6E">
      <w:pPr>
        <w:spacing w:before="100" w:beforeAutospacing="1" w:after="100" w:afterAutospacing="1" w:line="240" w:lineRule="auto"/>
        <w:rPr>
          <w:rFonts w:ascii="Times New Roman" w:hAnsi="Times New Roman"/>
        </w:rPr>
      </w:pPr>
    </w:p>
    <w:p w:rsidR="00643B28" w:rsidRDefault="00643B28" w:rsidP="00643B2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Организация ученического самоуправления в классе</w:t>
      </w:r>
    </w:p>
    <w:p w:rsidR="00643B28" w:rsidRDefault="00643B28" w:rsidP="00643B2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Главным исполнительным органом в классе является актив класса. Его члены руководят работой </w:t>
      </w:r>
      <w:proofErr w:type="spellStart"/>
      <w:r>
        <w:rPr>
          <w:rFonts w:ascii="Times New Roman" w:hAnsi="Times New Roman"/>
          <w:sz w:val="24"/>
          <w:szCs w:val="24"/>
        </w:rPr>
        <w:t>микрогрупп</w:t>
      </w:r>
      <w:proofErr w:type="spellEnd"/>
      <w:r>
        <w:rPr>
          <w:rFonts w:ascii="Times New Roman" w:hAnsi="Times New Roman"/>
          <w:sz w:val="24"/>
          <w:szCs w:val="24"/>
        </w:rPr>
        <w:t xml:space="preserve"> – ульев (инициативные группы). В актив входят командиры ульев (они сменные) и президент.</w:t>
      </w:r>
    </w:p>
    <w:p w:rsidR="00643B28" w:rsidRDefault="00643B28" w:rsidP="00643B2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Смена поручений с обязательным подведением итогов происходит на классном собрании. В ходе собрания дети учатся анализировать и оценивать свою работу, а также работу одноклассников.</w:t>
      </w:r>
    </w:p>
    <w:p w:rsidR="00643B28" w:rsidRDefault="00643B28" w:rsidP="00643B2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bookmarkStart w:id="9" w:name="q8"/>
      <w:bookmarkEnd w:id="9"/>
      <w:r>
        <w:rPr>
          <w:rFonts w:ascii="Times New Roman" w:hAnsi="Times New Roman"/>
          <w:sz w:val="24"/>
          <w:szCs w:val="24"/>
        </w:rPr>
        <w:t>В классе организована работа следующих малых инициативных групп:</w:t>
      </w:r>
    </w:p>
    <w:p w:rsidR="00643B28" w:rsidRDefault="00643B28" w:rsidP="00643B2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«Улей знаний»</w:t>
      </w:r>
      <w:r>
        <w:rPr>
          <w:rFonts w:ascii="Times New Roman" w:hAnsi="Times New Roman"/>
          <w:sz w:val="24"/>
          <w:szCs w:val="24"/>
        </w:rPr>
        <w:t>: помощь отстающим, выпуск познавательных газет, работа в клубе «Почемучек»;</w:t>
      </w:r>
    </w:p>
    <w:p w:rsidR="00643B28" w:rsidRDefault="00643B28" w:rsidP="00643B2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 xml:space="preserve">«Улей  здоровья»: </w:t>
      </w:r>
      <w:r>
        <w:rPr>
          <w:rFonts w:ascii="Times New Roman" w:hAnsi="Times New Roman"/>
          <w:sz w:val="24"/>
          <w:szCs w:val="24"/>
        </w:rPr>
        <w:t>посещение ребят, которые болеют; сбор и отправка писем ребятам, находящимся на больничном; подготовка устных журналов и газет; выпуск информационной газеты «В здоровом теле – здоровый  дух»;</w:t>
      </w:r>
      <w:proofErr w:type="gramEnd"/>
    </w:p>
    <w:p w:rsidR="00643B28" w:rsidRDefault="00643B28" w:rsidP="00643B2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«Улей затейников»:</w:t>
      </w:r>
      <w:r>
        <w:rPr>
          <w:rFonts w:ascii="Times New Roman" w:hAnsi="Times New Roman"/>
          <w:sz w:val="24"/>
          <w:szCs w:val="24"/>
        </w:rPr>
        <w:t xml:space="preserve"> организация перемен; помощь в подготовке и проведении классных вечеров, праздников, конкурсов; выпуск поздравительных и развлекательных газет; поздравление ветеранов;</w:t>
      </w:r>
    </w:p>
    <w:p w:rsidR="00643B28" w:rsidRDefault="00643B28" w:rsidP="00643B2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«Улей порядка»:</w:t>
      </w:r>
      <w:r>
        <w:rPr>
          <w:rFonts w:ascii="Times New Roman" w:hAnsi="Times New Roman"/>
          <w:sz w:val="24"/>
          <w:szCs w:val="24"/>
        </w:rPr>
        <w:t xml:space="preserve"> организация дежу</w:t>
      </w:r>
      <w:proofErr w:type="gramStart"/>
      <w:r>
        <w:rPr>
          <w:rFonts w:ascii="Times New Roman" w:hAnsi="Times New Roman"/>
          <w:sz w:val="24"/>
          <w:szCs w:val="24"/>
        </w:rPr>
        <w:t>рств в кл</w:t>
      </w:r>
      <w:proofErr w:type="gramEnd"/>
      <w:r>
        <w:rPr>
          <w:rFonts w:ascii="Times New Roman" w:hAnsi="Times New Roman"/>
          <w:sz w:val="24"/>
          <w:szCs w:val="24"/>
        </w:rPr>
        <w:t>ассе, в столовой, в рекреации, в школе; контроль выполнения обязанностей дежурными; выпуск листовок по итогам дежурства; контроль соблюдения порядка во время проведения праздников и экскурсий;</w:t>
      </w:r>
    </w:p>
    <w:p w:rsidR="00643B28" w:rsidRPr="00BC1B6E" w:rsidRDefault="00643B28" w:rsidP="00643B2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«Улей охраны природы»:</w:t>
      </w:r>
      <w:r>
        <w:rPr>
          <w:rFonts w:ascii="Times New Roman" w:hAnsi="Times New Roman"/>
          <w:sz w:val="24"/>
          <w:szCs w:val="24"/>
        </w:rPr>
        <w:t xml:space="preserve"> забота о растениях в классе, организация помощи бездомным животным, забота о зимующих птицах (изготовление скворечников), выпуск познавательных газет.</w:t>
      </w:r>
    </w:p>
    <w:p w:rsidR="00643B28" w:rsidRPr="00BC1B6E" w:rsidRDefault="00643B28" w:rsidP="00BC1B6E">
      <w:pPr>
        <w:spacing w:before="100" w:beforeAutospacing="1" w:after="100" w:afterAutospacing="1" w:line="240" w:lineRule="auto"/>
        <w:rPr>
          <w:rFonts w:ascii="Times New Roman" w:hAnsi="Times New Roman"/>
        </w:rPr>
      </w:pPr>
    </w:p>
    <w:p w:rsidR="00BC1B6E" w:rsidRDefault="00BC1B6E" w:rsidP="00BC1B6E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bookmarkStart w:id="10" w:name="q10"/>
      <w:bookmarkEnd w:id="10"/>
      <w:r>
        <w:rPr>
          <w:rFonts w:ascii="Times New Roman" w:hAnsi="Times New Roman"/>
          <w:b/>
          <w:bCs/>
          <w:sz w:val="24"/>
          <w:szCs w:val="24"/>
        </w:rPr>
        <w:t>План реализации программы «</w:t>
      </w:r>
      <w:r w:rsidR="00643B28">
        <w:rPr>
          <w:rFonts w:ascii="Times New Roman" w:hAnsi="Times New Roman"/>
          <w:b/>
          <w:bCs/>
          <w:sz w:val="24"/>
          <w:szCs w:val="24"/>
        </w:rPr>
        <w:t>Пчелки</w:t>
      </w:r>
      <w:r>
        <w:rPr>
          <w:rFonts w:ascii="Times New Roman" w:hAnsi="Times New Roman"/>
          <w:b/>
          <w:bCs/>
          <w:sz w:val="24"/>
          <w:szCs w:val="24"/>
        </w:rPr>
        <w:t>»</w:t>
      </w:r>
    </w:p>
    <w:tbl>
      <w:tblPr>
        <w:tblW w:w="10673" w:type="dxa"/>
        <w:tblInd w:w="57" w:type="dxa"/>
        <w:tblCellMar>
          <w:left w:w="0" w:type="dxa"/>
          <w:right w:w="0" w:type="dxa"/>
        </w:tblCellMar>
        <w:tblLook w:val="04A0"/>
      </w:tblPr>
      <w:tblGrid>
        <w:gridCol w:w="2160"/>
        <w:gridCol w:w="1580"/>
        <w:gridCol w:w="1735"/>
        <w:gridCol w:w="1750"/>
        <w:gridCol w:w="1623"/>
        <w:gridCol w:w="1825"/>
      </w:tblGrid>
      <w:tr w:rsidR="00BC1B6E" w:rsidTr="00643B28">
        <w:trPr>
          <w:trHeight w:val="60"/>
          <w:tblHeader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7E8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textAlignment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5"/>
              </w:rPr>
              <w:t>1</w:t>
            </w:r>
          </w:p>
        </w:tc>
        <w:tc>
          <w:tcPr>
            <w:tcW w:w="15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7E8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textAlignment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5"/>
              </w:rPr>
              <w:t>2</w:t>
            </w:r>
          </w:p>
        </w:tc>
        <w:tc>
          <w:tcPr>
            <w:tcW w:w="17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7E8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textAlignment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5"/>
              </w:rPr>
              <w:t>3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7E8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textAlignment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5"/>
              </w:rPr>
              <w:t>4</w:t>
            </w:r>
          </w:p>
        </w:tc>
        <w:tc>
          <w:tcPr>
            <w:tcW w:w="16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7E8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textAlignment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5"/>
              </w:rPr>
              <w:t>5</w:t>
            </w:r>
          </w:p>
        </w:tc>
        <w:tc>
          <w:tcPr>
            <w:tcW w:w="18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7E8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textAlignment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5"/>
              </w:rPr>
              <w:t>6</w:t>
            </w:r>
          </w:p>
        </w:tc>
      </w:tr>
      <w:tr w:rsidR="00BC1B6E" w:rsidTr="00643B28">
        <w:trPr>
          <w:trHeight w:val="60"/>
        </w:trPr>
        <w:tc>
          <w:tcPr>
            <w:tcW w:w="10673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7E8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jc w:val="center"/>
              <w:textAlignment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5"/>
              </w:rPr>
              <w:t>Блоки программы</w:t>
            </w:r>
          </w:p>
        </w:tc>
      </w:tr>
      <w:tr w:rsidR="00BC1B6E" w:rsidTr="00643B28">
        <w:trPr>
          <w:trHeight w:val="60"/>
        </w:trPr>
        <w:tc>
          <w:tcPr>
            <w:tcW w:w="21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7E8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jc w:val="center"/>
              <w:textAlignment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Знания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7E8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jc w:val="center"/>
              <w:textAlignment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Здоровье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7E8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jc w:val="center"/>
              <w:textAlignment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Моя семья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7E8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jc w:val="center"/>
              <w:textAlignment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Веселые и находчивые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7E8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jc w:val="center"/>
              <w:textAlignment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Дружные ребята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7E8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jc w:val="center"/>
              <w:textAlignment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 – граждане России!</w:t>
            </w:r>
          </w:p>
        </w:tc>
      </w:tr>
      <w:tr w:rsidR="00BC1B6E" w:rsidTr="00643B28">
        <w:trPr>
          <w:trHeight w:val="60"/>
        </w:trPr>
        <w:tc>
          <w:tcPr>
            <w:tcW w:w="21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7E8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jc w:val="center"/>
              <w:textAlignment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5"/>
              </w:rPr>
              <w:t>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7E8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jc w:val="center"/>
              <w:textAlignment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5"/>
              </w:rPr>
              <w:t>2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7E8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jc w:val="center"/>
              <w:textAlignment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5"/>
              </w:rPr>
              <w:t>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7E8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jc w:val="center"/>
              <w:textAlignment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5"/>
              </w:rPr>
              <w:t>4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7E8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jc w:val="center"/>
              <w:textAlignment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5"/>
              </w:rPr>
              <w:t>5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7E8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jc w:val="center"/>
              <w:textAlignment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5"/>
              </w:rPr>
              <w:t>6</w:t>
            </w:r>
          </w:p>
        </w:tc>
      </w:tr>
      <w:tr w:rsidR="00BC1B6E" w:rsidTr="00643B28">
        <w:trPr>
          <w:trHeight w:val="60"/>
        </w:trPr>
        <w:tc>
          <w:tcPr>
            <w:tcW w:w="10673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Default="00BC1B6E">
            <w:pPr>
              <w:spacing w:before="100" w:beforeAutospacing="1" w:after="100" w:afterAutospacing="1" w:line="60" w:lineRule="atLeast"/>
              <w:jc w:val="center"/>
              <w:textAlignment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5"/>
              </w:rPr>
              <w:t>1-й класс</w:t>
            </w:r>
          </w:p>
        </w:tc>
      </w:tr>
      <w:tr w:rsidR="00BC1B6E" w:rsidTr="00643B28">
        <w:trPr>
          <w:trHeight w:val="60"/>
        </w:trPr>
        <w:tc>
          <w:tcPr>
            <w:tcW w:w="10673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60" w:lineRule="atLeast"/>
              <w:jc w:val="center"/>
              <w:textAlignment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1B6E">
              <w:rPr>
                <w:rFonts w:ascii="Times New Roman" w:hAnsi="Times New Roman"/>
                <w:b/>
                <w:i/>
                <w:iCs/>
                <w:color w:val="000000"/>
                <w:sz w:val="15"/>
              </w:rPr>
              <w:t>1-я четверть</w:t>
            </w:r>
          </w:p>
        </w:tc>
      </w:tr>
      <w:tr w:rsidR="00BC1B6E" w:rsidRPr="00BC1B6E" w:rsidTr="00643B28">
        <w:trPr>
          <w:trHeight w:val="2565"/>
        </w:trPr>
        <w:tc>
          <w:tcPr>
            <w:tcW w:w="21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Работа кружка «Умники и умницы», клуба «Почемучки».</w:t>
            </w:r>
          </w:p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Посещение выставочного зала, краеведческого музея.</w:t>
            </w:r>
          </w:p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lastRenderedPageBreak/>
              <w:t>Проведение игры «Знаешь ли ты свой край»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lastRenderedPageBreak/>
              <w:t>Воспитание привычек здорового питания.</w:t>
            </w:r>
          </w:p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 xml:space="preserve">Проведение физкультурных минуток, зарядок, </w:t>
            </w:r>
            <w:r w:rsidRPr="00BC1B6E">
              <w:rPr>
                <w:rFonts w:ascii="Times New Roman" w:hAnsi="Times New Roman"/>
                <w:color w:val="000000"/>
              </w:rPr>
              <w:lastRenderedPageBreak/>
              <w:t>прогулок.</w:t>
            </w:r>
          </w:p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Посещение бассейна.</w:t>
            </w:r>
          </w:p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Проведение</w:t>
            </w:r>
            <w:r w:rsidRPr="00BC1B6E">
              <w:rPr>
                <w:rFonts w:ascii="Times New Roman" w:hAnsi="Times New Roman"/>
                <w:color w:val="000000"/>
              </w:rPr>
              <w:br/>
              <w:t> Дня здоровья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lastRenderedPageBreak/>
              <w:t>Проведение родительского собрания «Адаптация школьников к обучению».</w:t>
            </w:r>
          </w:p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 xml:space="preserve">Индивидуальные консультации </w:t>
            </w:r>
            <w:r w:rsidRPr="00BC1B6E">
              <w:rPr>
                <w:rFonts w:ascii="Times New Roman" w:hAnsi="Times New Roman"/>
                <w:color w:val="000000"/>
              </w:rPr>
              <w:lastRenderedPageBreak/>
              <w:t>родителей </w:t>
            </w:r>
            <w:r w:rsidRPr="00BC1B6E">
              <w:rPr>
                <w:rFonts w:ascii="Times New Roman" w:hAnsi="Times New Roman"/>
                <w:color w:val="000000"/>
              </w:rPr>
              <w:br/>
              <w:t>обучающихся.</w:t>
            </w:r>
          </w:p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Проведение праздника «День рождения класса».</w:t>
            </w:r>
          </w:p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Организация работы родительского комитета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lastRenderedPageBreak/>
              <w:t>Работа хора, танцевального кружка, кружка «Умелые руки».</w:t>
            </w:r>
          </w:p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Проведение игры «Давайте знакомиться».</w:t>
            </w:r>
          </w:p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lastRenderedPageBreak/>
              <w:t>Организация конкурса плакатов «Давайте знакомиться»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lastRenderedPageBreak/>
              <w:t>Проведение классных часов «Давайте знакомиться», </w:t>
            </w:r>
            <w:r w:rsidRPr="00BC1B6E">
              <w:rPr>
                <w:rFonts w:ascii="Times New Roman" w:hAnsi="Times New Roman"/>
                <w:color w:val="000000"/>
              </w:rPr>
              <w:br/>
              <w:t>«Что такое выборы».</w:t>
            </w:r>
          </w:p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  <w:color w:val="000000"/>
              </w:rPr>
            </w:pPr>
            <w:r w:rsidRPr="00BC1B6E">
              <w:rPr>
                <w:rFonts w:ascii="Times New Roman" w:hAnsi="Times New Roman"/>
                <w:color w:val="000000"/>
              </w:rPr>
              <w:t xml:space="preserve">Посвящение учащихся в </w:t>
            </w:r>
            <w:r w:rsidRPr="00BC1B6E">
              <w:rPr>
                <w:rFonts w:ascii="Times New Roman" w:hAnsi="Times New Roman"/>
                <w:color w:val="000000"/>
              </w:rPr>
              <w:lastRenderedPageBreak/>
              <w:t>первоклассники</w:t>
            </w:r>
          </w:p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Проект «Правила поведения для детей в школе»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lastRenderedPageBreak/>
              <w:t>Организация поздравления учителей, находящихся </w:t>
            </w:r>
            <w:r w:rsidRPr="00BC1B6E">
              <w:rPr>
                <w:rFonts w:ascii="Times New Roman" w:hAnsi="Times New Roman"/>
                <w:color w:val="000000"/>
              </w:rPr>
              <w:br/>
              <w:t>на пенсии, ветеранов</w:t>
            </w:r>
            <w:r w:rsidRPr="00BC1B6E">
              <w:rPr>
                <w:rFonts w:ascii="Times New Roman" w:hAnsi="Times New Roman"/>
                <w:color w:val="000000"/>
              </w:rPr>
              <w:br/>
              <w:t>с Днем учителя и Днем пожилого человека</w:t>
            </w:r>
          </w:p>
        </w:tc>
      </w:tr>
      <w:tr w:rsidR="00BC1B6E" w:rsidRPr="00BC1B6E" w:rsidTr="00643B28">
        <w:trPr>
          <w:trHeight w:val="60"/>
        </w:trPr>
        <w:tc>
          <w:tcPr>
            <w:tcW w:w="10673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60" w:lineRule="atLeast"/>
              <w:jc w:val="center"/>
              <w:textAlignment w:val="center"/>
              <w:rPr>
                <w:rFonts w:ascii="Times New Roman" w:hAnsi="Times New Roman"/>
                <w:b/>
              </w:rPr>
            </w:pPr>
            <w:r w:rsidRPr="00BC1B6E">
              <w:rPr>
                <w:rFonts w:ascii="Times New Roman" w:hAnsi="Times New Roman"/>
                <w:b/>
                <w:i/>
                <w:iCs/>
                <w:color w:val="000000"/>
              </w:rPr>
              <w:lastRenderedPageBreak/>
              <w:t>2-я четверть</w:t>
            </w:r>
          </w:p>
        </w:tc>
      </w:tr>
      <w:tr w:rsidR="00BC1B6E" w:rsidRPr="00BC1B6E" w:rsidTr="00643B28">
        <w:trPr>
          <w:trHeight w:val="60"/>
        </w:trPr>
        <w:tc>
          <w:tcPr>
            <w:tcW w:w="21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Работа кружка «Умники и умницы», клуба «Почемучки»</w:t>
            </w:r>
          </w:p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Посещение выставочного зала Центральной библиотеки, городских музеев,  театров.</w:t>
            </w:r>
          </w:p>
          <w:p w:rsidR="00BC1B6E" w:rsidRPr="00BC1B6E" w:rsidRDefault="00BC1B6E">
            <w:pPr>
              <w:spacing w:before="100" w:beforeAutospacing="1" w:after="100" w:afterAutospacing="1" w:line="60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Проведение классных туров олимпиад по русскому языку, математике и краеведению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Воспитание привычек здорового питания.</w:t>
            </w:r>
          </w:p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Проведение физкультурных минуток, зарядок, прогулок.</w:t>
            </w:r>
          </w:p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Посещение бассейна.</w:t>
            </w:r>
          </w:p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Работа танцевального кружка.</w:t>
            </w:r>
          </w:p>
          <w:p w:rsidR="00BC1B6E" w:rsidRPr="00BC1B6E" w:rsidRDefault="00BC1B6E">
            <w:pPr>
              <w:spacing w:before="100" w:beforeAutospacing="1" w:after="100" w:afterAutospacing="1" w:line="60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Организация лыжного похода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  <w:color w:val="000000"/>
              </w:rPr>
            </w:pPr>
            <w:r w:rsidRPr="00BC1B6E">
              <w:rPr>
                <w:rFonts w:ascii="Times New Roman" w:hAnsi="Times New Roman"/>
                <w:color w:val="000000"/>
              </w:rPr>
              <w:t>Проведение праздника «День Матери»</w:t>
            </w:r>
          </w:p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Проведение Новогоднего утренника.</w:t>
            </w:r>
          </w:p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Организация зимнего похода.</w:t>
            </w:r>
          </w:p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  <w:color w:val="000000"/>
              </w:rPr>
            </w:pPr>
            <w:r w:rsidRPr="00BC1B6E">
              <w:rPr>
                <w:rFonts w:ascii="Times New Roman" w:hAnsi="Times New Roman"/>
                <w:color w:val="000000"/>
              </w:rPr>
              <w:t xml:space="preserve">Проведение родительского собрания «Особенности деятельности младшего школьника», </w:t>
            </w:r>
          </w:p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Организация работы родительского комитета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Работа хора, танцевального кружка, кружка «Умелые руки».</w:t>
            </w:r>
          </w:p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Украшение класса </w:t>
            </w:r>
            <w:r w:rsidRPr="00BC1B6E">
              <w:rPr>
                <w:rFonts w:ascii="Times New Roman" w:hAnsi="Times New Roman"/>
                <w:color w:val="000000"/>
              </w:rPr>
              <w:br/>
              <w:t>к Новому году.</w:t>
            </w:r>
          </w:p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Организация конкурса рисунков «Зимние забавы».</w:t>
            </w:r>
          </w:p>
          <w:p w:rsidR="00BC1B6E" w:rsidRPr="00BC1B6E" w:rsidRDefault="00BC1B6E">
            <w:pPr>
              <w:spacing w:before="100" w:beforeAutospacing="1" w:after="100" w:afterAutospacing="1" w:line="60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Изготовление подарков </w:t>
            </w:r>
            <w:r w:rsidRPr="00BC1B6E">
              <w:rPr>
                <w:rFonts w:ascii="Times New Roman" w:hAnsi="Times New Roman"/>
                <w:color w:val="000000"/>
              </w:rPr>
              <w:br/>
              <w:t>ко Дню матери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Украшение класса </w:t>
            </w:r>
            <w:r w:rsidRPr="00BC1B6E">
              <w:rPr>
                <w:rFonts w:ascii="Times New Roman" w:hAnsi="Times New Roman"/>
                <w:color w:val="000000"/>
              </w:rPr>
              <w:br/>
              <w:t>к Новому году.</w:t>
            </w:r>
          </w:p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Проведение классного часа «Вместе весело шагать».</w:t>
            </w:r>
          </w:p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Смена актива класса.</w:t>
            </w:r>
          </w:p>
          <w:p w:rsidR="00BC1B6E" w:rsidRPr="00BC1B6E" w:rsidRDefault="00BC1B6E">
            <w:pPr>
              <w:spacing w:before="100" w:beforeAutospacing="1" w:after="100" w:afterAutospacing="1" w:line="60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Проектная групповая деятельность «Снежные забавы»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C1B6E" w:rsidRPr="00BC1B6E" w:rsidRDefault="00BC1B6E">
            <w:pPr>
              <w:spacing w:before="100" w:beforeAutospacing="1" w:after="100" w:afterAutospacing="1" w:line="60" w:lineRule="atLeast"/>
              <w:textAlignment w:val="center"/>
              <w:rPr>
                <w:rFonts w:ascii="Times New Roman" w:hAnsi="Times New Roman"/>
                <w:color w:val="000000"/>
              </w:rPr>
            </w:pPr>
            <w:r w:rsidRPr="00BC1B6E">
              <w:rPr>
                <w:rFonts w:ascii="Times New Roman" w:hAnsi="Times New Roman"/>
                <w:color w:val="000000"/>
              </w:rPr>
              <w:t>Организация поздравления учителей, находящихся </w:t>
            </w:r>
            <w:r w:rsidRPr="00BC1B6E">
              <w:rPr>
                <w:rFonts w:ascii="Times New Roman" w:hAnsi="Times New Roman"/>
                <w:color w:val="000000"/>
              </w:rPr>
              <w:br/>
              <w:t>на пенсии, ветеранов с Новым годом</w:t>
            </w:r>
          </w:p>
          <w:p w:rsidR="00BC1B6E" w:rsidRPr="00BC1B6E" w:rsidRDefault="00BC1B6E">
            <w:pPr>
              <w:spacing w:before="100" w:beforeAutospacing="1" w:after="100" w:afterAutospacing="1" w:line="60" w:lineRule="atLeast"/>
              <w:textAlignment w:val="center"/>
              <w:rPr>
                <w:rFonts w:ascii="Times New Roman" w:hAnsi="Times New Roman"/>
                <w:color w:val="000000"/>
              </w:rPr>
            </w:pPr>
          </w:p>
          <w:p w:rsidR="00BC1B6E" w:rsidRPr="00BC1B6E" w:rsidRDefault="00BC1B6E">
            <w:pPr>
              <w:spacing w:before="100" w:beforeAutospacing="1" w:after="100" w:afterAutospacing="1" w:line="60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Участие в акции «Милосердие»</w:t>
            </w:r>
          </w:p>
        </w:tc>
      </w:tr>
      <w:tr w:rsidR="00BC1B6E" w:rsidRPr="00BC1B6E" w:rsidTr="00643B28">
        <w:trPr>
          <w:trHeight w:val="60"/>
        </w:trPr>
        <w:tc>
          <w:tcPr>
            <w:tcW w:w="10673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60" w:lineRule="atLeast"/>
              <w:jc w:val="center"/>
              <w:textAlignment w:val="center"/>
              <w:rPr>
                <w:rFonts w:ascii="Times New Roman" w:hAnsi="Times New Roman"/>
                <w:b/>
              </w:rPr>
            </w:pPr>
            <w:r w:rsidRPr="00BC1B6E">
              <w:rPr>
                <w:rFonts w:ascii="Times New Roman" w:hAnsi="Times New Roman"/>
                <w:b/>
                <w:i/>
                <w:iCs/>
                <w:color w:val="000000"/>
              </w:rPr>
              <w:t>3-я четверть</w:t>
            </w:r>
          </w:p>
        </w:tc>
      </w:tr>
      <w:tr w:rsidR="00BC1B6E" w:rsidRPr="00BC1B6E" w:rsidTr="00643B28">
        <w:trPr>
          <w:trHeight w:val="60"/>
        </w:trPr>
        <w:tc>
          <w:tcPr>
            <w:tcW w:w="21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Работа кружка «Умники и умницы», клуба «Почемучки"»</w:t>
            </w:r>
          </w:p>
          <w:p w:rsidR="00BC1B6E" w:rsidRPr="00BC1B6E" w:rsidRDefault="00BC1B6E">
            <w:pPr>
              <w:spacing w:before="100" w:beforeAutospacing="1" w:after="100" w:afterAutospacing="1" w:line="60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</w:rPr>
              <w:t xml:space="preserve">Посещение краеведческого музея, театра,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Воспитание привычек здорового питания.</w:t>
            </w:r>
          </w:p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Проведение физкультурных минуток, зарядок, прогулок.</w:t>
            </w:r>
          </w:p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 xml:space="preserve">Посещение </w:t>
            </w:r>
            <w:r w:rsidRPr="00BC1B6E">
              <w:rPr>
                <w:rFonts w:ascii="Times New Roman" w:hAnsi="Times New Roman"/>
                <w:color w:val="000000"/>
              </w:rPr>
              <w:lastRenderedPageBreak/>
              <w:t>бассейна.</w:t>
            </w:r>
          </w:p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Работа танцевального кружка.</w:t>
            </w:r>
          </w:p>
          <w:p w:rsidR="00BC1B6E" w:rsidRPr="00BC1B6E" w:rsidRDefault="00BC1B6E">
            <w:pPr>
              <w:spacing w:before="100" w:beforeAutospacing="1" w:after="100" w:afterAutospacing="1" w:line="60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Проведение соревнования «Папа, мама, я – спортивная семья»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lastRenderedPageBreak/>
              <w:t>Проведение классных мероприятий, посвященных </w:t>
            </w:r>
            <w:r w:rsidRPr="00BC1B6E">
              <w:rPr>
                <w:rFonts w:ascii="Times New Roman" w:hAnsi="Times New Roman"/>
                <w:color w:val="000000"/>
              </w:rPr>
              <w:br/>
              <w:t>23 Февраля и 8 Марта.</w:t>
            </w:r>
          </w:p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Индивидуальные консультации родителей </w:t>
            </w:r>
            <w:r w:rsidRPr="00BC1B6E">
              <w:rPr>
                <w:rFonts w:ascii="Times New Roman" w:hAnsi="Times New Roman"/>
                <w:color w:val="000000"/>
              </w:rPr>
              <w:br/>
              <w:t>обучающихся.</w:t>
            </w:r>
          </w:p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lastRenderedPageBreak/>
              <w:t>Проведение родительского собрания «Физическое развитие школьников».</w:t>
            </w:r>
          </w:p>
          <w:p w:rsidR="00BC1B6E" w:rsidRPr="00BC1B6E" w:rsidRDefault="00BC1B6E">
            <w:pPr>
              <w:spacing w:before="100" w:beforeAutospacing="1" w:after="100" w:afterAutospacing="1" w:line="60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Организация работы родительского комитета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lastRenderedPageBreak/>
              <w:t>Работа хора, танцевального кружка, кружка «Умелые руки»</w:t>
            </w:r>
          </w:p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  <w:spacing w:val="-1"/>
              </w:rPr>
              <w:t>Сочинение «Мой папа –</w:t>
            </w:r>
            <w:r w:rsidRPr="00BC1B6E">
              <w:rPr>
                <w:rFonts w:ascii="Times New Roman" w:hAnsi="Times New Roman"/>
                <w:color w:val="000000"/>
              </w:rPr>
              <w:t> </w:t>
            </w:r>
            <w:r w:rsidRPr="00BC1B6E">
              <w:rPr>
                <w:rFonts w:ascii="Times New Roman" w:hAnsi="Times New Roman"/>
                <w:color w:val="000000"/>
              </w:rPr>
              <w:br/>
              <w:t>самый лучший».</w:t>
            </w:r>
          </w:p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 xml:space="preserve">Оформление поздравительной открытки </w:t>
            </w:r>
            <w:r w:rsidRPr="00BC1B6E">
              <w:rPr>
                <w:rFonts w:ascii="Times New Roman" w:hAnsi="Times New Roman"/>
                <w:color w:val="000000"/>
              </w:rPr>
              <w:lastRenderedPageBreak/>
              <w:t>«Любимой мамочке».</w:t>
            </w:r>
          </w:p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Организация выставки рисунков, конкурса стихов, проекта «Рисуем книгу</w:t>
            </w:r>
            <w:r w:rsidR="003E3152">
              <w:rPr>
                <w:rFonts w:ascii="Times New Roman" w:hAnsi="Times New Roman"/>
                <w:color w:val="000000"/>
              </w:rPr>
              <w:t xml:space="preserve"> о маме</w:t>
            </w:r>
            <w:r w:rsidRPr="00BC1B6E">
              <w:rPr>
                <w:rFonts w:ascii="Times New Roman" w:hAnsi="Times New Roman"/>
                <w:color w:val="000000"/>
              </w:rPr>
              <w:t>».</w:t>
            </w:r>
          </w:p>
          <w:p w:rsidR="00BC1B6E" w:rsidRPr="00BC1B6E" w:rsidRDefault="00BC1B6E">
            <w:pPr>
              <w:spacing w:before="100" w:beforeAutospacing="1" w:after="100" w:afterAutospacing="1" w:line="60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Выпуск поздравительных газет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60" w:lineRule="atLeast"/>
              <w:textAlignment w:val="center"/>
              <w:rPr>
                <w:rFonts w:ascii="Times New Roman" w:hAnsi="Times New Roman"/>
              </w:rPr>
            </w:pPr>
            <w:proofErr w:type="gramStart"/>
            <w:r w:rsidRPr="00BC1B6E">
              <w:rPr>
                <w:rFonts w:ascii="Times New Roman" w:hAnsi="Times New Roman"/>
                <w:color w:val="000000"/>
              </w:rPr>
              <w:lastRenderedPageBreak/>
              <w:t>Проведение беседы «О дружбе мальчиков и девочек»;  конкурсных программ </w:t>
            </w:r>
            <w:r w:rsidRPr="00BC1B6E">
              <w:rPr>
                <w:rFonts w:ascii="Times New Roman" w:hAnsi="Times New Roman"/>
                <w:color w:val="000000"/>
              </w:rPr>
              <w:br/>
              <w:t xml:space="preserve">«А ну-ка, мальчики», «А ну-ка, девочки»; Дня именинников, праздника </w:t>
            </w:r>
            <w:r w:rsidRPr="00BC1B6E">
              <w:rPr>
                <w:rFonts w:ascii="Times New Roman" w:hAnsi="Times New Roman"/>
                <w:color w:val="000000"/>
              </w:rPr>
              <w:lastRenderedPageBreak/>
              <w:t>«Прощание </w:t>
            </w:r>
            <w:r w:rsidRPr="00BC1B6E">
              <w:rPr>
                <w:rFonts w:ascii="Times New Roman" w:hAnsi="Times New Roman"/>
                <w:color w:val="000000"/>
              </w:rPr>
              <w:br/>
              <w:t>с букварем»</w:t>
            </w:r>
            <w:proofErr w:type="gramEnd"/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60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lastRenderedPageBreak/>
              <w:t>Проведение акции «Милосердие»</w:t>
            </w:r>
          </w:p>
        </w:tc>
      </w:tr>
      <w:tr w:rsidR="00BC1B6E" w:rsidRPr="00BC1B6E" w:rsidTr="00643B28">
        <w:trPr>
          <w:trHeight w:val="60"/>
        </w:trPr>
        <w:tc>
          <w:tcPr>
            <w:tcW w:w="10673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60" w:lineRule="atLeast"/>
              <w:jc w:val="center"/>
              <w:textAlignment w:val="center"/>
              <w:rPr>
                <w:rFonts w:ascii="Times New Roman" w:hAnsi="Times New Roman"/>
                <w:b/>
              </w:rPr>
            </w:pPr>
            <w:r w:rsidRPr="00BC1B6E">
              <w:rPr>
                <w:rFonts w:ascii="Times New Roman" w:hAnsi="Times New Roman"/>
                <w:b/>
                <w:i/>
                <w:iCs/>
                <w:color w:val="000000"/>
              </w:rPr>
              <w:lastRenderedPageBreak/>
              <w:t>4-я четверть</w:t>
            </w:r>
          </w:p>
        </w:tc>
      </w:tr>
      <w:tr w:rsidR="00BC1B6E" w:rsidRPr="00BC1B6E" w:rsidTr="00643B28">
        <w:trPr>
          <w:trHeight w:val="2385"/>
        </w:trPr>
        <w:tc>
          <w:tcPr>
            <w:tcW w:w="21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Работа кружка «Умники и умницы», клуба «Почемучки».</w:t>
            </w:r>
          </w:p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  <w:color w:val="000000"/>
              </w:rPr>
            </w:pPr>
            <w:r w:rsidRPr="00BC1B6E">
              <w:rPr>
                <w:rFonts w:ascii="Times New Roman" w:hAnsi="Times New Roman"/>
                <w:color w:val="000000"/>
              </w:rPr>
              <w:t>Посещение  планетария, музея «</w:t>
            </w:r>
            <w:proofErr w:type="spellStart"/>
            <w:r w:rsidRPr="00BC1B6E">
              <w:rPr>
                <w:rFonts w:ascii="Times New Roman" w:hAnsi="Times New Roman"/>
                <w:color w:val="000000"/>
              </w:rPr>
              <w:t>Экспериментаниум</w:t>
            </w:r>
            <w:proofErr w:type="spellEnd"/>
            <w:r w:rsidRPr="00BC1B6E">
              <w:rPr>
                <w:rFonts w:ascii="Times New Roman" w:hAnsi="Times New Roman"/>
                <w:color w:val="000000"/>
              </w:rPr>
              <w:t>»</w:t>
            </w:r>
          </w:p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Викторина «День космонавтики»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Воспитание привычек здорового питания.</w:t>
            </w:r>
          </w:p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Проведение физкультурных минуток, зарядок, прогулок.</w:t>
            </w:r>
          </w:p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Посещение бассейна.</w:t>
            </w:r>
          </w:p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Работа танцевального кружка.</w:t>
            </w:r>
          </w:p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Организация похода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Проведение открытого урока «Чему мы научились», родительского собрания </w:t>
            </w:r>
            <w:r w:rsidRPr="00BC1B6E">
              <w:rPr>
                <w:rFonts w:ascii="Times New Roman" w:hAnsi="Times New Roman"/>
                <w:color w:val="000000"/>
              </w:rPr>
              <w:br/>
              <w:t>«По итогам года» (живой журнал).</w:t>
            </w:r>
          </w:p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Индивидуальные консультации родителей </w:t>
            </w:r>
            <w:r w:rsidRPr="00BC1B6E">
              <w:rPr>
                <w:rFonts w:ascii="Times New Roman" w:hAnsi="Times New Roman"/>
                <w:color w:val="000000"/>
              </w:rPr>
              <w:br/>
              <w:t>обучающихся.</w:t>
            </w:r>
          </w:p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Организация работы родительского </w:t>
            </w:r>
            <w:r w:rsidRPr="00BC1B6E">
              <w:rPr>
                <w:rFonts w:ascii="Times New Roman" w:hAnsi="Times New Roman"/>
                <w:color w:val="000000"/>
              </w:rPr>
              <w:br/>
              <w:t>комитета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Работа хора, танцевального кружка, кружка «Умелые руки»</w:t>
            </w:r>
          </w:p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Организация конкурса рисунков на асфальте «Пусть всегда будет солнце», проекта «Дом, в котором мы живем»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Проведение праздника Дня именинников. Организация похода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Поздравление ветеранов Великой Отечественной войны.</w:t>
            </w:r>
          </w:p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 xml:space="preserve">Проведение </w:t>
            </w:r>
            <w:proofErr w:type="spellStart"/>
            <w:r w:rsidRPr="00BC1B6E">
              <w:rPr>
                <w:rFonts w:ascii="Times New Roman" w:hAnsi="Times New Roman"/>
                <w:color w:val="000000"/>
              </w:rPr>
              <w:t>кла</w:t>
            </w:r>
            <w:proofErr w:type="gramStart"/>
            <w:r w:rsidRPr="00BC1B6E">
              <w:rPr>
                <w:rFonts w:ascii="Times New Roman" w:hAnsi="Times New Roman"/>
                <w:color w:val="000000"/>
              </w:rPr>
              <w:t>с</w:t>
            </w:r>
            <w:proofErr w:type="spellEnd"/>
            <w:r w:rsidRPr="00BC1B6E">
              <w:rPr>
                <w:rFonts w:ascii="Times New Roman" w:hAnsi="Times New Roman"/>
                <w:color w:val="000000"/>
              </w:rPr>
              <w:t>-</w:t>
            </w:r>
            <w:proofErr w:type="gramEnd"/>
            <w:r w:rsidRPr="00BC1B6E">
              <w:rPr>
                <w:rFonts w:ascii="Times New Roman" w:hAnsi="Times New Roman"/>
                <w:color w:val="000000"/>
              </w:rPr>
              <w:br/>
            </w:r>
            <w:proofErr w:type="spellStart"/>
            <w:r w:rsidRPr="00BC1B6E">
              <w:rPr>
                <w:rFonts w:ascii="Times New Roman" w:hAnsi="Times New Roman"/>
                <w:color w:val="000000"/>
              </w:rPr>
              <w:t>сного</w:t>
            </w:r>
            <w:proofErr w:type="spellEnd"/>
            <w:r w:rsidRPr="00BC1B6E">
              <w:rPr>
                <w:rFonts w:ascii="Times New Roman" w:hAnsi="Times New Roman"/>
                <w:color w:val="000000"/>
              </w:rPr>
              <w:t xml:space="preserve"> часа «Подвиг ваш никогда </w:t>
            </w:r>
            <w:r w:rsidRPr="00BC1B6E">
              <w:rPr>
                <w:rFonts w:ascii="Times New Roman" w:hAnsi="Times New Roman"/>
                <w:color w:val="000000"/>
              </w:rPr>
              <w:br/>
              <w:t>не забудем» </w:t>
            </w:r>
            <w:r w:rsidRPr="00BC1B6E">
              <w:rPr>
                <w:rFonts w:ascii="Times New Roman" w:hAnsi="Times New Roman"/>
                <w:color w:val="000000"/>
              </w:rPr>
              <w:br/>
              <w:t>(с приглашением ветеранов).</w:t>
            </w:r>
          </w:p>
          <w:p w:rsidR="00BC1B6E" w:rsidRPr="00BC1B6E" w:rsidRDefault="00BC1B6E">
            <w:pPr>
              <w:spacing w:before="100" w:beforeAutospacing="1" w:after="100" w:afterAutospacing="1" w:line="285" w:lineRule="atLeast"/>
              <w:textAlignment w:val="center"/>
              <w:rPr>
                <w:rFonts w:ascii="Times New Roman" w:hAnsi="Times New Roman"/>
              </w:rPr>
            </w:pPr>
            <w:r w:rsidRPr="00BC1B6E">
              <w:rPr>
                <w:rFonts w:ascii="Times New Roman" w:hAnsi="Times New Roman"/>
                <w:color w:val="000000"/>
              </w:rPr>
              <w:t>Уборка пришкольной территории</w:t>
            </w:r>
          </w:p>
        </w:tc>
      </w:tr>
    </w:tbl>
    <w:p w:rsidR="00424239" w:rsidRPr="00BC1B6E" w:rsidRDefault="00424239" w:rsidP="00BC1B6E">
      <w:pPr>
        <w:ind w:left="-851"/>
      </w:pPr>
    </w:p>
    <w:sectPr w:rsidR="00424239" w:rsidRPr="00BC1B6E" w:rsidSect="00BC1B6E">
      <w:pgSz w:w="11906" w:h="16838"/>
      <w:pgMar w:top="1134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64499"/>
    <w:multiLevelType w:val="multilevel"/>
    <w:tmpl w:val="EBC48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6B35F9"/>
    <w:multiLevelType w:val="multilevel"/>
    <w:tmpl w:val="A0BCD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967540"/>
    <w:multiLevelType w:val="multilevel"/>
    <w:tmpl w:val="BB5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E923DF"/>
    <w:multiLevelType w:val="multilevel"/>
    <w:tmpl w:val="A96E6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37268D"/>
    <w:multiLevelType w:val="multilevel"/>
    <w:tmpl w:val="5E9AD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07107B"/>
    <w:multiLevelType w:val="multilevel"/>
    <w:tmpl w:val="D9AE7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0D4786"/>
    <w:multiLevelType w:val="multilevel"/>
    <w:tmpl w:val="20C45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2D01A7"/>
    <w:multiLevelType w:val="multilevel"/>
    <w:tmpl w:val="231EA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83B5DB7"/>
    <w:multiLevelType w:val="multilevel"/>
    <w:tmpl w:val="EC82F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CFB19E8"/>
    <w:multiLevelType w:val="multilevel"/>
    <w:tmpl w:val="20F0E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62759C4"/>
    <w:multiLevelType w:val="multilevel"/>
    <w:tmpl w:val="C53AE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9932424"/>
    <w:multiLevelType w:val="multilevel"/>
    <w:tmpl w:val="59F6C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A984FFE"/>
    <w:multiLevelType w:val="multilevel"/>
    <w:tmpl w:val="FADEA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6C0149A"/>
    <w:multiLevelType w:val="multilevel"/>
    <w:tmpl w:val="FD50A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A906002"/>
    <w:multiLevelType w:val="multilevel"/>
    <w:tmpl w:val="019C0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07166A2"/>
    <w:multiLevelType w:val="multilevel"/>
    <w:tmpl w:val="4E9E7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BC1B6E"/>
    <w:rsid w:val="00067B0B"/>
    <w:rsid w:val="003E3152"/>
    <w:rsid w:val="00424239"/>
    <w:rsid w:val="004752F5"/>
    <w:rsid w:val="00643B28"/>
    <w:rsid w:val="007E10F5"/>
    <w:rsid w:val="00867EBA"/>
    <w:rsid w:val="0094404B"/>
    <w:rsid w:val="00A647C2"/>
    <w:rsid w:val="00B51A22"/>
    <w:rsid w:val="00BC1B6E"/>
    <w:rsid w:val="00F14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B6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EB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13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11</Pages>
  <Words>2634</Words>
  <Characters>15015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sc12</Company>
  <LinksUpToDate>false</LinksUpToDate>
  <CharactersWithSpaces>17614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nachschool</dc:creator>
  <cp:keywords/>
  <dc:description/>
  <cp:lastModifiedBy>User</cp:lastModifiedBy>
  <cp:revision>5</cp:revision>
  <cp:lastPrinted>2012-12-27T10:27:00Z</cp:lastPrinted>
  <dcterms:created xsi:type="dcterms:W3CDTF">2012-12-27T10:18:00Z</dcterms:created>
  <dcterms:modified xsi:type="dcterms:W3CDTF">2013-02-03T12:19:00Z</dcterms:modified>
</cp:coreProperties>
</file>