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B40">
      <w:pPr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Средства формирования взаимоотношений мальчиков и девочек дошкольного возраста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воспитания гуманных доброжелательных отношений между дошкольниками стояла перед педагогами всегда. Важность этой проблемы очевидна, поскольку именно в дошкольном возрасте складываются основные нормы поведения, укрепляются индивидуальные варианты отношения к себе и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другому.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Далее нам бы хотелось обратить внимание на то, какие факторы являются условием развития межличностных отношений детей в группе.</w:t>
      </w:r>
    </w:p>
    <w:p w:rsidR="00021B40" w:rsidRDefault="00021B40" w:rsidP="00021B40">
      <w:pPr>
        <w:pStyle w:val="p14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«</w:t>
      </w:r>
      <w:proofErr w:type="gramStart"/>
      <w:r>
        <w:rPr>
          <w:rStyle w:val="s1"/>
          <w:color w:val="000000"/>
          <w:sz w:val="28"/>
          <w:szCs w:val="28"/>
        </w:rPr>
        <w:t>Человеческое</w:t>
      </w:r>
      <w:proofErr w:type="gramEnd"/>
      <w:r>
        <w:rPr>
          <w:rStyle w:val="s1"/>
          <w:color w:val="000000"/>
          <w:sz w:val="28"/>
          <w:szCs w:val="28"/>
        </w:rPr>
        <w:t xml:space="preserve"> Я формируется только в процессе общения с окружающими и от характера социальных отношений во многом зависят личные качества, формирующиеся у ребенка»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Развитие личности ребенка происходит под влиянием различных социальных институтов: семьи, дошкольных учреждений, средств массовой информации (печать, радио, телевидение), а также живого, непосредственного общения ребенка с окружающими людьми.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Рассматривая ребенка в ансамбле межличностных отношений, мы направляем свой взгляд на решение вопросов, связанных с развитием ребенка в семье и в условиях ДОУ, где источником его развития выступает взрослый, которому малыш пытается подражать, старается быть на него похожим.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Ансамбль межличностных отношений, в которые вплетается ребенок, формируется в процессе совместной деятельности и общения ребенка в семье, где он занимает определенную позицию; и в группе сверстников, в коллективе, возглавляемом педагогом. Главный смысл совместной деятельности и общения ребенка </w:t>
      </w:r>
      <w:proofErr w:type="gramStart"/>
      <w:r>
        <w:rPr>
          <w:rStyle w:val="s1"/>
          <w:color w:val="000000"/>
          <w:sz w:val="28"/>
          <w:szCs w:val="28"/>
        </w:rPr>
        <w:t>со</w:t>
      </w:r>
      <w:proofErr w:type="gramEnd"/>
      <w:r>
        <w:rPr>
          <w:rStyle w:val="s1"/>
          <w:color w:val="000000"/>
          <w:sz w:val="28"/>
          <w:szCs w:val="28"/>
        </w:rPr>
        <w:t xml:space="preserve"> взрослыми и сверстниками состоит в познании ребенком окружающей действительности и овладении «детской субкультурой», в присвоении общественной сущности человека. Ансамбль межличностных отношений М. </w:t>
      </w:r>
      <w:proofErr w:type="spellStart"/>
      <w:r>
        <w:rPr>
          <w:rStyle w:val="s1"/>
          <w:color w:val="000000"/>
          <w:sz w:val="28"/>
          <w:szCs w:val="28"/>
        </w:rPr>
        <w:t>Снайдер</w:t>
      </w:r>
      <w:proofErr w:type="spellEnd"/>
      <w:r>
        <w:rPr>
          <w:rStyle w:val="s1"/>
          <w:color w:val="000000"/>
          <w:sz w:val="28"/>
          <w:szCs w:val="28"/>
        </w:rPr>
        <w:t xml:space="preserve"> рассматривает как «систему социальных связей, возникающих между ребенком и его окружением и обусловливающих его личностное развитие».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Итак, на личностное развитие ребенка и становление его взаимоотношений с другими людьми огромное влияние оказывает семья и сложившиеся в ней традиции, с одной стороны, и образовательное пространство, создаваемое педагогом - духовным наставником и проводником </w:t>
      </w:r>
      <w:proofErr w:type="spellStart"/>
      <w:r>
        <w:rPr>
          <w:rStyle w:val="s1"/>
          <w:color w:val="000000"/>
          <w:sz w:val="28"/>
          <w:szCs w:val="28"/>
        </w:rPr>
        <w:t>социокультурного</w:t>
      </w:r>
      <w:proofErr w:type="spellEnd"/>
      <w:r>
        <w:rPr>
          <w:rStyle w:val="s1"/>
          <w:color w:val="000000"/>
          <w:sz w:val="28"/>
          <w:szCs w:val="28"/>
        </w:rPr>
        <w:t xml:space="preserve"> опыта, с другой.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lastRenderedPageBreak/>
        <w:t xml:space="preserve">Основываясь на концепции педагога и психолога П. П. </w:t>
      </w:r>
      <w:proofErr w:type="spellStart"/>
      <w:r>
        <w:rPr>
          <w:rStyle w:val="s1"/>
          <w:color w:val="000000"/>
          <w:sz w:val="28"/>
          <w:szCs w:val="28"/>
        </w:rPr>
        <w:t>Блонского</w:t>
      </w:r>
      <w:proofErr w:type="spellEnd"/>
      <w:r>
        <w:rPr>
          <w:rStyle w:val="s1"/>
          <w:color w:val="000000"/>
          <w:sz w:val="28"/>
          <w:szCs w:val="28"/>
        </w:rPr>
        <w:t>, который указывал на то, что «воспитатель должен сам создавать свою технику воспитания применительно к индивидуальным условиям данной обстановки и к личности своей и воспитанника», усваивая «технику педагогического дела», развивая «педагогическую интуицию».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На первом этапе стратегии педагог и ребенок выбирают позиции для установления психологического контакта и, развивая совместные действия (чувства принятия и симпатии, доверие друг к другу, эмоциональное сопереживание, взаимопонимание и согласованность взаимодействия), «переводят» психологический контакт </w:t>
      </w:r>
      <w:proofErr w:type="gramStart"/>
      <w:r>
        <w:rPr>
          <w:rStyle w:val="s1"/>
          <w:color w:val="000000"/>
          <w:sz w:val="28"/>
          <w:szCs w:val="28"/>
        </w:rPr>
        <w:t>в</w:t>
      </w:r>
      <w:proofErr w:type="gramEnd"/>
      <w:r>
        <w:rPr>
          <w:rStyle w:val="s1"/>
          <w:color w:val="000000"/>
          <w:sz w:val="28"/>
          <w:szCs w:val="28"/>
        </w:rPr>
        <w:t xml:space="preserve"> эмоционально-личностный.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Второй этап стратегии базируется на эмоционально-личностном контакте между взаимодействующими сторонами и направлен на удовлетворение потребности ребенка в психологической поддержке, которая проявляется в формах обращений, просьб и жалоб с целью получения конкретно-эмоционального, практически действенного и познавательно-этического контакта в общении </w:t>
      </w:r>
      <w:proofErr w:type="gramStart"/>
      <w:r>
        <w:rPr>
          <w:rStyle w:val="s1"/>
          <w:color w:val="000000"/>
          <w:sz w:val="28"/>
          <w:szCs w:val="28"/>
        </w:rPr>
        <w:t>со</w:t>
      </w:r>
      <w:proofErr w:type="gramEnd"/>
      <w:r>
        <w:rPr>
          <w:rStyle w:val="s1"/>
          <w:color w:val="000000"/>
          <w:sz w:val="28"/>
          <w:szCs w:val="28"/>
        </w:rPr>
        <w:t xml:space="preserve"> взрослыми (Л.Н. Абрамова, А.И. Волкова, И.Б. Котова, М.И. </w:t>
      </w:r>
      <w:proofErr w:type="spellStart"/>
      <w:r>
        <w:rPr>
          <w:rStyle w:val="s1"/>
          <w:color w:val="000000"/>
          <w:sz w:val="28"/>
          <w:szCs w:val="28"/>
        </w:rPr>
        <w:t>Лисина</w:t>
      </w:r>
      <w:proofErr w:type="spellEnd"/>
      <w:r>
        <w:rPr>
          <w:rStyle w:val="s1"/>
          <w:color w:val="000000"/>
          <w:sz w:val="28"/>
          <w:szCs w:val="28"/>
        </w:rPr>
        <w:t xml:space="preserve">, А.Г. Рузская, Е.Н. </w:t>
      </w:r>
      <w:proofErr w:type="spellStart"/>
      <w:r>
        <w:rPr>
          <w:rStyle w:val="s1"/>
          <w:color w:val="000000"/>
          <w:sz w:val="28"/>
          <w:szCs w:val="28"/>
        </w:rPr>
        <w:t>Шиянов</w:t>
      </w:r>
      <w:proofErr w:type="spellEnd"/>
      <w:r>
        <w:rPr>
          <w:rStyle w:val="s1"/>
          <w:color w:val="000000"/>
          <w:sz w:val="28"/>
          <w:szCs w:val="28"/>
        </w:rPr>
        <w:t xml:space="preserve"> и др.). Психологическая поддержка развития личности ребенка - это понимание, принятие, признание проблем ребенка и помощь в их решении. Основная цель психологической поддержки личности ребенка заключается в развитии эмоционально-личностных отношений взрослого и ребенка в повседневных актах педагогического общения.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Для создания и развития эмоционально-личностных отношений педагог реализует стратегии психологической поддержки: стратегии авансирования, стратегии предвосхищающей оценки, стратегии психологической защиты, стратегии организации </w:t>
      </w:r>
      <w:proofErr w:type="spellStart"/>
      <w:r>
        <w:rPr>
          <w:rStyle w:val="s1"/>
          <w:color w:val="000000"/>
          <w:sz w:val="28"/>
          <w:szCs w:val="28"/>
        </w:rPr>
        <w:t>трансакта</w:t>
      </w:r>
      <w:proofErr w:type="spellEnd"/>
      <w:r>
        <w:rPr>
          <w:rStyle w:val="s1"/>
          <w:color w:val="000000"/>
          <w:sz w:val="28"/>
          <w:szCs w:val="28"/>
        </w:rPr>
        <w:t>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Осуществляя стратегии психологической поддержки, взрослый выступает основным источником развития личности воспитанника, принимая на себя ответственность за условия, характер и перспективы развития, а воспитанник, в свою очередь, </w:t>
      </w:r>
      <w:proofErr w:type="spellStart"/>
      <w:r>
        <w:rPr>
          <w:rStyle w:val="s1"/>
          <w:color w:val="000000"/>
          <w:sz w:val="28"/>
          <w:szCs w:val="28"/>
        </w:rPr>
        <w:t>рефлексирует</w:t>
      </w:r>
      <w:proofErr w:type="spellEnd"/>
      <w:r>
        <w:rPr>
          <w:rStyle w:val="s1"/>
          <w:color w:val="000000"/>
          <w:sz w:val="28"/>
          <w:szCs w:val="28"/>
        </w:rPr>
        <w:t xml:space="preserve"> отношение взрослого и оказывает ему психологическую поддержку.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Таким образом, осуществление психологической поддержки приводит к развитию эмоционально-личностных отношений педагога и ребенка. В поисках эмоционально-личностной поддержки ребенок вступает во взаимодействие с педагогом, в процессе которого он узнает взрослого со стороны того качества, которое было проявлено в ходе общения, и в следующий раз он вступает в контакт ради этого качества, заранее рассчитывая на него. Как следствие у ребенка формируется эмоционально-положительное самоощущение, переживание своей значимости для окружающих (Т.В. </w:t>
      </w:r>
      <w:proofErr w:type="spellStart"/>
      <w:r>
        <w:rPr>
          <w:rStyle w:val="s1"/>
          <w:color w:val="000000"/>
          <w:sz w:val="28"/>
          <w:szCs w:val="28"/>
        </w:rPr>
        <w:t>Гуськова</w:t>
      </w:r>
      <w:proofErr w:type="spellEnd"/>
      <w:r>
        <w:rPr>
          <w:rStyle w:val="s1"/>
          <w:color w:val="000000"/>
          <w:sz w:val="28"/>
          <w:szCs w:val="28"/>
        </w:rPr>
        <w:t xml:space="preserve">, М.И. </w:t>
      </w:r>
      <w:proofErr w:type="spellStart"/>
      <w:r>
        <w:rPr>
          <w:rStyle w:val="s1"/>
          <w:color w:val="000000"/>
          <w:sz w:val="28"/>
          <w:szCs w:val="28"/>
        </w:rPr>
        <w:t>Лисина</w:t>
      </w:r>
      <w:proofErr w:type="spellEnd"/>
      <w:r>
        <w:rPr>
          <w:rStyle w:val="s1"/>
          <w:color w:val="000000"/>
          <w:sz w:val="28"/>
          <w:szCs w:val="28"/>
        </w:rPr>
        <w:t xml:space="preserve"> и др.).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большинстве существующих программ главным методом социально-эмоционального воспитания является усвоение норм и правил поведения. На примере сказок и рассказов дети учатся оценивать поступки героев, начинают различать хорошее поведение от </w:t>
      </w:r>
      <w:proofErr w:type="gramStart"/>
      <w:r>
        <w:rPr>
          <w:color w:val="000000"/>
          <w:sz w:val="28"/>
          <w:szCs w:val="28"/>
        </w:rPr>
        <w:t>плохого</w:t>
      </w:r>
      <w:proofErr w:type="gramEnd"/>
      <w:r>
        <w:rPr>
          <w:color w:val="000000"/>
          <w:sz w:val="28"/>
          <w:szCs w:val="28"/>
        </w:rPr>
        <w:t>. Предполагается, что ребенок будет переносить свои знания в повседневную жизнь. То есть, узнав из рассказа, что жадничать плохо, а делится хорошо, он станет стремиться быть послушным и будет делиться своими игрушками. Однако в реальности это не так. Несмотря на то, что к 3-4 годам многие дети правильно оценивают хорошие и плохие поступки персонажей и знают, что нужно делиться, уступать и помогать слабым, в повседневной жизни их поступки далеки от этих правил поведения.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Другим средством является организация совместной деятельности дошкольников - игровой или продуктивной. В такой коллективной деятельности дети учатся согласовывать свои действия, сотрудничать. Однако такие совместные занятия часто заканчиваются ссорами и недовольством действиями другого ребенка.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формировать доброжелательные отношения ребенка со сверстниками нужно воспитывать не только представления о нормах поведения или коммуникативные навыки, но прежде всего нравственные чувства.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Отдельно стоит выделить сюжетно-ролевую игру, как средство развития межличностных отношений. </w:t>
      </w:r>
      <w:r>
        <w:rPr>
          <w:rStyle w:val="s1"/>
          <w:color w:val="000000"/>
          <w:sz w:val="28"/>
          <w:szCs w:val="28"/>
        </w:rPr>
        <w:t xml:space="preserve">Сюжетно-ролевая игра - это основной вид игры ребёнка дошкольного возраста. Рубинштейн С. Л. говорил, что эта игра есть наиболее спонтанное проявление ребёнка и вместе с тем она строится на взаимодействии ребёнка </w:t>
      </w:r>
      <w:proofErr w:type="gramStart"/>
      <w:r>
        <w:rPr>
          <w:rStyle w:val="s1"/>
          <w:color w:val="000000"/>
          <w:sz w:val="28"/>
          <w:szCs w:val="28"/>
        </w:rPr>
        <w:t>со</w:t>
      </w:r>
      <w:proofErr w:type="gramEnd"/>
      <w:r>
        <w:rPr>
          <w:rStyle w:val="s1"/>
          <w:color w:val="000000"/>
          <w:sz w:val="28"/>
          <w:szCs w:val="28"/>
        </w:rPr>
        <w:t xml:space="preserve"> взрослыми. Ей </w:t>
      </w:r>
      <w:proofErr w:type="gramStart"/>
      <w:r>
        <w:rPr>
          <w:rStyle w:val="s1"/>
          <w:color w:val="000000"/>
          <w:sz w:val="28"/>
          <w:szCs w:val="28"/>
        </w:rPr>
        <w:t>присущи</w:t>
      </w:r>
      <w:proofErr w:type="gramEnd"/>
      <w:r>
        <w:rPr>
          <w:rStyle w:val="s1"/>
          <w:color w:val="000000"/>
          <w:sz w:val="28"/>
          <w:szCs w:val="28"/>
        </w:rPr>
        <w:t xml:space="preserve"> эмоциональная насыщенность и увлечённость детей, самостоятельность, активность, творчество. Основной источник, питающий сюжетно-ролевую игру ребёнка, это окружающий его мир, жизнь и деятельность взрослых и сверстников.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Особенностью сюжетно-ролевой игры является наличие в ней воображаемой ситуации, своеобразие содержания. Многочисленные исследования отечественных педагогов и психологов (Д.Б. </w:t>
      </w:r>
      <w:proofErr w:type="spellStart"/>
      <w:r>
        <w:rPr>
          <w:rStyle w:val="s1"/>
          <w:color w:val="000000"/>
          <w:sz w:val="28"/>
          <w:szCs w:val="28"/>
        </w:rPr>
        <w:t>Эльконина</w:t>
      </w:r>
      <w:proofErr w:type="spellEnd"/>
      <w:r>
        <w:rPr>
          <w:rStyle w:val="s1"/>
          <w:color w:val="000000"/>
          <w:sz w:val="28"/>
          <w:szCs w:val="28"/>
        </w:rPr>
        <w:t xml:space="preserve">, </w:t>
      </w:r>
      <w:proofErr w:type="spellStart"/>
      <w:r>
        <w:rPr>
          <w:rStyle w:val="s1"/>
          <w:color w:val="000000"/>
          <w:sz w:val="28"/>
          <w:szCs w:val="28"/>
        </w:rPr>
        <w:t>Л.С.Выготский</w:t>
      </w:r>
      <w:proofErr w:type="spellEnd"/>
      <w:r>
        <w:rPr>
          <w:rStyle w:val="s1"/>
          <w:color w:val="000000"/>
          <w:sz w:val="28"/>
          <w:szCs w:val="28"/>
        </w:rPr>
        <w:t>) показали, что основным содержанием творческих сюжетно-ролевых игр детей является общественная жизнь взрослых в её разнообразных проявлениях. Таким образом, игра есть деятельность, в которой дети сами моделируют общественную жизнь взрослых.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Сюжетно-ролевая игра в своей развитой форме носит коллективный характер. Это не означает, что дети не могут играть в одиночку, но наличие детского общества - это наиболее благоприятное условие для развития сюжетно-ролевых игр.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lastRenderedPageBreak/>
        <w:t>Для развития у детей ролевых действий необходимо умение перевоплощаться. С этой целью используются костюмы и атрибуты (фартук для мамы, белый халат для врача, фуражка для милиционера).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Развитию игровой деятельности способствует использование «Игротеки», регулярное пополнение игрового материала, изготовление атрибутов для игр, выставки книг, изготовление и рассматривание тематических альбомов, чтение художественных произведений.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Играя с детьми, следует создавать проблемные ситуации. Это побуждает детей обсуждать замысел, подбирать необходимые материалы для деятельности.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 В игре с детьми воспитатель принимает позицию играющего «партнёра», с которым ребёнок чувствовал бы себя свободным и равным в возможности включения в игру и выхода из неё, ощущая себя вне оценок: хорошо - плохо, правильно - неправильно, ибо к игре они не применимы. В совместной игре с детьми, при создании условий для их самостоятельной деятельности, не нельзя допускать принуждения, навязывания тем, игровых ролей, форм игры.</w:t>
      </w: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</w:p>
    <w:p w:rsidR="00021B40" w:rsidRDefault="00021B40" w:rsidP="00021B40">
      <w:pPr>
        <w:pStyle w:val="p5"/>
        <w:ind w:left="170" w:right="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Межличностные отношения в дошкольном возрасте интересовали многих исследователей. Существуют две концепции: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опосредствования</w:t>
      </w:r>
      <w:proofErr w:type="spellEnd"/>
      <w:r>
        <w:rPr>
          <w:color w:val="000000"/>
          <w:sz w:val="28"/>
          <w:szCs w:val="28"/>
        </w:rPr>
        <w:t xml:space="preserve"> межличностных отношений и концепция генезиса общения, где взаимоотношения детей рассматривались как продукт деятельности общения.</w:t>
      </w:r>
    </w:p>
    <w:p w:rsidR="00021B40" w:rsidRDefault="00021B40" w:rsidP="00021B40">
      <w:pPr>
        <w:pStyle w:val="p15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детей происходит в условиях взаимодействия их с окружающей средой, которая оказывает на них воспитывающее воздействие. В процессе жизни и деятельности в коллективе происходит постоянное взаимодействие детей друг на друга, в ходе которого формируются их оценка и самооценка, взгляды на события окружающей жизни</w:t>
      </w:r>
      <w:r>
        <w:rPr>
          <w:rStyle w:val="s2"/>
          <w:b/>
          <w:bCs/>
          <w:color w:val="000000"/>
          <w:sz w:val="28"/>
          <w:szCs w:val="28"/>
        </w:rPr>
        <w:t>.</w:t>
      </w:r>
    </w:p>
    <w:p w:rsidR="00021B40" w:rsidRDefault="00021B40" w:rsidP="00021B40">
      <w:pPr>
        <w:pStyle w:val="p15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</w:t>
      </w:r>
      <w:r>
        <w:rPr>
          <w:rStyle w:val="s2"/>
          <w:b/>
          <w:bCs/>
          <w:color w:val="000000"/>
          <w:sz w:val="28"/>
          <w:szCs w:val="28"/>
        </w:rPr>
        <w:t> </w:t>
      </w:r>
      <w:r>
        <w:rPr>
          <w:rStyle w:val="s1"/>
          <w:color w:val="000000"/>
          <w:sz w:val="28"/>
          <w:szCs w:val="28"/>
        </w:rPr>
        <w:t>к концу дошкольного возраста возникают устойчивые избирательные привязанности между детьми, появляются первые ростки дружбы.</w:t>
      </w:r>
    </w:p>
    <w:p w:rsidR="00021B40" w:rsidRPr="00021B40" w:rsidRDefault="00021B40">
      <w:pPr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021B40" w:rsidRPr="0002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B40"/>
    <w:rsid w:val="0002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2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21B40"/>
  </w:style>
  <w:style w:type="paragraph" w:customStyle="1" w:styleId="p14">
    <w:name w:val="p14"/>
    <w:basedOn w:val="a"/>
    <w:rsid w:val="0002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02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21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2015-03-30T17:19:00Z</dcterms:created>
  <dcterms:modified xsi:type="dcterms:W3CDTF">2015-03-30T17:19:00Z</dcterms:modified>
</cp:coreProperties>
</file>