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0A" w:rsidRDefault="00EF2E0A" w:rsidP="00EF2E0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МБОУ </w:t>
      </w:r>
      <w:proofErr w:type="spellStart"/>
      <w:r>
        <w:rPr>
          <w:b/>
          <w:color w:val="000000"/>
          <w:sz w:val="28"/>
          <w:szCs w:val="28"/>
        </w:rPr>
        <w:t>сош</w:t>
      </w:r>
      <w:proofErr w:type="spellEnd"/>
      <w:r>
        <w:rPr>
          <w:b/>
          <w:color w:val="000000"/>
          <w:sz w:val="28"/>
          <w:szCs w:val="28"/>
        </w:rPr>
        <w:t xml:space="preserve"> № 19 с углубленным изучением отдельных предметов </w:t>
      </w:r>
      <w:proofErr w:type="gramStart"/>
      <w:r>
        <w:rPr>
          <w:b/>
          <w:color w:val="000000"/>
          <w:sz w:val="28"/>
          <w:szCs w:val="28"/>
        </w:rPr>
        <w:t>г</w:t>
      </w:r>
      <w:proofErr w:type="gramEnd"/>
      <w:r>
        <w:rPr>
          <w:b/>
          <w:color w:val="000000"/>
          <w:sz w:val="28"/>
          <w:szCs w:val="28"/>
        </w:rPr>
        <w:t>. Заволжье</w:t>
      </w:r>
    </w:p>
    <w:p w:rsidR="00EF2E0A" w:rsidRDefault="00EF2E0A" w:rsidP="00EF2E0A">
      <w:pPr>
        <w:jc w:val="center"/>
        <w:rPr>
          <w:b/>
          <w:color w:val="000000"/>
          <w:sz w:val="28"/>
          <w:szCs w:val="28"/>
        </w:rPr>
      </w:pPr>
    </w:p>
    <w:p w:rsidR="00EF2E0A" w:rsidRDefault="00EF2E0A" w:rsidP="00EF2E0A">
      <w:pPr>
        <w:rPr>
          <w:b/>
          <w:color w:val="000000"/>
          <w:sz w:val="28"/>
          <w:szCs w:val="28"/>
        </w:rPr>
      </w:pPr>
    </w:p>
    <w:p w:rsidR="00EF2E0A" w:rsidRPr="005418D2" w:rsidRDefault="00EF2E0A" w:rsidP="00EF2E0A">
      <w:pPr>
        <w:jc w:val="center"/>
        <w:rPr>
          <w:b/>
          <w:color w:val="000000"/>
          <w:sz w:val="40"/>
          <w:szCs w:val="28"/>
        </w:rPr>
      </w:pPr>
      <w:r w:rsidRPr="005418D2">
        <w:rPr>
          <w:b/>
          <w:color w:val="000000"/>
          <w:sz w:val="40"/>
          <w:szCs w:val="28"/>
        </w:rPr>
        <w:t>Районный конкурс социальных проектов «</w:t>
      </w:r>
      <w:proofErr w:type="spellStart"/>
      <w:proofErr w:type="gramStart"/>
      <w:r w:rsidRPr="005418D2">
        <w:rPr>
          <w:b/>
          <w:color w:val="000000"/>
          <w:sz w:val="40"/>
          <w:szCs w:val="28"/>
        </w:rPr>
        <w:t>Дети-городу</w:t>
      </w:r>
      <w:proofErr w:type="spellEnd"/>
      <w:proofErr w:type="gramEnd"/>
      <w:r w:rsidRPr="005418D2">
        <w:rPr>
          <w:b/>
          <w:color w:val="000000"/>
          <w:sz w:val="40"/>
          <w:szCs w:val="28"/>
        </w:rPr>
        <w:t>»</w:t>
      </w:r>
    </w:p>
    <w:p w:rsidR="00EF2E0A" w:rsidRDefault="00EF2E0A" w:rsidP="00EF2E0A">
      <w:pPr>
        <w:jc w:val="center"/>
        <w:rPr>
          <w:b/>
          <w:color w:val="000000"/>
          <w:sz w:val="28"/>
          <w:szCs w:val="28"/>
        </w:rPr>
      </w:pPr>
    </w:p>
    <w:p w:rsidR="00EF2E0A" w:rsidRPr="005418D2" w:rsidRDefault="00EF2E0A" w:rsidP="00EF2E0A">
      <w:pPr>
        <w:jc w:val="center"/>
        <w:rPr>
          <w:b/>
          <w:i/>
          <w:color w:val="000000"/>
          <w:sz w:val="72"/>
          <w:szCs w:val="28"/>
        </w:rPr>
      </w:pPr>
      <w:r w:rsidRPr="005418D2">
        <w:rPr>
          <w:b/>
          <w:i/>
          <w:color w:val="000000"/>
          <w:sz w:val="72"/>
          <w:szCs w:val="28"/>
        </w:rPr>
        <w:t>Социальный проект</w:t>
      </w:r>
    </w:p>
    <w:p w:rsidR="00EF2E0A" w:rsidRPr="005418D2" w:rsidRDefault="00EF2E0A" w:rsidP="00EF2E0A">
      <w:pPr>
        <w:jc w:val="center"/>
        <w:rPr>
          <w:b/>
          <w:i/>
          <w:color w:val="000000"/>
          <w:sz w:val="72"/>
          <w:szCs w:val="28"/>
        </w:rPr>
      </w:pPr>
      <w:r w:rsidRPr="005418D2">
        <w:rPr>
          <w:b/>
          <w:i/>
          <w:color w:val="000000"/>
          <w:sz w:val="72"/>
          <w:szCs w:val="28"/>
        </w:rPr>
        <w:t>«Зеленый свет»</w:t>
      </w:r>
    </w:p>
    <w:p w:rsidR="00EF2E0A" w:rsidRPr="005418D2" w:rsidRDefault="00EF2E0A" w:rsidP="00EF2E0A">
      <w:pPr>
        <w:jc w:val="center"/>
        <w:rPr>
          <w:b/>
          <w:color w:val="000000"/>
          <w:sz w:val="32"/>
          <w:szCs w:val="28"/>
        </w:rPr>
      </w:pPr>
      <w:r w:rsidRPr="005418D2">
        <w:rPr>
          <w:b/>
          <w:color w:val="000000"/>
          <w:sz w:val="32"/>
          <w:szCs w:val="28"/>
        </w:rPr>
        <w:t xml:space="preserve">по обустройству мобильной </w:t>
      </w:r>
      <w:proofErr w:type="spellStart"/>
      <w:r w:rsidRPr="005418D2">
        <w:rPr>
          <w:b/>
          <w:color w:val="000000"/>
          <w:sz w:val="32"/>
          <w:szCs w:val="28"/>
        </w:rPr>
        <w:t>автоплощадки</w:t>
      </w:r>
      <w:proofErr w:type="spellEnd"/>
      <w:r w:rsidRPr="005418D2">
        <w:rPr>
          <w:b/>
          <w:color w:val="000000"/>
          <w:sz w:val="32"/>
          <w:szCs w:val="28"/>
        </w:rPr>
        <w:t xml:space="preserve"> и велосипедной стоянки</w:t>
      </w:r>
    </w:p>
    <w:p w:rsidR="00EF2E0A" w:rsidRDefault="00EF2E0A" w:rsidP="00EF2E0A">
      <w:pPr>
        <w:rPr>
          <w:b/>
          <w:color w:val="000000"/>
          <w:sz w:val="28"/>
          <w:szCs w:val="28"/>
        </w:rPr>
      </w:pPr>
    </w:p>
    <w:p w:rsidR="00EF2E0A" w:rsidRDefault="00EF2E0A" w:rsidP="00EF2E0A">
      <w:pPr>
        <w:pStyle w:val="a6"/>
        <w:jc w:val="right"/>
        <w:rPr>
          <w:sz w:val="36"/>
        </w:rPr>
      </w:pPr>
      <w:r w:rsidRPr="005418D2">
        <w:rPr>
          <w:sz w:val="36"/>
        </w:rPr>
        <w:t xml:space="preserve">Авторы проекта: </w:t>
      </w:r>
    </w:p>
    <w:p w:rsidR="00EF2E0A" w:rsidRPr="005418D2" w:rsidRDefault="00EF2E0A" w:rsidP="00EF2E0A">
      <w:pPr>
        <w:pStyle w:val="a6"/>
        <w:jc w:val="right"/>
        <w:rPr>
          <w:b/>
          <w:sz w:val="40"/>
        </w:rPr>
      </w:pPr>
      <w:r w:rsidRPr="005418D2">
        <w:rPr>
          <w:b/>
          <w:sz w:val="40"/>
        </w:rPr>
        <w:t>Отряд ЮИД школы № 19</w:t>
      </w:r>
    </w:p>
    <w:p w:rsidR="00EF2E0A" w:rsidRDefault="00EF2E0A" w:rsidP="00EF2E0A">
      <w:pPr>
        <w:pStyle w:val="a6"/>
        <w:jc w:val="right"/>
        <w:rPr>
          <w:sz w:val="36"/>
        </w:rPr>
      </w:pPr>
    </w:p>
    <w:p w:rsidR="00EF2E0A" w:rsidRPr="005418D2" w:rsidRDefault="00EF2E0A" w:rsidP="00EF2E0A">
      <w:pPr>
        <w:pStyle w:val="a6"/>
        <w:jc w:val="right"/>
        <w:rPr>
          <w:sz w:val="36"/>
        </w:rPr>
      </w:pPr>
      <w:r w:rsidRPr="005418D2">
        <w:rPr>
          <w:sz w:val="36"/>
        </w:rPr>
        <w:t>Кураторы проекта:</w:t>
      </w:r>
    </w:p>
    <w:p w:rsidR="00EF2E0A" w:rsidRPr="005418D2" w:rsidRDefault="00EF2E0A" w:rsidP="00EF2E0A">
      <w:pPr>
        <w:pStyle w:val="a6"/>
        <w:jc w:val="right"/>
        <w:rPr>
          <w:sz w:val="36"/>
        </w:rPr>
      </w:pPr>
      <w:proofErr w:type="spellStart"/>
      <w:r w:rsidRPr="005418D2">
        <w:rPr>
          <w:sz w:val="36"/>
        </w:rPr>
        <w:t>Яруничева</w:t>
      </w:r>
      <w:proofErr w:type="spellEnd"/>
      <w:r w:rsidRPr="005418D2">
        <w:rPr>
          <w:sz w:val="36"/>
        </w:rPr>
        <w:t xml:space="preserve"> Е.Ю., завуч по ВР,</w:t>
      </w:r>
    </w:p>
    <w:p w:rsidR="00EF2E0A" w:rsidRPr="005418D2" w:rsidRDefault="00EF2E0A" w:rsidP="00EF2E0A">
      <w:pPr>
        <w:pStyle w:val="a6"/>
        <w:jc w:val="right"/>
        <w:rPr>
          <w:sz w:val="36"/>
        </w:rPr>
      </w:pPr>
      <w:proofErr w:type="spellStart"/>
      <w:r w:rsidRPr="005418D2">
        <w:rPr>
          <w:sz w:val="36"/>
        </w:rPr>
        <w:t>Шерстнева</w:t>
      </w:r>
      <w:proofErr w:type="spellEnd"/>
      <w:r w:rsidRPr="005418D2">
        <w:rPr>
          <w:sz w:val="36"/>
        </w:rPr>
        <w:t xml:space="preserve"> О.Е., педагог-организатор ОБЖ,</w:t>
      </w:r>
    </w:p>
    <w:p w:rsidR="00EF2E0A" w:rsidRPr="005418D2" w:rsidRDefault="00EF2E0A" w:rsidP="00EF2E0A">
      <w:pPr>
        <w:pStyle w:val="a6"/>
        <w:jc w:val="right"/>
        <w:rPr>
          <w:sz w:val="36"/>
        </w:rPr>
      </w:pPr>
      <w:r w:rsidRPr="005418D2">
        <w:rPr>
          <w:sz w:val="36"/>
        </w:rPr>
        <w:t xml:space="preserve">Веселова Е.В., старшая вожатая, </w:t>
      </w:r>
    </w:p>
    <w:p w:rsidR="00EF2E0A" w:rsidRDefault="00EF2E0A" w:rsidP="00EF2E0A">
      <w:pPr>
        <w:pStyle w:val="a6"/>
        <w:jc w:val="right"/>
        <w:rPr>
          <w:sz w:val="36"/>
        </w:rPr>
      </w:pPr>
      <w:proofErr w:type="spellStart"/>
      <w:r w:rsidRPr="005418D2">
        <w:rPr>
          <w:sz w:val="36"/>
        </w:rPr>
        <w:t>Любшин</w:t>
      </w:r>
      <w:proofErr w:type="spellEnd"/>
      <w:r w:rsidRPr="005418D2">
        <w:rPr>
          <w:sz w:val="36"/>
        </w:rPr>
        <w:t xml:space="preserve"> Ю.А., учитель технологии</w:t>
      </w:r>
    </w:p>
    <w:p w:rsidR="00EF2E0A" w:rsidRDefault="00EF2E0A" w:rsidP="00EF2E0A">
      <w:pPr>
        <w:pStyle w:val="a6"/>
        <w:jc w:val="right"/>
        <w:rPr>
          <w:sz w:val="36"/>
        </w:rPr>
      </w:pPr>
    </w:p>
    <w:p w:rsidR="00EF2E0A" w:rsidRDefault="00EF2E0A" w:rsidP="00EF2E0A">
      <w:pPr>
        <w:pStyle w:val="a6"/>
        <w:jc w:val="right"/>
        <w:rPr>
          <w:sz w:val="36"/>
        </w:rPr>
      </w:pPr>
    </w:p>
    <w:p w:rsidR="00EF2E0A" w:rsidRDefault="00EF2E0A" w:rsidP="00EF2E0A">
      <w:pPr>
        <w:pStyle w:val="a6"/>
        <w:jc w:val="right"/>
        <w:rPr>
          <w:sz w:val="36"/>
        </w:rPr>
      </w:pPr>
    </w:p>
    <w:p w:rsidR="00EF2E0A" w:rsidRDefault="00EF2E0A" w:rsidP="00EF2E0A">
      <w:pPr>
        <w:pStyle w:val="a6"/>
        <w:rPr>
          <w:sz w:val="36"/>
        </w:rPr>
      </w:pPr>
    </w:p>
    <w:p w:rsidR="00EF2E0A" w:rsidRDefault="00EF2E0A" w:rsidP="00EF2E0A">
      <w:pPr>
        <w:pStyle w:val="a6"/>
        <w:jc w:val="center"/>
        <w:rPr>
          <w:sz w:val="36"/>
        </w:rPr>
      </w:pPr>
    </w:p>
    <w:p w:rsidR="00EF2E0A" w:rsidRPr="005418D2" w:rsidRDefault="00EF2E0A" w:rsidP="00EF2E0A">
      <w:pPr>
        <w:pStyle w:val="a6"/>
        <w:jc w:val="center"/>
        <w:rPr>
          <w:rFonts w:ascii="Times New Roman" w:eastAsia="Times New Roman" w:hAnsi="Times New Roman"/>
          <w:sz w:val="36"/>
          <w:lang w:eastAsia="ru-RU"/>
        </w:rPr>
      </w:pPr>
      <w:r>
        <w:rPr>
          <w:sz w:val="36"/>
        </w:rPr>
        <w:t>2011 год</w:t>
      </w:r>
      <w:r w:rsidRPr="005418D2">
        <w:rPr>
          <w:sz w:val="36"/>
        </w:rPr>
        <w:br w:type="page"/>
      </w:r>
    </w:p>
    <w:p w:rsidR="00EF2E0A" w:rsidRPr="00215CA6" w:rsidRDefault="00EF2E0A" w:rsidP="00EF2E0A">
      <w:pPr>
        <w:pStyle w:val="a3"/>
        <w:ind w:firstLine="708"/>
        <w:jc w:val="center"/>
        <w:rPr>
          <w:b/>
          <w:color w:val="000000"/>
          <w:sz w:val="28"/>
          <w:szCs w:val="28"/>
        </w:rPr>
      </w:pPr>
      <w:r w:rsidRPr="00215CA6">
        <w:rPr>
          <w:b/>
          <w:color w:val="000000"/>
          <w:sz w:val="28"/>
          <w:szCs w:val="28"/>
        </w:rPr>
        <w:lastRenderedPageBreak/>
        <w:t>Обоснование возникшей проблемы и потребности.</w:t>
      </w:r>
    </w:p>
    <w:p w:rsidR="00EF2E0A" w:rsidRPr="00510AA0" w:rsidRDefault="00EF2E0A" w:rsidP="00EF2E0A">
      <w:pPr>
        <w:pStyle w:val="a6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Данный проект разработан в силу особой </w:t>
      </w:r>
      <w:proofErr w:type="gramStart"/>
      <w:r w:rsidRPr="0051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актуальности проблемы обеспечения безопасности школьников</w:t>
      </w:r>
      <w:proofErr w:type="gramEnd"/>
      <w:r w:rsidRPr="0051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дорогах и улицах города.</w:t>
      </w:r>
    </w:p>
    <w:p w:rsidR="00EF2E0A" w:rsidRPr="00510AA0" w:rsidRDefault="00EF2E0A" w:rsidP="00EF2E0A">
      <w:pPr>
        <w:pStyle w:val="a6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 количества машин на улицах городов и посёлков нашей страны, увеличение скорости движения  являются одной из причин дорожно-транспортных происшествий. Никого не оставляют равнодушными сводки о ДТП, где потерпевшими, к сожалению, являются и дети. Проблемы роста дорожно-транспортного травматизма с участием детей в стране направило педагогов нашей школы на поиск новых, более совершенных подходов в решении данного вопроса.</w:t>
      </w:r>
    </w:p>
    <w:p w:rsidR="00EF2E0A" w:rsidRPr="00510AA0" w:rsidRDefault="00EF2E0A" w:rsidP="00EF2E0A">
      <w:pPr>
        <w:pStyle w:val="a6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предполагает систематическую разноплановую работу, использование творческих форм и методов обучения и воспитания детей, а также активные формы организации обучения педагогов, просвещения родителей по данной проблеме.      </w:t>
      </w:r>
    </w:p>
    <w:p w:rsidR="00EF2E0A" w:rsidRPr="00510AA0" w:rsidRDefault="00EF2E0A" w:rsidP="00EF2E0A">
      <w:pPr>
        <w:pStyle w:val="a6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Комплексное решение вопросов, сотрудничество с ГИБДД в ходе реализации проекта способно изменить деятельность школы, создать условия для привития детям устойчивых навыков безопасного поведения на дороге.</w:t>
      </w:r>
    </w:p>
    <w:p w:rsidR="00EF2E0A" w:rsidRPr="00510AA0" w:rsidRDefault="00EF2E0A" w:rsidP="00EF2E0A">
      <w:pPr>
        <w:pStyle w:val="a6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Надеемся, что данная система работы вызовет практический интерес, послужит справочным материалом для педагогов, родителей, учителей начальных классов, позволяющим доступно разъяснять детям Правила дорожного движения.</w:t>
      </w:r>
    </w:p>
    <w:p w:rsidR="00EF2E0A" w:rsidRPr="00215CA6" w:rsidRDefault="00EF2E0A" w:rsidP="00EF2E0A">
      <w:pPr>
        <w:pStyle w:val="a3"/>
        <w:jc w:val="both"/>
        <w:rPr>
          <w:b/>
          <w:color w:val="FF0000"/>
          <w:sz w:val="28"/>
          <w:szCs w:val="28"/>
        </w:rPr>
      </w:pPr>
      <w:r w:rsidRPr="00215CA6">
        <w:rPr>
          <w:color w:val="000000"/>
          <w:sz w:val="28"/>
          <w:szCs w:val="28"/>
        </w:rPr>
        <w:t> </w:t>
      </w:r>
      <w:r w:rsidRPr="00215CA6">
        <w:rPr>
          <w:b/>
          <w:color w:val="000000"/>
          <w:sz w:val="28"/>
          <w:szCs w:val="28"/>
        </w:rPr>
        <w:t>Цель проекта:</w:t>
      </w:r>
      <w:r w:rsidRPr="00215CA6">
        <w:rPr>
          <w:b/>
          <w:color w:val="FF0000"/>
          <w:sz w:val="28"/>
          <w:szCs w:val="28"/>
        </w:rPr>
        <w:t xml:space="preserve"> </w:t>
      </w:r>
    </w:p>
    <w:p w:rsidR="00EF2E0A" w:rsidRPr="00215CA6" w:rsidRDefault="00EF2E0A" w:rsidP="00EF2E0A">
      <w:pPr>
        <w:pStyle w:val="a3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Создание в школе мобильной </w:t>
      </w:r>
      <w:proofErr w:type="spellStart"/>
      <w:r>
        <w:rPr>
          <w:color w:val="000000"/>
          <w:sz w:val="28"/>
          <w:szCs w:val="28"/>
        </w:rPr>
        <w:t>автоплощадки</w:t>
      </w:r>
      <w:proofErr w:type="spellEnd"/>
      <w:r>
        <w:rPr>
          <w:color w:val="000000"/>
          <w:sz w:val="28"/>
          <w:szCs w:val="28"/>
        </w:rPr>
        <w:t xml:space="preserve"> для пропаганды </w:t>
      </w:r>
      <w:r w:rsidRPr="00215CA6">
        <w:rPr>
          <w:color w:val="000000"/>
          <w:sz w:val="28"/>
          <w:szCs w:val="28"/>
        </w:rPr>
        <w:t>безопасного образа жизни в сфере дорожного движения среди детей, педагогов, родителей.</w:t>
      </w:r>
      <w:r>
        <w:rPr>
          <w:color w:val="000000"/>
          <w:sz w:val="28"/>
          <w:szCs w:val="28"/>
        </w:rPr>
        <w:t xml:space="preserve"> Обустройство  велосипедной стоянки.</w:t>
      </w:r>
    </w:p>
    <w:p w:rsidR="00EF2E0A" w:rsidRPr="00215CA6" w:rsidRDefault="00EF2E0A" w:rsidP="00EF2E0A">
      <w:pPr>
        <w:pStyle w:val="a3"/>
        <w:jc w:val="both"/>
        <w:rPr>
          <w:b/>
          <w:color w:val="000000"/>
          <w:sz w:val="18"/>
          <w:szCs w:val="18"/>
        </w:rPr>
      </w:pPr>
      <w:r w:rsidRPr="00215CA6">
        <w:rPr>
          <w:b/>
          <w:color w:val="000000"/>
          <w:sz w:val="28"/>
          <w:szCs w:val="28"/>
        </w:rPr>
        <w:t>Задачи проекта:</w:t>
      </w:r>
    </w:p>
    <w:p w:rsidR="00EF2E0A" w:rsidRPr="00C0251F" w:rsidRDefault="00EF2E0A" w:rsidP="00EF2E0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Разработать маршрут мобильного городка, составить карту – схему.</w:t>
      </w:r>
    </w:p>
    <w:p w:rsidR="00EF2E0A" w:rsidRPr="00C0251F" w:rsidRDefault="00EF2E0A" w:rsidP="00EF2E0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Изготовить и установить оборудование для площадки.</w:t>
      </w:r>
    </w:p>
    <w:p w:rsidR="00EF2E0A" w:rsidRPr="00C0251F" w:rsidRDefault="00EF2E0A" w:rsidP="00EF2E0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инструкторов по правилам дорожного движения.</w:t>
      </w:r>
    </w:p>
    <w:p w:rsidR="00EF2E0A" w:rsidRDefault="00EF2E0A" w:rsidP="00EF2E0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праздник открытия площадки и стоянки.</w:t>
      </w:r>
    </w:p>
    <w:p w:rsidR="00EF2E0A" w:rsidRPr="00DE1195" w:rsidRDefault="00EF2E0A" w:rsidP="00EF2E0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E1195">
        <w:rPr>
          <w:color w:val="000000"/>
          <w:sz w:val="28"/>
          <w:szCs w:val="28"/>
        </w:rPr>
        <w:t>Предложенный проект – попытка показать на практике систему деятельности  М</w:t>
      </w:r>
      <w:r>
        <w:rPr>
          <w:color w:val="000000"/>
          <w:sz w:val="28"/>
          <w:szCs w:val="28"/>
        </w:rPr>
        <w:t>Б</w:t>
      </w:r>
      <w:r w:rsidRPr="00DE1195">
        <w:rPr>
          <w:color w:val="000000"/>
          <w:sz w:val="28"/>
          <w:szCs w:val="28"/>
        </w:rPr>
        <w:t xml:space="preserve">ОУ СОШ №19 по обучению </w:t>
      </w:r>
      <w:r>
        <w:rPr>
          <w:color w:val="000000"/>
          <w:sz w:val="28"/>
          <w:szCs w:val="28"/>
        </w:rPr>
        <w:t>учащихся</w:t>
      </w:r>
      <w:r w:rsidRPr="00DE1195">
        <w:rPr>
          <w:color w:val="000000"/>
          <w:sz w:val="28"/>
          <w:szCs w:val="28"/>
        </w:rPr>
        <w:t xml:space="preserve"> основным правилам движения и воспитания у них привычек и поведения умелых и осторожных пешеходов. Работа в ходе реализации проекта может быть специально организованна, а также внедрена в обычные плановые формы работы. </w:t>
      </w:r>
    </w:p>
    <w:p w:rsidR="00EF2E0A" w:rsidRDefault="00EF2E0A" w:rsidP="00EF2E0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E1195">
        <w:rPr>
          <w:color w:val="000000"/>
          <w:sz w:val="28"/>
          <w:szCs w:val="28"/>
        </w:rPr>
        <w:t>Традиционным стало в нашей школе проведения ряда мероприятий по ПДД: «Посвящение в пешеходы», участие в районной викторине «Красный.</w:t>
      </w:r>
      <w:r w:rsidRPr="00DE1195">
        <w:rPr>
          <w:sz w:val="28"/>
          <w:szCs w:val="28"/>
        </w:rPr>
        <w:t xml:space="preserve"> Желтый. Зеленый</w:t>
      </w:r>
      <w:r w:rsidRPr="00DE11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участие в районном конкурсе смотре агитбригад «Мы выбираем жизнь». В 2008 году принимали участие в областном конкурсе – </w:t>
      </w:r>
      <w:r>
        <w:rPr>
          <w:color w:val="000000"/>
          <w:sz w:val="28"/>
          <w:szCs w:val="28"/>
        </w:rPr>
        <w:lastRenderedPageBreak/>
        <w:t>смотре агитбригад «Мы выбираем жизнь»  - заняли 3 место. В 2010 году также принимали участие в областном  конкурсе – смотре агитбригад «Мы выбираем жизнь»  - заняли 1 место. Участие в соревнованиях «Нижегородская школа безопасности - Зарница». Проведение школьной игры «Зарница», «</w:t>
      </w:r>
      <w:proofErr w:type="spellStart"/>
      <w:r>
        <w:rPr>
          <w:color w:val="000000"/>
          <w:sz w:val="28"/>
          <w:szCs w:val="28"/>
        </w:rPr>
        <w:t>Зарничка</w:t>
      </w:r>
      <w:proofErr w:type="spellEnd"/>
      <w:r>
        <w:rPr>
          <w:color w:val="000000"/>
          <w:sz w:val="28"/>
          <w:szCs w:val="28"/>
        </w:rPr>
        <w:t xml:space="preserve">». </w:t>
      </w:r>
      <w:proofErr w:type="gramStart"/>
      <w:r>
        <w:rPr>
          <w:color w:val="000000"/>
          <w:sz w:val="28"/>
          <w:szCs w:val="28"/>
        </w:rPr>
        <w:t xml:space="preserve">Участие во Всероссийском конкурсе по профилактике </w:t>
      </w:r>
      <w:proofErr w:type="spellStart"/>
      <w:r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– транспортных происшествий «Дорога без опасности» (награждены дипломом участника)  </w:t>
      </w:r>
      <w:proofErr w:type="gramEnd"/>
    </w:p>
    <w:p w:rsidR="00EF2E0A" w:rsidRDefault="00EF2E0A" w:rsidP="00EF2E0A">
      <w:pPr>
        <w:pStyle w:val="a4"/>
        <w:spacing w:before="100" w:beforeAutospacing="1" w:after="100" w:afterAutospacing="1" w:line="240" w:lineRule="auto"/>
        <w:ind w:right="7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2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Механизм реализации проекта</w:t>
      </w:r>
    </w:p>
    <w:p w:rsidR="00EF2E0A" w:rsidRDefault="00EF2E0A" w:rsidP="00EF2E0A">
      <w:pPr>
        <w:pStyle w:val="a4"/>
        <w:spacing w:before="100" w:beforeAutospacing="1" w:after="100" w:afterAutospacing="1" w:line="240" w:lineRule="auto"/>
        <w:ind w:right="7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2E0A" w:rsidRDefault="00EF2E0A" w:rsidP="00EF2E0A">
      <w:pPr>
        <w:pStyle w:val="a4"/>
        <w:spacing w:before="100" w:beforeAutospacing="1" w:after="100" w:afterAutospacing="1" w:line="240" w:lineRule="auto"/>
        <w:ind w:right="7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2E0A" w:rsidRDefault="00EF2E0A" w:rsidP="00EF2E0A">
      <w:pPr>
        <w:pStyle w:val="a4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I.Подготовительный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15C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(сбор информации по проблеме)</w:t>
      </w:r>
    </w:p>
    <w:p w:rsidR="00EF2E0A" w:rsidRPr="00C0251F" w:rsidRDefault="00EF2E0A" w:rsidP="00EF2E0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5C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нормативно-правовой базы</w:t>
      </w:r>
    </w:p>
    <w:p w:rsidR="00EF2E0A" w:rsidRPr="00C0251F" w:rsidRDefault="00EF2E0A" w:rsidP="00EF2E0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 родителей по проблеме</w:t>
      </w:r>
    </w:p>
    <w:p w:rsidR="00EF2E0A" w:rsidRDefault="00EF2E0A" w:rsidP="00EF2E0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5C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“Банк идей” (поиск, изучение эффективных технологий и методик в области обучения детей правилам безопасного поведения на дороге)</w:t>
      </w:r>
    </w:p>
    <w:p w:rsidR="00EF2E0A" w:rsidRDefault="00EF2E0A" w:rsidP="00EF2E0A">
      <w:pPr>
        <w:pStyle w:val="a4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2E0A" w:rsidRDefault="00EF2E0A" w:rsidP="00EF2E0A">
      <w:pPr>
        <w:pStyle w:val="a4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5C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 Концептуальный</w:t>
      </w:r>
    </w:p>
    <w:p w:rsidR="00EF2E0A" w:rsidRPr="00C0251F" w:rsidRDefault="00EF2E0A" w:rsidP="00EF2E0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Педагогическая оценка результатов диагностики, прогноз результативности</w:t>
      </w:r>
    </w:p>
    <w:p w:rsidR="00EF2E0A" w:rsidRPr="00C0251F" w:rsidRDefault="00EF2E0A" w:rsidP="00EF2E0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Подходы к взаимодействию </w:t>
      </w:r>
      <w:proofErr w:type="gramStart"/>
      <w:r w:rsidRPr="00C0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C0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специальными службами</w:t>
      </w:r>
    </w:p>
    <w:p w:rsidR="00EF2E0A" w:rsidRPr="00C0251F" w:rsidRDefault="00EF2E0A" w:rsidP="00EF2E0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концепции реализации проекта</w:t>
      </w:r>
    </w:p>
    <w:p w:rsidR="00EF2E0A" w:rsidRDefault="00EF2E0A" w:rsidP="00EF2E0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15C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Обоснование, предсказания путей реализации проекта</w:t>
      </w:r>
    </w:p>
    <w:p w:rsidR="00EF2E0A" w:rsidRDefault="00EF2E0A" w:rsidP="00EF2E0A">
      <w:pPr>
        <w:pStyle w:val="a4"/>
        <w:spacing w:before="100" w:beforeAutospacing="1" w:after="100" w:afterAutospacing="1" w:line="240" w:lineRule="auto"/>
        <w:ind w:right="7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2E0A" w:rsidRDefault="00EF2E0A" w:rsidP="00EF2E0A">
      <w:pPr>
        <w:pStyle w:val="a4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III  П</w:t>
      </w:r>
      <w:r w:rsidRPr="00215C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рактический</w:t>
      </w:r>
    </w:p>
    <w:p w:rsidR="00EF2E0A" w:rsidRPr="005849FC" w:rsidRDefault="00EF2E0A" w:rsidP="00EF2E0A">
      <w:pPr>
        <w:pStyle w:val="a4"/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F2E0A" w:rsidRPr="005849FC" w:rsidRDefault="00EF2E0A" w:rsidP="00EF2E0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Маркировка площадки, разметка основных объектов</w:t>
      </w:r>
    </w:p>
    <w:p w:rsidR="00EF2E0A" w:rsidRPr="005849FC" w:rsidRDefault="00EF2E0A" w:rsidP="00EF2E0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маршрутов</w:t>
      </w:r>
    </w:p>
    <w:p w:rsidR="00EF2E0A" w:rsidRPr="005849FC" w:rsidRDefault="00EF2E0A" w:rsidP="00EF2E0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Изготовление и установка необходимого оснащения (бруски, стойки, конусы)</w:t>
      </w:r>
    </w:p>
    <w:p w:rsidR="00EF2E0A" w:rsidRPr="005849FC" w:rsidRDefault="00EF2E0A" w:rsidP="00EF2E0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накопление методических материалов</w:t>
      </w:r>
    </w:p>
    <w:p w:rsidR="00EF2E0A" w:rsidRPr="00DE1195" w:rsidRDefault="00EF2E0A" w:rsidP="00EF2E0A">
      <w:pPr>
        <w:pStyle w:val="a3"/>
        <w:jc w:val="center"/>
        <w:rPr>
          <w:b/>
          <w:color w:val="000000"/>
          <w:sz w:val="18"/>
          <w:szCs w:val="18"/>
        </w:rPr>
      </w:pPr>
      <w:r w:rsidRPr="00DE1195">
        <w:rPr>
          <w:rStyle w:val="a5"/>
          <w:bCs w:val="0"/>
          <w:color w:val="000000"/>
          <w:sz w:val="28"/>
          <w:szCs w:val="28"/>
        </w:rPr>
        <w:t>Основные направления работы по проекту</w:t>
      </w:r>
    </w:p>
    <w:p w:rsidR="00EF2E0A" w:rsidRDefault="00EF2E0A" w:rsidP="00EF2E0A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DE1195">
        <w:rPr>
          <w:b/>
          <w:color w:val="000000"/>
          <w:sz w:val="28"/>
          <w:szCs w:val="28"/>
        </w:rPr>
        <w:t>Профилактическое</w:t>
      </w:r>
      <w:r>
        <w:rPr>
          <w:rFonts w:ascii="Tahoma" w:hAnsi="Tahoma" w:cs="Tahoma"/>
          <w:color w:val="000000"/>
          <w:sz w:val="28"/>
          <w:szCs w:val="28"/>
        </w:rPr>
        <w:t>:</w:t>
      </w:r>
    </w:p>
    <w:p w:rsidR="00EF2E0A" w:rsidRPr="00D52F05" w:rsidRDefault="00EF2E0A" w:rsidP="00EF2E0A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D52F05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знаний о транспортной среде окружающего микрорайона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(анкетирование)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EF2E0A" w:rsidRPr="00D52F05" w:rsidRDefault="00EF2E0A" w:rsidP="00EF2E0A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D52F05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Предупреждение попаданий детей в различные “дорожные ловушки</w:t>
      </w:r>
      <w:proofErr w:type="gramStart"/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рейды)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EF2E0A" w:rsidRPr="00D52F05" w:rsidRDefault="00EF2E0A" w:rsidP="00EF2E0A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</w:t>
      </w:r>
      <w:r w:rsidRPr="00D52F05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образовательных задач средствами систематических мероприятий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(викторины, конкурсы рисунков, «Посвящение в пешеходы»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F2E0A" w:rsidRPr="00D52F05" w:rsidRDefault="00EF2E0A" w:rsidP="00EF2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D52F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Организационное:</w:t>
      </w:r>
    </w:p>
    <w:p w:rsidR="00EF2E0A" w:rsidRPr="00D52F05" w:rsidRDefault="00EF2E0A" w:rsidP="00EF2E0A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D52F05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предметно-развивающей среды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СОШ №19 (обновление информационных стендов раз в месяц отрядом ЮИД)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EF2E0A" w:rsidRPr="00D52F05" w:rsidRDefault="00EF2E0A" w:rsidP="00EF2E0A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D52F05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уровней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ости</w:t>
      </w:r>
      <w:proofErr w:type="spellEnd"/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умений и навыков по ПДД методами диагностики; </w:t>
      </w:r>
    </w:p>
    <w:p w:rsidR="00EF2E0A" w:rsidRPr="00D52F05" w:rsidRDefault="00EF2E0A" w:rsidP="00EF2E0A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D52F05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передового опыта, отбор и внедрение эффективных методик и технологий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(таблицы)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EF2E0A" w:rsidRPr="00D52F05" w:rsidRDefault="00EF2E0A" w:rsidP="00EF2E0A">
      <w:pPr>
        <w:spacing w:before="100" w:beforeAutospacing="1" w:after="100" w:afterAutospacing="1" w:line="240" w:lineRule="auto"/>
        <w:ind w:left="79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D52F05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     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Пропаганда знаний о ПДД с использованием разнообразных методов и приемов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(листовки, акции)</w:t>
      </w:r>
      <w:r w:rsidRPr="00D5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F2E0A" w:rsidRPr="00DE1195" w:rsidRDefault="00EF2E0A" w:rsidP="00EF2E0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E1195">
        <w:rPr>
          <w:color w:val="000000"/>
          <w:sz w:val="28"/>
          <w:szCs w:val="28"/>
        </w:rPr>
        <w:t>Предложенный проект – попытка показать на практике систему деятельности  М</w:t>
      </w:r>
      <w:r>
        <w:rPr>
          <w:color w:val="000000"/>
          <w:sz w:val="28"/>
          <w:szCs w:val="28"/>
        </w:rPr>
        <w:t>Б</w:t>
      </w:r>
      <w:r w:rsidRPr="00DE1195">
        <w:rPr>
          <w:color w:val="000000"/>
          <w:sz w:val="28"/>
          <w:szCs w:val="28"/>
        </w:rPr>
        <w:t xml:space="preserve">ОУ СОШ №19 по обучению </w:t>
      </w:r>
      <w:r>
        <w:rPr>
          <w:color w:val="000000"/>
          <w:sz w:val="28"/>
          <w:szCs w:val="28"/>
        </w:rPr>
        <w:t>учащихся</w:t>
      </w:r>
      <w:r w:rsidRPr="00DE1195">
        <w:rPr>
          <w:color w:val="000000"/>
          <w:sz w:val="28"/>
          <w:szCs w:val="28"/>
        </w:rPr>
        <w:t xml:space="preserve"> основным правилам движения и воспитания у них привычек и поведения умелых и осторожных пешеходов. Работа в ходе реализации проекта может быть специально организованна, а также внедрена в обычные плановые формы работы. </w:t>
      </w:r>
    </w:p>
    <w:p w:rsidR="00EF2E0A" w:rsidRDefault="00EF2E0A" w:rsidP="00EF2E0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E1195">
        <w:rPr>
          <w:color w:val="000000"/>
          <w:sz w:val="28"/>
          <w:szCs w:val="28"/>
        </w:rPr>
        <w:t>Традиционным стало в нашей школе проведения ряда мероприятий по ПДД: «Посвящение в пешеходы», участие в районной викторине «Красный.</w:t>
      </w:r>
      <w:r w:rsidRPr="00DE1195">
        <w:rPr>
          <w:sz w:val="28"/>
          <w:szCs w:val="28"/>
        </w:rPr>
        <w:t xml:space="preserve"> Желтый. Зеленый</w:t>
      </w:r>
      <w:r w:rsidRPr="00DE119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участие в районном конкурсе смотре агитбригад «Мы выбираем жизнь». В 2008 году принимали участие в областном конкурсе – смотре агитбригад «Мы выбираем жизнь»  - заняли 3 место. В 2010 году также принимали участие в областном  конкурсе – смотре агитбригад «Мы выбираем жизнь»  - заняли 1 место. Участие в соревнованиях «Нижегородская школа безопасности - Зарница». Проведение школьной игры «Зарница», «</w:t>
      </w:r>
      <w:proofErr w:type="spellStart"/>
      <w:r>
        <w:rPr>
          <w:color w:val="000000"/>
          <w:sz w:val="28"/>
          <w:szCs w:val="28"/>
        </w:rPr>
        <w:t>Зарничка</w:t>
      </w:r>
      <w:proofErr w:type="spellEnd"/>
      <w:r>
        <w:rPr>
          <w:color w:val="000000"/>
          <w:sz w:val="28"/>
          <w:szCs w:val="28"/>
        </w:rPr>
        <w:t xml:space="preserve">». </w:t>
      </w:r>
      <w:proofErr w:type="gramStart"/>
      <w:r>
        <w:rPr>
          <w:color w:val="000000"/>
          <w:sz w:val="28"/>
          <w:szCs w:val="28"/>
        </w:rPr>
        <w:t xml:space="preserve">Участие во Всероссийском конкурсе по профилактике </w:t>
      </w:r>
      <w:proofErr w:type="spellStart"/>
      <w:r>
        <w:rPr>
          <w:color w:val="000000"/>
          <w:sz w:val="28"/>
          <w:szCs w:val="28"/>
        </w:rPr>
        <w:t>дорожно</w:t>
      </w:r>
      <w:proofErr w:type="spellEnd"/>
      <w:r>
        <w:rPr>
          <w:color w:val="000000"/>
          <w:sz w:val="28"/>
          <w:szCs w:val="28"/>
        </w:rPr>
        <w:t xml:space="preserve"> – транспортных происшествий «Дорога без опасности» (награждены дипломом участника)  </w:t>
      </w:r>
      <w:proofErr w:type="gramEnd"/>
    </w:p>
    <w:p w:rsidR="00EF2E0A" w:rsidRDefault="00EF2E0A" w:rsidP="00EF2E0A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EF2E0A" w:rsidRDefault="00EF2E0A" w:rsidP="00EF2E0A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EF2E0A" w:rsidRDefault="00EF2E0A" w:rsidP="00EF2E0A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22658F" w:rsidRDefault="0022658F"/>
    <w:sectPr w:rsidR="0022658F" w:rsidSect="0022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7262"/>
    <w:multiLevelType w:val="hybridMultilevel"/>
    <w:tmpl w:val="847E3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514CE7"/>
    <w:multiLevelType w:val="hybridMultilevel"/>
    <w:tmpl w:val="57B2D7D2"/>
    <w:lvl w:ilvl="0" w:tplc="324E4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60698"/>
    <w:multiLevelType w:val="hybridMultilevel"/>
    <w:tmpl w:val="39AAA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251CFD"/>
    <w:multiLevelType w:val="hybridMultilevel"/>
    <w:tmpl w:val="A008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E0A"/>
    <w:rsid w:val="0022658F"/>
    <w:rsid w:val="00EF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2E0A"/>
    <w:pPr>
      <w:ind w:left="720"/>
      <w:contextualSpacing/>
    </w:pPr>
  </w:style>
  <w:style w:type="character" w:styleId="a5">
    <w:name w:val="Strong"/>
    <w:basedOn w:val="a0"/>
    <w:uiPriority w:val="22"/>
    <w:qFormat/>
    <w:rsid w:val="00EF2E0A"/>
    <w:rPr>
      <w:b/>
      <w:bCs/>
    </w:rPr>
  </w:style>
  <w:style w:type="paragraph" w:styleId="a6">
    <w:name w:val="No Spacing"/>
    <w:uiPriority w:val="1"/>
    <w:qFormat/>
    <w:rsid w:val="00EF2E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2012-11-26T16:39:00Z</dcterms:created>
  <dcterms:modified xsi:type="dcterms:W3CDTF">2012-11-26T16:40:00Z</dcterms:modified>
</cp:coreProperties>
</file>