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BC" w:rsidRPr="004374BC" w:rsidRDefault="009E2267" w:rsidP="009E2267">
      <w:pPr>
        <w:spacing w:before="100" w:beforeAutospacing="1" w:after="100" w:afterAutospacing="1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</w:t>
      </w:r>
      <w:r w:rsidR="004374BC" w:rsidRPr="004374BC">
        <w:rPr>
          <w:b/>
          <w:sz w:val="28"/>
          <w:szCs w:val="28"/>
          <w:lang w:val="ru-RU"/>
        </w:rPr>
        <w:t>Одаренные дети</w:t>
      </w:r>
    </w:p>
    <w:p w:rsidR="00FA6EE9" w:rsidRDefault="00FA6EE9" w:rsidP="009E2267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  <w:lang w:val="ru-RU"/>
        </w:rPr>
      </w:pPr>
      <w:r w:rsidRPr="00FA6EE9">
        <w:rPr>
          <w:sz w:val="28"/>
          <w:szCs w:val="28"/>
          <w:lang w:val="ru-RU"/>
        </w:rPr>
        <w:t xml:space="preserve">Каждый ребенок неповторим, но при всем индивидуальном своеобразии проявлений детской одаренности существует довольно много черт, характерных для большинства одаренных детей. Причем наряду с глубинными, скрытыми от непрофессионального взгляда, довольно много и таких, которые часто проявляются в поведении ребенка, в его общении со сверстниками и взрослыми и, конечно же, </w:t>
      </w:r>
      <w:r>
        <w:rPr>
          <w:sz w:val="28"/>
          <w:szCs w:val="28"/>
          <w:lang w:val="ru-RU"/>
        </w:rPr>
        <w:t>в познавательной деятельности.</w:t>
      </w:r>
      <w:r>
        <w:rPr>
          <w:sz w:val="28"/>
          <w:szCs w:val="28"/>
          <w:lang w:val="ru-RU"/>
        </w:rPr>
        <w:br/>
      </w:r>
      <w:r w:rsidRPr="00FA6EE9">
        <w:rPr>
          <w:sz w:val="28"/>
          <w:szCs w:val="28"/>
          <w:lang w:val="ru-RU"/>
        </w:rPr>
        <w:t>Ценность их в том, что они практически всегда могут быть замечены не только практическими психологами, но и воспитателями детских садов, школьными учителями, родителями. Особого внимания заслуживают те качества, которые существенно отличают одаренных детей от их сверстников. Знание этих особенностей необходимо для адекватного построения образовательного процесса.</w:t>
      </w:r>
    </w:p>
    <w:p w:rsidR="00DB0789" w:rsidRPr="001C74FC" w:rsidRDefault="00DB0789" w:rsidP="009E22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A6E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Выявление одаренных детей – процесс достаточно трудный. Во-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первых, потому, что в семье на разных этапах развития такие дети в </w:t>
      </w:r>
      <w:r w:rsidR="009C6F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большинстве случаев остаются не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понятыми, а нередко реакция родителей на активные познавательные способности ребенка бывает негативной. Установка, характерная для бытового сознания – видеть своего ребенка таким, как все. Во-вторых, активные творческие способности сочетаются у детей с повышенной нервно-психической возбудимостью, которая проявляется в неусидчивости, нарушениях аппетита, сна, легко возникающих головных болях и т. д. Несвоевременная медико-психологическая коррекция этих проявлений приводит к развитию неврозов и ряда психосоматических </w:t>
      </w:r>
      <w:r w:rsidR="00AB23FD"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заболеваний. В-третьих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одаренные дети, попадая в школьные коллективы, где у большинства их сверстников средние способности, чувствуют явную или скрытую недоброжелательность и недоверие со стороны окружающих. В результате у одаренных детей формируется стремление не выделяться, не выглядеть “белой вороной” и их творческие возможности со временем нивелируют.</w:t>
      </w:r>
    </w:p>
    <w:p w:rsidR="002E3292" w:rsidRDefault="00DB0789" w:rsidP="009E22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Основным подходом в поиске юных дарований следует признать комплекс мероприятий</w:t>
      </w:r>
      <w:r w:rsidR="009C6F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направленных не только на детей, но и на родителей, и педагогов. Важно использовать разнообразные методики отбора детей и в дальнейшем непрерывно наблюдать за их успехами. </w:t>
      </w:r>
    </w:p>
    <w:p w:rsidR="00AB23FD" w:rsidRDefault="00FA6EE9" w:rsidP="009E22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Существует 3 этапа в</w:t>
      </w:r>
      <w:r w:rsidR="00DB0789" w:rsidRPr="001C74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DB0789"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выявления одаренных детей</w:t>
      </w:r>
      <w:r w:rsidR="00AB23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где </w:t>
      </w:r>
      <w:r w:rsidR="00AB23FD"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учитываются сведения о высоких успехах в какой-либо деятельности ребенка от родителей и педагогов</w:t>
      </w:r>
      <w:r w:rsidR="00AB23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AB23FD" w:rsidRPr="00AB23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B23FD"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проводится индивидуальная оценка творческих возможностей и особенностей нервно-психического статуса ребенка</w:t>
      </w:r>
      <w:r w:rsidR="00AB23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AB23FD" w:rsidRPr="00AB23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B23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AB23FD"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еализуются </w:t>
      </w:r>
      <w:r w:rsidR="00AB23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задачи по формированию и углублению  способностей </w:t>
      </w:r>
      <w:r w:rsidR="00AB23FD"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помощью широкого спектра педагогических приемов и методов</w:t>
      </w:r>
      <w:r w:rsidR="009C6F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E3292" w:rsidRPr="001C74FC" w:rsidRDefault="002E3292" w:rsidP="009E22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К группе одаренных мы относим детей, которые имеют более высокие по сравнению с большинством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остальных сверстников интеллектуальные способности, восприимчивость к обучению, творческие возможности и их проявления, имеют доминирующую образовательную потребность. В условиях развития новых технологий резко возрос спрос на людей, обладающих нестандартным мышлением, умеющих ставить и решать новые задачи.</w:t>
      </w:r>
    </w:p>
    <w:p w:rsidR="002E3292" w:rsidRPr="001C74FC" w:rsidRDefault="002E3292" w:rsidP="009E22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Проблеме организации работы с одаренными детьми были посвящены заседания предметных методических объединений, координация системы деятельности осуществлялась через методический совет.</w:t>
      </w:r>
    </w:p>
    <w:p w:rsidR="002E3292" w:rsidRPr="001C74FC" w:rsidRDefault="002E3292" w:rsidP="009E22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Определены основные направления деятельности в работе с одаренными детьми: </w:t>
      </w:r>
    </w:p>
    <w:p w:rsidR="002E3292" w:rsidRPr="001C74FC" w:rsidRDefault="002E3292" w:rsidP="009E226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Выявление и составление банка данных таких детей, диагностика с помощью психолога (предпочтительные виды деятельности, творческое мышление, уровень самооценки, толерантность);</w:t>
      </w:r>
    </w:p>
    <w:p w:rsidR="002E3292" w:rsidRPr="001C74FC" w:rsidRDefault="002E3292" w:rsidP="009E226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Вовлечение этих детей в исследовательскую деятельность, в работу над учебными проектами;</w:t>
      </w:r>
    </w:p>
    <w:p w:rsidR="002E3292" w:rsidRPr="001C74FC" w:rsidRDefault="002E3292" w:rsidP="009E226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Вовлечение этих детей в конкурсы, олимпиады;</w:t>
      </w:r>
    </w:p>
    <w:p w:rsidR="002E3292" w:rsidRPr="001C74FC" w:rsidRDefault="002E3292" w:rsidP="009E226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Вовлечение этих детей к участию в предметных неделях;</w:t>
      </w:r>
    </w:p>
    <w:p w:rsidR="002E3292" w:rsidRPr="001C74FC" w:rsidRDefault="002E3292" w:rsidP="009E226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Вовлечение к выступлению в лекторских группах;</w:t>
      </w:r>
    </w:p>
    <w:p w:rsidR="002E3292" w:rsidRPr="001C74FC" w:rsidRDefault="002E3292" w:rsidP="009E226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контроля за развитием познавательной деятельности одаренных детей в условиях класса со смешанными способностями по следующим направлениям (сотрудничество учителя и ученика, возможность выбора учеником сложности контрольного задания, создание ситуации успеха и уверенности, тематический учет знаний, гарантирование ученику права на повышение оценки, поощрение ученика и др.)</w:t>
      </w:r>
    </w:p>
    <w:p w:rsidR="002E3292" w:rsidRPr="001C74FC" w:rsidRDefault="002E3292" w:rsidP="009E22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Педагогический коллектив совершенствует работу по выявлению и поддержке способных и одаренных детей через вовлечение их в работу предметных и спортивных кружков и индивидуально-групповые занятия. Так в этом учебном году  в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школьных олимпиадах принимали участие учащиеся начальной школы, 5-7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классов. Необходимо отметить, что 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учащиеся школы принимали активное участие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во Всероссийских предметных Чемпионатах, в конкурсах «Авангард»,  КРИТ, Интернет-конкурсах,  показали неплохие результаты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. В списке одаренных детей в этом учебном году состоят 23 ученика. По итогам учебного года список одаренных детей значительно увеличился.</w:t>
      </w:r>
      <w:r w:rsidRPr="001C74FC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Они проявили себя на муниципальных, республиканских и международных конкурсах, спортивных соревнованиях, музыкальных и творческих конкурсах, научно-исследовательской работе. </w:t>
      </w:r>
      <w:r w:rsidRPr="001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Десять портфолио учащихся находятся в банке «Одарённые дети» РЦПИ, портфолио </w:t>
      </w:r>
      <w:r w:rsidRPr="001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Фаткуллина</w:t>
      </w:r>
      <w:r w:rsidR="009C6F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Ранис</w:t>
      </w:r>
      <w:r w:rsidRPr="001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направлено в Республиканский банк «Одарённые дети»</w:t>
      </w:r>
      <w:r w:rsidRPr="001C74F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. </w:t>
      </w:r>
    </w:p>
    <w:p w:rsidR="002E3292" w:rsidRPr="001C74FC" w:rsidRDefault="002E3292" w:rsidP="009E22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 школе на протяжении нескольких лет совершенствуется система диагностики уровня развития личности школьника и учителя. Так на сегодняшний момент на уровне школы составляются диаграммы, отслеживается уровень обученности и воспитанности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учащихся, а также результаты работы педагогов школы по предметам учебного плана. Отработана система диагностик классных руководителей, педагога – психолога, социального педагога. Имеются наработки по отслеживанию уровня развития учащегося путем введения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результатов в специальные электронные таблицы «Уровень достижения». </w:t>
      </w:r>
    </w:p>
    <w:p w:rsidR="002E3292" w:rsidRPr="001C74FC" w:rsidRDefault="002E3292" w:rsidP="009E2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году мы стремились расширить благоприятные условия для реализации творческого потенциала детей путем вовлечения их в проектную и исследовательскую деятельности</w:t>
      </w:r>
      <w:r w:rsidR="00E64887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975CA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были созданы следующие проекты:</w:t>
      </w:r>
    </w:p>
    <w:p w:rsidR="00A975CA" w:rsidRPr="001C74FC" w:rsidRDefault="00A975CA" w:rsidP="009E226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Социальный проект «Сделай мир добрее» </w:t>
      </w:r>
    </w:p>
    <w:p w:rsidR="00A975CA" w:rsidRPr="001C74FC" w:rsidRDefault="00A975CA" w:rsidP="009E226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Исследовательский проект «Природа моего края» </w:t>
      </w:r>
    </w:p>
    <w:p w:rsidR="00DB0789" w:rsidRPr="001C74FC" w:rsidRDefault="00A975CA" w:rsidP="009E226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Исследовательский проект « Экологическое состояние с</w:t>
      </w:r>
      <w:r w:rsidR="009C6F25"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 У</w:t>
      </w:r>
      <w:r w:rsidRPr="001C7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ргала и его окрестностей»» </w:t>
      </w:r>
    </w:p>
    <w:p w:rsidR="00B53718" w:rsidRPr="001C74FC" w:rsidRDefault="00A975CA" w:rsidP="009E22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 апреле 2011 года была проведена школьная итоговая конференция учебных проектов и исследовательских работ научного общества учащихся "Эрудит". Учащиеся представили свои учебные проекты и работы по следующим группам:</w:t>
      </w:r>
    </w:p>
    <w:p w:rsidR="00A975CA" w:rsidRPr="001C74FC" w:rsidRDefault="00A975CA" w:rsidP="009E2267">
      <w:pPr>
        <w:pStyle w:val="ac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«Моя малая Родина»</w:t>
      </w:r>
    </w:p>
    <w:p w:rsidR="00A975CA" w:rsidRPr="001C74FC" w:rsidRDefault="00A975CA" w:rsidP="009E2267">
      <w:pPr>
        <w:pStyle w:val="ac"/>
        <w:numPr>
          <w:ilvl w:val="0"/>
          <w:numId w:val="6"/>
        </w:numPr>
        <w:tabs>
          <w:tab w:val="left" w:pos="10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«Молодёжь Башкортостана исследует окружающую среду»</w:t>
      </w:r>
    </w:p>
    <w:p w:rsidR="00A975CA" w:rsidRPr="001C74FC" w:rsidRDefault="00A975CA" w:rsidP="009E2267">
      <w:pPr>
        <w:pStyle w:val="ac"/>
        <w:numPr>
          <w:ilvl w:val="0"/>
          <w:numId w:val="6"/>
        </w:numPr>
        <w:tabs>
          <w:tab w:val="left" w:pos="10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«Дорогами Отечества»</w:t>
      </w:r>
    </w:p>
    <w:p w:rsidR="00A975CA" w:rsidRPr="001C74FC" w:rsidRDefault="00A975CA" w:rsidP="009E2267">
      <w:pPr>
        <w:pStyle w:val="ac"/>
        <w:numPr>
          <w:ilvl w:val="0"/>
          <w:numId w:val="6"/>
        </w:numPr>
        <w:tabs>
          <w:tab w:val="left" w:pos="10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Группа «Химия и экология» </w:t>
      </w:r>
    </w:p>
    <w:p w:rsidR="00A975CA" w:rsidRPr="001C74FC" w:rsidRDefault="00A975CA" w:rsidP="009E2267">
      <w:pPr>
        <w:pStyle w:val="ac"/>
        <w:numPr>
          <w:ilvl w:val="0"/>
          <w:numId w:val="6"/>
        </w:numPr>
        <w:tabs>
          <w:tab w:val="left" w:pos="10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«Юные лингвисты»</w:t>
      </w:r>
    </w:p>
    <w:p w:rsidR="00A975CA" w:rsidRPr="001C74FC" w:rsidRDefault="00A975CA" w:rsidP="009E2267">
      <w:pPr>
        <w:pStyle w:val="ac"/>
        <w:numPr>
          <w:ilvl w:val="0"/>
          <w:numId w:val="6"/>
        </w:numPr>
        <w:tabs>
          <w:tab w:val="left" w:pos="10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«Юные исследователи»</w:t>
      </w:r>
    </w:p>
    <w:p w:rsidR="00E64887" w:rsidRPr="001C74FC" w:rsidRDefault="00E64887" w:rsidP="009E22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/>
        </w:rPr>
        <w:t>Анализ результатов ЕГЭ</w:t>
      </w:r>
      <w:r w:rsidR="001C74FC" w:rsidRPr="001C74F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/>
        </w:rPr>
        <w:t xml:space="preserve"> </w:t>
      </w:r>
      <w:r w:rsidR="001C74FC" w:rsidRPr="001C74F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показал высокие баллы по истории, географии, физике, химии, русскому языку,о</w:t>
      </w:r>
      <w:r w:rsidR="009C6F2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бщестовознанию</w:t>
      </w:r>
      <w:r w:rsidR="001C74FC" w:rsidRPr="001C74F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.</w:t>
      </w:r>
    </w:p>
    <w:p w:rsidR="00A975CA" w:rsidRPr="001C74FC" w:rsidRDefault="00F93894" w:rsidP="009E22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Учащиеся нашей школы </w:t>
      </w:r>
      <w:r w:rsidR="00A975CA" w:rsidRPr="001C74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приняли активные участия во всех предметных олимпиадах</w:t>
      </w:r>
      <w:r w:rsidRPr="001C74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  <w:r w:rsidR="00A975CA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Процент количества победителей и призёров </w:t>
      </w:r>
      <w:r w:rsidR="00775208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975CA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от общего числа участников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составил </w:t>
      </w:r>
      <w:r w:rsidR="00A975CA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69% 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A975CA" w:rsidRPr="001C74FC" w:rsidRDefault="00A975CA" w:rsidP="009E22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ступень        67%                                                                                    </w:t>
      </w:r>
    </w:p>
    <w:p w:rsidR="00A975CA" w:rsidRPr="001C74FC" w:rsidRDefault="00A975CA" w:rsidP="009E22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ступень       64%</w:t>
      </w:r>
    </w:p>
    <w:p w:rsidR="00A975CA" w:rsidRPr="001C74FC" w:rsidRDefault="00A975CA" w:rsidP="009E22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ступень        74%</w:t>
      </w:r>
    </w:p>
    <w:p w:rsidR="00BB3745" w:rsidRPr="001C74FC" w:rsidRDefault="00BB3745" w:rsidP="009E22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Следует отметить хорошее выступление </w:t>
      </w:r>
      <w:r w:rsidRPr="001C74FC">
        <w:rPr>
          <w:spacing w:val="-4"/>
          <w:sz w:val="28"/>
          <w:szCs w:val="28"/>
          <w:lang w:val="ru-RU"/>
        </w:rPr>
        <w:t xml:space="preserve">на </w:t>
      </w:r>
      <w:r w:rsidR="00F93894" w:rsidRPr="001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зональных, республиканских, российских конкурсах</w:t>
      </w:r>
      <w:r w:rsidRPr="001C74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D17443" w:rsidRPr="001C74FC" w:rsidRDefault="00BB3745" w:rsidP="009E2267">
      <w:pPr>
        <w:shd w:val="clear" w:color="auto" w:fill="FFFFFF"/>
        <w:spacing w:before="120"/>
        <w:ind w:left="11" w:firstLine="414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Таким образом, </w:t>
      </w:r>
      <w:r w:rsidR="00D17443" w:rsidRPr="001C74FC">
        <w:rPr>
          <w:spacing w:val="-5"/>
          <w:sz w:val="28"/>
          <w:szCs w:val="28"/>
          <w:lang w:val="ru-RU"/>
        </w:rPr>
        <w:t xml:space="preserve">учащиеся нашей школы  стали </w:t>
      </w:r>
      <w:r w:rsidRPr="001C74F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победителями и призёрами </w:t>
      </w:r>
      <w:r w:rsidR="00D17443" w:rsidRPr="001C74FC">
        <w:rPr>
          <w:spacing w:val="-5"/>
          <w:sz w:val="28"/>
          <w:szCs w:val="28"/>
          <w:lang w:val="ru-RU"/>
        </w:rPr>
        <w:t>следующих конкурсов:</w:t>
      </w:r>
    </w:p>
    <w:p w:rsidR="00B53718" w:rsidRPr="001C74FC" w:rsidRDefault="00D17443" w:rsidP="009E2267">
      <w:pPr>
        <w:pStyle w:val="ac"/>
        <w:numPr>
          <w:ilvl w:val="0"/>
          <w:numId w:val="9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spacing w:val="-5"/>
          <w:sz w:val="28"/>
          <w:szCs w:val="28"/>
          <w:lang w:val="ru-RU"/>
        </w:rPr>
        <w:t>В</w:t>
      </w:r>
      <w:r w:rsidR="00BB3745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сероссийский Молодёжный предметный чемпионат по химии</w:t>
      </w:r>
    </w:p>
    <w:p w:rsidR="00BB3745" w:rsidRPr="001C74FC" w:rsidRDefault="00BB3745" w:rsidP="009E2267">
      <w:pPr>
        <w:pStyle w:val="ac"/>
        <w:numPr>
          <w:ilvl w:val="0"/>
          <w:numId w:val="9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Молодёжный предметный чемпионат по физике </w:t>
      </w:r>
    </w:p>
    <w:p w:rsidR="00D17443" w:rsidRPr="001C74FC" w:rsidRDefault="00BB3745" w:rsidP="009E2267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Межрегиональная заочная физико-математическая олимпиада-2011- </w:t>
      </w:r>
    </w:p>
    <w:p w:rsidR="00D17443" w:rsidRPr="001C74FC" w:rsidRDefault="00BB3745" w:rsidP="009E2267">
      <w:pPr>
        <w:pStyle w:val="ac"/>
        <w:numPr>
          <w:ilvl w:val="0"/>
          <w:numId w:val="7"/>
        </w:numPr>
        <w:spacing w:line="240" w:lineRule="auto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 конкурс «Инфознайка 2011</w:t>
      </w:r>
    </w:p>
    <w:p w:rsidR="00D17443" w:rsidRPr="001C74FC" w:rsidRDefault="00D17443" w:rsidP="009E2267">
      <w:pPr>
        <w:pStyle w:val="ac"/>
        <w:numPr>
          <w:ilvl w:val="0"/>
          <w:numId w:val="7"/>
        </w:numPr>
        <w:spacing w:line="240" w:lineRule="auto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 литературный конкурс</w:t>
      </w:r>
      <w:r w:rsidR="00B53718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» В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олшебное пёрышко -2010»</w:t>
      </w:r>
    </w:p>
    <w:p w:rsidR="00B53718" w:rsidRPr="001C74FC" w:rsidRDefault="00B53718" w:rsidP="009E2267">
      <w:pPr>
        <w:pStyle w:val="ac"/>
        <w:numPr>
          <w:ilvl w:val="0"/>
          <w:numId w:val="7"/>
        </w:numPr>
        <w:spacing w:line="240" w:lineRule="auto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Республиканская н-пр. конференция «Иностранные и родные языки в современном культурном пространстве: аспекты межкультурной коммуникации»</w:t>
      </w:r>
    </w:p>
    <w:p w:rsidR="00D17443" w:rsidRPr="001C74FC" w:rsidRDefault="00B53718" w:rsidP="009E2267">
      <w:pPr>
        <w:pStyle w:val="ac"/>
        <w:numPr>
          <w:ilvl w:val="0"/>
          <w:numId w:val="7"/>
        </w:numPr>
        <w:spacing w:line="240" w:lineRule="auto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Республиканский турнир «Кубок Башкортостана по физике»</w:t>
      </w:r>
    </w:p>
    <w:p w:rsidR="00B53718" w:rsidRPr="001C74FC" w:rsidRDefault="00B53718" w:rsidP="009E2267">
      <w:pPr>
        <w:pStyle w:val="ac"/>
        <w:numPr>
          <w:ilvl w:val="0"/>
          <w:numId w:val="7"/>
        </w:numPr>
        <w:spacing w:line="240" w:lineRule="auto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Конкурсная работа в республике «Школьное лесничество»</w:t>
      </w:r>
    </w:p>
    <w:p w:rsidR="00B53718" w:rsidRPr="009C6F25" w:rsidRDefault="00B53718" w:rsidP="009E2267">
      <w:pPr>
        <w:framePr w:hSpace="180" w:wrap="around" w:hAnchor="margin" w:x="-684" w:y="1269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3718" w:rsidRPr="001C74FC" w:rsidRDefault="00B53718" w:rsidP="009E2267">
      <w:pPr>
        <w:pStyle w:val="ac"/>
        <w:numPr>
          <w:ilvl w:val="0"/>
          <w:numId w:val="7"/>
        </w:numPr>
        <w:spacing w:line="240" w:lineRule="auto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</w:rPr>
        <w:t>Ландшафтный дизайн</w:t>
      </w:r>
    </w:p>
    <w:p w:rsidR="00B53718" w:rsidRPr="001C74FC" w:rsidRDefault="00B53718" w:rsidP="009E2267">
      <w:pPr>
        <w:pStyle w:val="ac"/>
        <w:numPr>
          <w:ilvl w:val="0"/>
          <w:numId w:val="7"/>
        </w:numPr>
        <w:spacing w:line="240" w:lineRule="auto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Республиканский к-с «Безопасное колесо»</w:t>
      </w:r>
    </w:p>
    <w:p w:rsidR="00E64887" w:rsidRPr="001C74FC" w:rsidRDefault="00E64887" w:rsidP="009E22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FC">
        <w:rPr>
          <w:spacing w:val="-5"/>
          <w:sz w:val="28"/>
          <w:szCs w:val="28"/>
          <w:lang w:val="ru-RU"/>
        </w:rPr>
        <w:t>О</w:t>
      </w:r>
      <w:r w:rsidRPr="001C74F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собенно хотелось бы отметить</w:t>
      </w:r>
      <w:r w:rsidRPr="001C74FC">
        <w:rPr>
          <w:spacing w:val="-5"/>
          <w:sz w:val="28"/>
          <w:szCs w:val="28"/>
          <w:lang w:val="ru-RU"/>
        </w:rPr>
        <w:t xml:space="preserve"> </w:t>
      </w:r>
      <w:r w:rsidR="009C6F2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активность и показанные знания </w:t>
      </w:r>
      <w:r w:rsidRPr="001C74F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тех,  кто занял призовые места в трёх и более </w:t>
      </w:r>
      <w:r w:rsidRPr="001C74FC">
        <w:rPr>
          <w:spacing w:val="-5"/>
          <w:sz w:val="28"/>
          <w:szCs w:val="28"/>
          <w:lang w:val="ru-RU"/>
        </w:rPr>
        <w:t>конкурсах, что очень отрадно.</w:t>
      </w:r>
    </w:p>
    <w:p w:rsidR="00D17443" w:rsidRPr="001C74FC" w:rsidRDefault="00D17443" w:rsidP="009E2267">
      <w:pPr>
        <w:spacing w:line="240" w:lineRule="auto"/>
        <w:ind w:firstLine="709"/>
        <w:jc w:val="both"/>
        <w:rPr>
          <w:spacing w:val="-5"/>
          <w:sz w:val="28"/>
          <w:szCs w:val="28"/>
          <w:lang w:val="ru-RU"/>
        </w:rPr>
      </w:pPr>
      <w:r w:rsidRPr="001C74F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 школе создаются благоприятные условия для выявления, развития и поддержки одаренных детей</w:t>
      </w:r>
      <w:r w:rsidRPr="001C74FC">
        <w:rPr>
          <w:spacing w:val="-5"/>
          <w:sz w:val="28"/>
          <w:szCs w:val="28"/>
          <w:lang w:val="ru-RU"/>
        </w:rPr>
        <w:t xml:space="preserve"> </w:t>
      </w:r>
      <w:r w:rsidR="00B53718" w:rsidRPr="001C74FC">
        <w:rPr>
          <w:spacing w:val="-5"/>
          <w:sz w:val="28"/>
          <w:szCs w:val="28"/>
          <w:lang w:val="ru-RU"/>
        </w:rPr>
        <w:t>в с</w:t>
      </w:r>
      <w:r w:rsidR="00B53718" w:rsidRPr="001C74FC">
        <w:rPr>
          <w:sz w:val="28"/>
          <w:szCs w:val="28"/>
          <w:lang w:val="ru-RU"/>
        </w:rPr>
        <w:t xml:space="preserve">портивно-оздоровительной  </w:t>
      </w:r>
      <w:r w:rsidR="002E08E9" w:rsidRPr="001C74FC">
        <w:rPr>
          <w:sz w:val="28"/>
          <w:szCs w:val="28"/>
          <w:lang w:val="ru-RU"/>
        </w:rPr>
        <w:t xml:space="preserve">деятельности. Воспитанники СОК «Газовик» </w:t>
      </w:r>
      <w:r w:rsidR="00FF671B" w:rsidRPr="001C74FC">
        <w:rPr>
          <w:sz w:val="28"/>
          <w:szCs w:val="28"/>
          <w:lang w:val="ru-RU"/>
        </w:rPr>
        <w:t xml:space="preserve">участвуют </w:t>
      </w:r>
      <w:r w:rsidR="002E08E9" w:rsidRPr="001C74FC">
        <w:rPr>
          <w:sz w:val="28"/>
          <w:szCs w:val="28"/>
          <w:lang w:val="ru-RU"/>
        </w:rPr>
        <w:t xml:space="preserve">в турнирах по </w:t>
      </w:r>
      <w:r w:rsidR="00FF671B" w:rsidRPr="001C74FC">
        <w:rPr>
          <w:sz w:val="28"/>
          <w:szCs w:val="28"/>
          <w:lang w:val="ru-RU"/>
        </w:rPr>
        <w:t xml:space="preserve">боксу, </w:t>
      </w:r>
      <w:r w:rsidR="002E08E9" w:rsidRPr="001C74FC">
        <w:rPr>
          <w:sz w:val="28"/>
          <w:szCs w:val="28"/>
          <w:lang w:val="ru-RU"/>
        </w:rPr>
        <w:t>самбо,</w:t>
      </w:r>
      <w:r w:rsidR="00FF671B" w:rsidRPr="001C74FC">
        <w:rPr>
          <w:sz w:val="28"/>
          <w:szCs w:val="28"/>
          <w:lang w:val="ru-RU"/>
        </w:rPr>
        <w:t xml:space="preserve"> и </w:t>
      </w:r>
      <w:r w:rsidR="002E08E9" w:rsidRPr="001C74FC">
        <w:rPr>
          <w:sz w:val="28"/>
          <w:szCs w:val="28"/>
          <w:lang w:val="ru-RU"/>
        </w:rPr>
        <w:t xml:space="preserve"> дзюдо </w:t>
      </w:r>
      <w:r w:rsidR="00FF671B" w:rsidRPr="001C74FC">
        <w:rPr>
          <w:sz w:val="28"/>
          <w:szCs w:val="28"/>
          <w:lang w:val="ru-RU"/>
        </w:rPr>
        <w:t>в соседних регионах, а также выходят на международный уровень. Таким образом,</w:t>
      </w:r>
      <w:r w:rsidR="00C96D22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671B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ученик 6-го класса Фаткуллин Ранис в Международном турнире  по боксу памяти Владислава Стрижова завоевал 1 место. Хорошие результаты </w:t>
      </w:r>
      <w:r w:rsidR="00C96D22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наших учащихся </w:t>
      </w:r>
      <w:r w:rsidR="00FF671B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по волейболу</w:t>
      </w:r>
      <w:r w:rsidR="00C96D22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>, легкой атлетике, и по лыжным соревнованиям.</w:t>
      </w:r>
    </w:p>
    <w:p w:rsidR="00326F27" w:rsidRPr="001C74FC" w:rsidRDefault="00C96D22" w:rsidP="009E2267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числе особо значимых побед учащихся </w:t>
      </w:r>
      <w:r w:rsidR="00326F27"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музыкально</w:t>
      </w:r>
      <w:r w:rsidR="009C6F2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</w:t>
      </w:r>
      <w:r w:rsidR="00326F27"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направлении является </w:t>
      </w:r>
      <w:r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326F27"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участие на зональном конкурсе «Весення капель»</w:t>
      </w:r>
      <w:r w:rsidR="00E64887"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</w:t>
      </w:r>
      <w:r w:rsidR="00326F27"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E64887"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фестиваль</w:t>
      </w:r>
      <w:r w:rsidR="00326F27" w:rsidRPr="001C74F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326F27" w:rsidRPr="001C74FC">
        <w:rPr>
          <w:sz w:val="28"/>
          <w:szCs w:val="28"/>
          <w:lang w:val="ru-RU"/>
        </w:rPr>
        <w:t>самодеятельных творческих коллективов и исполнителей ООО «Газпром Трансгаз Уфа»</w:t>
      </w:r>
      <w:r w:rsidR="00E64887" w:rsidRPr="001C74FC">
        <w:rPr>
          <w:sz w:val="28"/>
          <w:szCs w:val="28"/>
          <w:lang w:val="ru-RU"/>
        </w:rPr>
        <w:t xml:space="preserve"> </w:t>
      </w:r>
      <w:r w:rsidR="00326F27" w:rsidRPr="001C74FC">
        <w:rPr>
          <w:sz w:val="28"/>
          <w:szCs w:val="28"/>
          <w:lang w:val="ru-RU"/>
        </w:rPr>
        <w:t>танцевальной группы «Акйондоз»</w:t>
      </w:r>
      <w:r w:rsidR="00E64887" w:rsidRPr="001C74FC">
        <w:rPr>
          <w:sz w:val="28"/>
          <w:szCs w:val="28"/>
          <w:lang w:val="ru-RU"/>
        </w:rPr>
        <w:t>,</w:t>
      </w:r>
      <w:r w:rsidR="00E64887" w:rsidRPr="001C7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открытый конкурс исполнителей башкирской фортепианной музыки им. Светланы Хамидуллиной. </w:t>
      </w:r>
      <w:r w:rsidR="00E64887" w:rsidRPr="001C74FC">
        <w:rPr>
          <w:sz w:val="28"/>
          <w:szCs w:val="28"/>
          <w:lang w:val="ru-RU"/>
        </w:rPr>
        <w:t>Нужно отметить, что наши ученицы, которые активно участвовали во всех вокальных конкурсах республики и за ее пределами, Фазылова Гузель и Тимербаева Эльза в данное время обучаются в академии искусств по классу вокала.</w:t>
      </w:r>
    </w:p>
    <w:p w:rsidR="00DB0789" w:rsidRPr="001C74FC" w:rsidRDefault="00DB0789" w:rsidP="009E22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Будущее - гораздо ближе к нам, чем принято думать, оно - совсем рядом: плачет, смеется, ставит вопросы, заставляет страдать, радоваться, искать ответы. Это будущее – дети. Сегодня все в их судьбе как будто еще зависит от нас. Завтра положение изменится кардинально. Дети быстро 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взрослеют. Но жить самостоятельно и плодотворно они смогут, если сегодня мы поможем развиться их способностям и талантам. А талантлив по-своему каждый ребенок. Поиск и воспитание особо одаренных, талантливых детей – архиважный вопрос. Талантливые люди – главное богатство </w:t>
      </w:r>
      <w:r w:rsidR="009C6F25"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общества. Весьма</w:t>
      </w:r>
      <w:r w:rsidRPr="001C74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желательно, чтобы усилия школы, направленные на повышение творческого уровня учебного процесса, были поддержаны учреждениями дополнительного образования и родительским корпусом. Все будущее страны связывают с интеллектуальным и физическим развитием подрастающего поколения. Не будет у России будущего, если нет настоящего у ее подрастающего поколения.</w:t>
      </w:r>
    </w:p>
    <w:p w:rsidR="00A82951" w:rsidRDefault="00A82951" w:rsidP="009E2267">
      <w:pPr>
        <w:jc w:val="both"/>
        <w:rPr>
          <w:lang w:val="ru-RU"/>
        </w:rPr>
      </w:pPr>
    </w:p>
    <w:p w:rsidR="007D6600" w:rsidRDefault="007D6600" w:rsidP="009E2267">
      <w:pPr>
        <w:jc w:val="both"/>
        <w:rPr>
          <w:lang w:val="ru-RU"/>
        </w:rPr>
      </w:pPr>
    </w:p>
    <w:p w:rsidR="007D6600" w:rsidRDefault="007D6600" w:rsidP="009E2267">
      <w:pPr>
        <w:jc w:val="both"/>
        <w:rPr>
          <w:lang w:val="ru-RU"/>
        </w:rPr>
      </w:pPr>
    </w:p>
    <w:p w:rsidR="007D6600" w:rsidRDefault="007D6600" w:rsidP="009E2267">
      <w:pPr>
        <w:jc w:val="both"/>
        <w:rPr>
          <w:lang w:val="ru-RU"/>
        </w:rPr>
      </w:pPr>
    </w:p>
    <w:p w:rsidR="007D6600" w:rsidRDefault="007D6600" w:rsidP="009E2267">
      <w:pPr>
        <w:jc w:val="both"/>
        <w:rPr>
          <w:lang w:val="ru-RU"/>
        </w:rPr>
      </w:pPr>
    </w:p>
    <w:p w:rsidR="007D6600" w:rsidRDefault="007D6600" w:rsidP="009E2267">
      <w:pPr>
        <w:jc w:val="both"/>
        <w:rPr>
          <w:lang w:val="ru-RU"/>
        </w:rPr>
      </w:pPr>
    </w:p>
    <w:p w:rsidR="00B73DDF" w:rsidRDefault="00B73DDF" w:rsidP="009E226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B73DDF" w:rsidRDefault="00B73DDF" w:rsidP="009E2267">
      <w:pPr>
        <w:jc w:val="both"/>
        <w:rPr>
          <w:lang w:val="ru-RU"/>
        </w:rPr>
      </w:pPr>
    </w:p>
    <w:p w:rsidR="00B73DDF" w:rsidRDefault="00B73DDF" w:rsidP="009E2267">
      <w:pPr>
        <w:jc w:val="both"/>
        <w:rPr>
          <w:lang w:val="ru-RU"/>
        </w:rPr>
      </w:pPr>
    </w:p>
    <w:p w:rsidR="00B73DDF" w:rsidRDefault="00B73DDF" w:rsidP="009E2267">
      <w:pPr>
        <w:jc w:val="both"/>
        <w:rPr>
          <w:lang w:val="ru-RU"/>
        </w:rPr>
      </w:pPr>
    </w:p>
    <w:p w:rsidR="00B73DDF" w:rsidRDefault="00B73DDF" w:rsidP="009E2267">
      <w:pPr>
        <w:jc w:val="both"/>
        <w:rPr>
          <w:lang w:val="ru-RU"/>
        </w:rPr>
      </w:pPr>
    </w:p>
    <w:sectPr w:rsidR="00B73DDF" w:rsidSect="00556D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B85"/>
    <w:multiLevelType w:val="hybridMultilevel"/>
    <w:tmpl w:val="80F2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BEB"/>
    <w:multiLevelType w:val="hybridMultilevel"/>
    <w:tmpl w:val="D8061E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A567846"/>
    <w:multiLevelType w:val="hybridMultilevel"/>
    <w:tmpl w:val="F508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5EC3"/>
    <w:multiLevelType w:val="multilevel"/>
    <w:tmpl w:val="EEC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369B0"/>
    <w:multiLevelType w:val="hybridMultilevel"/>
    <w:tmpl w:val="B184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778D"/>
    <w:multiLevelType w:val="hybridMultilevel"/>
    <w:tmpl w:val="470C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2206C"/>
    <w:multiLevelType w:val="multilevel"/>
    <w:tmpl w:val="19EC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B1CF7"/>
    <w:multiLevelType w:val="hybridMultilevel"/>
    <w:tmpl w:val="F2FEB0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CD6EB9"/>
    <w:multiLevelType w:val="multilevel"/>
    <w:tmpl w:val="1A6A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E4875"/>
    <w:multiLevelType w:val="hybridMultilevel"/>
    <w:tmpl w:val="C8DE75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FF05822"/>
    <w:multiLevelType w:val="hybridMultilevel"/>
    <w:tmpl w:val="FCFA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0789"/>
    <w:rsid w:val="0003384B"/>
    <w:rsid w:val="00073F8D"/>
    <w:rsid w:val="000C0EBC"/>
    <w:rsid w:val="001C74FC"/>
    <w:rsid w:val="002C34B5"/>
    <w:rsid w:val="002E08E9"/>
    <w:rsid w:val="002E3292"/>
    <w:rsid w:val="00326F27"/>
    <w:rsid w:val="004374BC"/>
    <w:rsid w:val="0050492F"/>
    <w:rsid w:val="00556D7D"/>
    <w:rsid w:val="005E21DE"/>
    <w:rsid w:val="006E5E84"/>
    <w:rsid w:val="0071239A"/>
    <w:rsid w:val="00775208"/>
    <w:rsid w:val="007D6600"/>
    <w:rsid w:val="008408F8"/>
    <w:rsid w:val="009C6F25"/>
    <w:rsid w:val="009E2267"/>
    <w:rsid w:val="00A82951"/>
    <w:rsid w:val="00A975CA"/>
    <w:rsid w:val="00AA6FAF"/>
    <w:rsid w:val="00AB23FD"/>
    <w:rsid w:val="00B16CF7"/>
    <w:rsid w:val="00B53718"/>
    <w:rsid w:val="00B73DDF"/>
    <w:rsid w:val="00BB3745"/>
    <w:rsid w:val="00C96D22"/>
    <w:rsid w:val="00CC7324"/>
    <w:rsid w:val="00D17443"/>
    <w:rsid w:val="00D46C93"/>
    <w:rsid w:val="00D66B07"/>
    <w:rsid w:val="00D85B70"/>
    <w:rsid w:val="00DB0789"/>
    <w:rsid w:val="00E64887"/>
    <w:rsid w:val="00E95D46"/>
    <w:rsid w:val="00F92A0D"/>
    <w:rsid w:val="00F93894"/>
    <w:rsid w:val="00FA6EE9"/>
    <w:rsid w:val="00FB5664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6"/>
  </w:style>
  <w:style w:type="paragraph" w:styleId="1">
    <w:name w:val="heading 1"/>
    <w:basedOn w:val="a"/>
    <w:next w:val="a"/>
    <w:link w:val="10"/>
    <w:uiPriority w:val="9"/>
    <w:qFormat/>
    <w:rsid w:val="00E95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D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D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D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5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5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5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5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5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5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5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5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5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5D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5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5D46"/>
    <w:rPr>
      <w:b/>
      <w:bCs/>
    </w:rPr>
  </w:style>
  <w:style w:type="character" w:styleId="a9">
    <w:name w:val="Emphasis"/>
    <w:basedOn w:val="a0"/>
    <w:uiPriority w:val="20"/>
    <w:qFormat/>
    <w:rsid w:val="00E95D46"/>
    <w:rPr>
      <w:i/>
      <w:iCs/>
    </w:rPr>
  </w:style>
  <w:style w:type="paragraph" w:styleId="aa">
    <w:name w:val="No Spacing"/>
    <w:link w:val="ab"/>
    <w:uiPriority w:val="1"/>
    <w:qFormat/>
    <w:rsid w:val="00E95D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5D46"/>
  </w:style>
  <w:style w:type="paragraph" w:styleId="ac">
    <w:name w:val="List Paragraph"/>
    <w:basedOn w:val="a"/>
    <w:uiPriority w:val="34"/>
    <w:qFormat/>
    <w:rsid w:val="00E95D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5D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5D4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5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5D4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5D4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5D4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95D4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95D4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95D4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95D4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B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7D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71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9</cp:revision>
  <cp:lastPrinted>2011-08-17T09:19:00Z</cp:lastPrinted>
  <dcterms:created xsi:type="dcterms:W3CDTF">2011-07-31T17:16:00Z</dcterms:created>
  <dcterms:modified xsi:type="dcterms:W3CDTF">2012-05-08T09:39:00Z</dcterms:modified>
</cp:coreProperties>
</file>