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92" w:rsidRPr="002460F7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sz w:val="72"/>
          <w:szCs w:val="96"/>
        </w:rPr>
      </w:pPr>
      <w:r w:rsidRPr="002460F7">
        <w:rPr>
          <w:rFonts w:ascii="Arial" w:hAnsi="Arial" w:cs="Arial"/>
          <w:b/>
          <w:sz w:val="72"/>
          <w:szCs w:val="96"/>
        </w:rPr>
        <w:t>Проект «Годовой круг».</w:t>
      </w:r>
    </w:p>
    <w:p w:rsidR="00590392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ПРОЕКТНАЯ  РАБОТА  ПО  МУЗЫКЕ</w:t>
      </w:r>
    </w:p>
    <w:p w:rsidR="00590392" w:rsidRPr="002460F7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КОНСУЛЬТАНТ-РУКОВОДИТЕЛЬ:</w:t>
      </w:r>
    </w:p>
    <w:p w:rsidR="00590392" w:rsidRPr="002460F7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Учитель музыки и МХК Максименко Е.В.</w:t>
      </w:r>
    </w:p>
    <w:p w:rsidR="00590392" w:rsidRPr="002460F7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ТИП ПРОЕКТА.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Исследовательский.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АКТУАЛЬНОСТЬ ПРОЕКТА.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Потребность в искусстве была органически присуща человеку всегда, с самых древних времён. Стремление выразить себя в слове, рисунке, мелодии, танце вечно. Духовные запросы во все времена проявлялись в человеке с не меньшей силой, чем запросы материальные. Искусство обобщает наблюдения человека над окружающим миром, природой, отношениями с другими людьми.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Искусство – единый этический источник, из которого берут начало все формы художественной деятельности человека.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ПОСТАНОВКА ПРОБЛЕМЫ.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Знаем ли мы жизнь русского народа, воплощённого в народном творчестве, в прошедшие века и можем ли воплотить некоторые её моменты в сегодняшней жизни?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ИДЕЯ ПРОЕКТА.</w:t>
      </w:r>
    </w:p>
    <w:p w:rsidR="00590392" w:rsidRPr="002460F7" w:rsidRDefault="00590392" w:rsidP="00590392">
      <w:pPr>
        <w:numPr>
          <w:ilvl w:val="0"/>
          <w:numId w:val="1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Собрать материал о русском народном творчестве, делая акцент на его прямой связи с трудовой деятельностью.</w:t>
      </w:r>
    </w:p>
    <w:p w:rsidR="00590392" w:rsidRPr="002460F7" w:rsidRDefault="00590392" w:rsidP="00590392">
      <w:pPr>
        <w:numPr>
          <w:ilvl w:val="0"/>
          <w:numId w:val="1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Заглянув во времена дохристианской Руси, разобраться в истоках некоторых русских праздников, являющихся частью нашей сегодняшней жизни.</w:t>
      </w:r>
    </w:p>
    <w:p w:rsidR="00590392" w:rsidRPr="002460F7" w:rsidRDefault="00590392" w:rsidP="00590392">
      <w:pPr>
        <w:numPr>
          <w:ilvl w:val="0"/>
          <w:numId w:val="1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Творческая реализация полученных сведений.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ЦЕЛИ ПРОЕКТА.</w:t>
      </w:r>
    </w:p>
    <w:p w:rsidR="00590392" w:rsidRPr="002460F7" w:rsidRDefault="00590392" w:rsidP="00590392">
      <w:pPr>
        <w:numPr>
          <w:ilvl w:val="0"/>
          <w:numId w:val="2"/>
        </w:numPr>
        <w:tabs>
          <w:tab w:val="clear" w:pos="-36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Создание центра по сбору и обработке информации из истории культуры русского народа.</w:t>
      </w:r>
    </w:p>
    <w:p w:rsidR="00590392" w:rsidRPr="002460F7" w:rsidRDefault="00590392" w:rsidP="00590392">
      <w:pPr>
        <w:numPr>
          <w:ilvl w:val="0"/>
          <w:numId w:val="2"/>
        </w:numPr>
        <w:tabs>
          <w:tab w:val="clear" w:pos="-36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Выявить общие моменты развития народного творчества во взаимосвязи с повседневной жизнью русского человека.</w:t>
      </w:r>
    </w:p>
    <w:p w:rsidR="00590392" w:rsidRPr="002460F7" w:rsidRDefault="00590392" w:rsidP="00590392">
      <w:pPr>
        <w:numPr>
          <w:ilvl w:val="0"/>
          <w:numId w:val="2"/>
        </w:numPr>
        <w:tabs>
          <w:tab w:val="clear" w:pos="-36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Создание условий для развития творческих способностей учащихся.</w:t>
      </w:r>
    </w:p>
    <w:p w:rsidR="00590392" w:rsidRPr="002460F7" w:rsidRDefault="00590392" w:rsidP="00590392">
      <w:pPr>
        <w:numPr>
          <w:ilvl w:val="0"/>
          <w:numId w:val="2"/>
        </w:numPr>
        <w:tabs>
          <w:tab w:val="clear" w:pos="-36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Рассмотреть панораму жизни русского народа.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ЗАДАЧИ ПРОЕКТА.</w:t>
      </w:r>
    </w:p>
    <w:p w:rsidR="00590392" w:rsidRPr="002460F7" w:rsidRDefault="00590392" w:rsidP="00590392">
      <w:pPr>
        <w:numPr>
          <w:ilvl w:val="1"/>
          <w:numId w:val="2"/>
        </w:numPr>
        <w:tabs>
          <w:tab w:val="clear" w:pos="90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Привить любовь к фольклору, развивать интерес и уважение к своим национальным истокам.</w:t>
      </w:r>
    </w:p>
    <w:p w:rsidR="00590392" w:rsidRPr="002460F7" w:rsidRDefault="00590392" w:rsidP="00590392">
      <w:pPr>
        <w:numPr>
          <w:ilvl w:val="1"/>
          <w:numId w:val="2"/>
        </w:numPr>
        <w:tabs>
          <w:tab w:val="clear" w:pos="90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Сбор информации (из различных источников), используемой при создании продукта. </w:t>
      </w:r>
    </w:p>
    <w:p w:rsidR="00590392" w:rsidRPr="002460F7" w:rsidRDefault="00590392" w:rsidP="00590392">
      <w:pPr>
        <w:numPr>
          <w:ilvl w:val="1"/>
          <w:numId w:val="2"/>
        </w:numPr>
        <w:tabs>
          <w:tab w:val="clear" w:pos="90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Подготовка иллюстративного материала с точки зрения его необходимого использования в практическом применении.</w:t>
      </w:r>
    </w:p>
    <w:p w:rsidR="00590392" w:rsidRPr="002460F7" w:rsidRDefault="00590392" w:rsidP="00590392">
      <w:pPr>
        <w:numPr>
          <w:ilvl w:val="1"/>
          <w:numId w:val="2"/>
        </w:numPr>
        <w:tabs>
          <w:tab w:val="clear" w:pos="90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Создание фонограмм с русской народной музыкой.</w:t>
      </w:r>
    </w:p>
    <w:p w:rsidR="00590392" w:rsidRPr="002460F7" w:rsidRDefault="00590392" w:rsidP="00590392">
      <w:pPr>
        <w:numPr>
          <w:ilvl w:val="1"/>
          <w:numId w:val="2"/>
        </w:numPr>
        <w:tabs>
          <w:tab w:val="clear" w:pos="90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Презентация проекта на сцене концертного зала.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ЭТАПЫ ПРОЕКТА.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Первый этап.</w:t>
      </w:r>
      <w:r w:rsidRPr="002460F7">
        <w:rPr>
          <w:rFonts w:ascii="Arial" w:hAnsi="Arial" w:cs="Arial"/>
          <w:sz w:val="18"/>
          <w:szCs w:val="18"/>
        </w:rPr>
        <w:t xml:space="preserve">        Обсуждение темы с ребятами. Формирование творческих групп.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Второй этап.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sz w:val="18"/>
          <w:szCs w:val="18"/>
        </w:rPr>
        <w:tab/>
        <w:t xml:space="preserve">   Сбор информации и аккумуляция знаний.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Третий этап.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sz w:val="18"/>
          <w:szCs w:val="18"/>
        </w:rPr>
        <w:tab/>
        <w:t xml:space="preserve">   Структурирование материала.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Четвёртый этап.</w:t>
      </w:r>
      <w:r w:rsidRPr="002460F7">
        <w:rPr>
          <w:rFonts w:ascii="Arial" w:hAnsi="Arial" w:cs="Arial"/>
          <w:sz w:val="18"/>
          <w:szCs w:val="18"/>
        </w:rPr>
        <w:t xml:space="preserve">  Стендовая модель продукта.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Пятый этап.</w:t>
      </w:r>
      <w:r w:rsidRPr="002460F7">
        <w:rPr>
          <w:rFonts w:ascii="Arial" w:hAnsi="Arial" w:cs="Arial"/>
          <w:sz w:val="18"/>
          <w:szCs w:val="18"/>
        </w:rPr>
        <w:t xml:space="preserve">  </w:t>
      </w:r>
      <w:r w:rsidRPr="002460F7">
        <w:rPr>
          <w:rFonts w:ascii="Arial" w:hAnsi="Arial" w:cs="Arial"/>
          <w:sz w:val="18"/>
          <w:szCs w:val="18"/>
        </w:rPr>
        <w:tab/>
        <w:t xml:space="preserve">   Составление </w:t>
      </w:r>
      <w:proofErr w:type="spellStart"/>
      <w:r w:rsidRPr="002460F7">
        <w:rPr>
          <w:rFonts w:ascii="Arial" w:hAnsi="Arial" w:cs="Arial"/>
          <w:sz w:val="18"/>
          <w:szCs w:val="18"/>
        </w:rPr>
        <w:t>портфолио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 (сценарий проекта).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Шестой этап.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sz w:val="18"/>
          <w:szCs w:val="18"/>
        </w:rPr>
        <w:tab/>
        <w:t xml:space="preserve">   Презентация сценария проекта.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Ученики, руководящие работой творческих групп по запланированным темам:</w:t>
      </w:r>
    </w:p>
    <w:tbl>
      <w:tblPr>
        <w:tblStyle w:val="a3"/>
        <w:tblW w:w="0" w:type="auto"/>
        <w:tblLook w:val="01E0"/>
      </w:tblPr>
      <w:tblGrid>
        <w:gridCol w:w="3168"/>
        <w:gridCol w:w="3010"/>
        <w:gridCol w:w="3191"/>
      </w:tblGrid>
      <w:tr w:rsidR="00590392" w:rsidRPr="002460F7" w:rsidTr="00EB7EDF">
        <w:tc>
          <w:tcPr>
            <w:tcW w:w="3168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2460F7">
              <w:rPr>
                <w:rFonts w:ascii="Arial" w:hAnsi="Arial" w:cs="Arial"/>
                <w:b/>
                <w:sz w:val="16"/>
                <w:szCs w:val="18"/>
              </w:rPr>
              <w:t>Название страницы проекта</w:t>
            </w:r>
          </w:p>
        </w:tc>
        <w:tc>
          <w:tcPr>
            <w:tcW w:w="3010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2460F7">
              <w:rPr>
                <w:rFonts w:ascii="Arial" w:hAnsi="Arial" w:cs="Arial"/>
                <w:b/>
                <w:sz w:val="16"/>
                <w:szCs w:val="18"/>
              </w:rPr>
              <w:t>Лидер группы</w:t>
            </w:r>
          </w:p>
        </w:tc>
        <w:tc>
          <w:tcPr>
            <w:tcW w:w="3191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2460F7">
              <w:rPr>
                <w:rFonts w:ascii="Arial" w:hAnsi="Arial" w:cs="Arial"/>
                <w:b/>
                <w:sz w:val="16"/>
                <w:szCs w:val="18"/>
              </w:rPr>
              <w:t>Актив группы</w:t>
            </w:r>
          </w:p>
        </w:tc>
      </w:tr>
      <w:tr w:rsidR="00590392" w:rsidRPr="002460F7" w:rsidTr="00EB7EDF">
        <w:tc>
          <w:tcPr>
            <w:tcW w:w="3168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1. Вводная часть</w:t>
            </w:r>
          </w:p>
        </w:tc>
        <w:tc>
          <w:tcPr>
            <w:tcW w:w="3010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1. Сидоров Иван</w:t>
            </w:r>
          </w:p>
        </w:tc>
        <w:tc>
          <w:tcPr>
            <w:tcW w:w="3191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1. Власенков Александр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2. Иващенко Светлана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3.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Белеванцева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Юлия</w:t>
            </w:r>
          </w:p>
        </w:tc>
      </w:tr>
      <w:tr w:rsidR="00590392" w:rsidRPr="002460F7" w:rsidTr="00EB7EDF">
        <w:tc>
          <w:tcPr>
            <w:tcW w:w="3168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2. Прикладное искусство</w:t>
            </w:r>
          </w:p>
        </w:tc>
        <w:tc>
          <w:tcPr>
            <w:tcW w:w="3010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2.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Носкина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Людмила</w:t>
            </w:r>
          </w:p>
        </w:tc>
        <w:tc>
          <w:tcPr>
            <w:tcW w:w="3191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4.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Сергутина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Валерия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5.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Петраченко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Ирина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6.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Ишутина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Галина</w:t>
            </w:r>
          </w:p>
        </w:tc>
      </w:tr>
      <w:tr w:rsidR="00590392" w:rsidRPr="002460F7" w:rsidTr="00EB7EDF">
        <w:tc>
          <w:tcPr>
            <w:tcW w:w="3168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3. …Из старины глубокой…</w:t>
            </w:r>
          </w:p>
        </w:tc>
        <w:tc>
          <w:tcPr>
            <w:tcW w:w="3010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3.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Напреева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Анастасия</w:t>
            </w:r>
          </w:p>
        </w:tc>
        <w:tc>
          <w:tcPr>
            <w:tcW w:w="3191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7. Фёдорова Анастасия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8. Король Михаил</w:t>
            </w:r>
          </w:p>
        </w:tc>
      </w:tr>
      <w:tr w:rsidR="00590392" w:rsidRPr="002460F7" w:rsidTr="00EB7EDF">
        <w:tc>
          <w:tcPr>
            <w:tcW w:w="3168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4. Народный календарь</w:t>
            </w:r>
          </w:p>
        </w:tc>
        <w:tc>
          <w:tcPr>
            <w:tcW w:w="3010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4. Самсонов Андрей</w:t>
            </w:r>
          </w:p>
        </w:tc>
        <w:tc>
          <w:tcPr>
            <w:tcW w:w="3191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9.  Бородулина Наталья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10.Михайленко Андрей</w:t>
            </w:r>
          </w:p>
        </w:tc>
      </w:tr>
      <w:tr w:rsidR="00590392" w:rsidRPr="002460F7" w:rsidTr="00EB7EDF">
        <w:tc>
          <w:tcPr>
            <w:tcW w:w="3168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5. Всё это так знакомо…</w:t>
            </w:r>
          </w:p>
        </w:tc>
        <w:tc>
          <w:tcPr>
            <w:tcW w:w="3010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5. Васькин Александр</w:t>
            </w:r>
          </w:p>
        </w:tc>
        <w:tc>
          <w:tcPr>
            <w:tcW w:w="3191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11. Кузнецова Татьяна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12. Морозов Денис</w:t>
            </w:r>
          </w:p>
        </w:tc>
      </w:tr>
      <w:tr w:rsidR="00590392" w:rsidRPr="002460F7" w:rsidTr="00EB7EDF">
        <w:tc>
          <w:tcPr>
            <w:tcW w:w="3168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6. Кто такие домовые? (народные поверья) </w:t>
            </w:r>
          </w:p>
        </w:tc>
        <w:tc>
          <w:tcPr>
            <w:tcW w:w="3010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6. Копылов Максим</w:t>
            </w:r>
          </w:p>
        </w:tc>
        <w:tc>
          <w:tcPr>
            <w:tcW w:w="3191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13. Дудкина Елена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14. Дудкина Оксана</w:t>
            </w:r>
          </w:p>
        </w:tc>
      </w:tr>
      <w:tr w:rsidR="00590392" w:rsidRPr="002460F7" w:rsidTr="00EB7EDF">
        <w:tc>
          <w:tcPr>
            <w:tcW w:w="3168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7. Сценарий проекта</w:t>
            </w:r>
          </w:p>
        </w:tc>
        <w:tc>
          <w:tcPr>
            <w:tcW w:w="3010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7. Фарафонова Ксения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8. Сидоров Андрей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9. Калинина Тамара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10. Третьякова Наталья</w:t>
            </w:r>
          </w:p>
        </w:tc>
        <w:tc>
          <w:tcPr>
            <w:tcW w:w="3191" w:type="dxa"/>
          </w:tcPr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15. Васильева Наталья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16.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Буякова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Ольга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17.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Чупилко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Екатерина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18.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Бобрикова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Ольга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19. Макаренкова Ирина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20. Федосова Алина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 xml:space="preserve">21. </w:t>
            </w:r>
            <w:proofErr w:type="spellStart"/>
            <w:r w:rsidRPr="002460F7">
              <w:rPr>
                <w:rFonts w:ascii="Arial" w:hAnsi="Arial" w:cs="Arial"/>
                <w:sz w:val="16"/>
                <w:szCs w:val="18"/>
              </w:rPr>
              <w:t>Монахова</w:t>
            </w:r>
            <w:proofErr w:type="spellEnd"/>
            <w:r w:rsidRPr="002460F7">
              <w:rPr>
                <w:rFonts w:ascii="Arial" w:hAnsi="Arial" w:cs="Arial"/>
                <w:sz w:val="16"/>
                <w:szCs w:val="18"/>
              </w:rPr>
              <w:t xml:space="preserve"> Надежда</w:t>
            </w:r>
          </w:p>
          <w:p w:rsidR="00590392" w:rsidRPr="002460F7" w:rsidRDefault="00590392" w:rsidP="00EB7EDF">
            <w:pPr>
              <w:spacing w:line="20" w:lineRule="atLeast"/>
              <w:ind w:right="-284"/>
              <w:contextualSpacing/>
              <w:jc w:val="both"/>
              <w:rPr>
                <w:rFonts w:ascii="Arial" w:hAnsi="Arial" w:cs="Arial"/>
                <w:sz w:val="16"/>
                <w:szCs w:val="18"/>
              </w:rPr>
            </w:pPr>
            <w:r w:rsidRPr="002460F7">
              <w:rPr>
                <w:rFonts w:ascii="Arial" w:hAnsi="Arial" w:cs="Arial"/>
                <w:sz w:val="16"/>
                <w:szCs w:val="18"/>
              </w:rPr>
              <w:t>22. Бирюков Алексей</w:t>
            </w:r>
          </w:p>
        </w:tc>
      </w:tr>
    </w:tbl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 xml:space="preserve">Руководитель каждой из указанных групп и его актив работали по составленному ими плану с остальными ребятами.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ФОРМИРУЕМЫЕ УМЕНИЯ И НАВЫКИ.</w:t>
      </w:r>
    </w:p>
    <w:p w:rsidR="00590392" w:rsidRPr="002460F7" w:rsidRDefault="00590392" w:rsidP="00590392">
      <w:pPr>
        <w:numPr>
          <w:ilvl w:val="0"/>
          <w:numId w:val="3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lastRenderedPageBreak/>
        <w:t xml:space="preserve">Организация </w:t>
      </w:r>
      <w:proofErr w:type="spellStart"/>
      <w:r w:rsidRPr="002460F7">
        <w:rPr>
          <w:rFonts w:ascii="Arial" w:hAnsi="Arial" w:cs="Arial"/>
          <w:sz w:val="18"/>
          <w:szCs w:val="18"/>
        </w:rPr>
        <w:t>исследовательско-поисковой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 работы по отбору и систематизации материала, отвечающего на основной вопрос: почему народное творчество во всех его проявлениях актуально и в наши дни.  </w:t>
      </w:r>
    </w:p>
    <w:p w:rsidR="00590392" w:rsidRPr="002460F7" w:rsidRDefault="00590392" w:rsidP="00590392">
      <w:pPr>
        <w:numPr>
          <w:ilvl w:val="0"/>
          <w:numId w:val="3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Активизация субъективного опыта ученика, позволяющего ему проявлять личную избирательность к видам и формам планируемых заданий для наиболее полного самовыражения в данной деятельности.</w:t>
      </w:r>
    </w:p>
    <w:p w:rsidR="00590392" w:rsidRPr="002460F7" w:rsidRDefault="00590392" w:rsidP="00590392">
      <w:pPr>
        <w:numPr>
          <w:ilvl w:val="0"/>
          <w:numId w:val="3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Умение использовать полученные знания, умения и навыки в повседневной жизни.</w:t>
      </w:r>
    </w:p>
    <w:p w:rsidR="00590392" w:rsidRPr="002460F7" w:rsidRDefault="00590392" w:rsidP="00590392">
      <w:pPr>
        <w:numPr>
          <w:ilvl w:val="0"/>
          <w:numId w:val="3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Обучение умению публично выступать.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2460F7" w:rsidRDefault="00590392" w:rsidP="00590392">
      <w:pPr>
        <w:numPr>
          <w:ilvl w:val="1"/>
          <w:numId w:val="3"/>
        </w:numPr>
        <w:tabs>
          <w:tab w:val="clear" w:pos="900"/>
          <w:tab w:val="num" w:pos="426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      Данный проект является интегрированным, так как в ходе сбора материала ребята обращаются к музыке, литературе, истории, ИБК (истории Брянского края).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 xml:space="preserve">В подготовке проекта приняли участие группы ребят из разных классов </w:t>
      </w:r>
      <w:r w:rsidR="00B34B30">
        <w:rPr>
          <w:rFonts w:ascii="Arial" w:hAnsi="Arial" w:cs="Arial"/>
          <w:b/>
          <w:sz w:val="18"/>
          <w:szCs w:val="18"/>
        </w:rPr>
        <w:t>– с шестого по девятый. (Всего 5</w:t>
      </w:r>
      <w:r w:rsidRPr="002460F7">
        <w:rPr>
          <w:rFonts w:ascii="Arial" w:hAnsi="Arial" w:cs="Arial"/>
          <w:b/>
          <w:sz w:val="18"/>
          <w:szCs w:val="18"/>
        </w:rPr>
        <w:t xml:space="preserve">2 ученика)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Каждая из групп, в зависимости от возраста, сложности решаемого вопроса, работала по своему направлению:</w:t>
      </w:r>
    </w:p>
    <w:p w:rsidR="00590392" w:rsidRPr="002460F7" w:rsidRDefault="00590392" w:rsidP="00590392">
      <w:pPr>
        <w:numPr>
          <w:ilvl w:val="0"/>
          <w:numId w:val="4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Русский народный костюм.</w:t>
      </w:r>
    </w:p>
    <w:p w:rsidR="00590392" w:rsidRPr="002460F7" w:rsidRDefault="00590392" w:rsidP="00590392">
      <w:pPr>
        <w:numPr>
          <w:ilvl w:val="0"/>
          <w:numId w:val="4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Прикладное искусство.</w:t>
      </w:r>
    </w:p>
    <w:p w:rsidR="00590392" w:rsidRPr="002460F7" w:rsidRDefault="00590392" w:rsidP="00590392">
      <w:pPr>
        <w:numPr>
          <w:ilvl w:val="0"/>
          <w:numId w:val="4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Народная песня (её жанровые особенности).</w:t>
      </w:r>
    </w:p>
    <w:p w:rsidR="00590392" w:rsidRPr="002460F7" w:rsidRDefault="00590392" w:rsidP="00590392">
      <w:pPr>
        <w:numPr>
          <w:ilvl w:val="0"/>
          <w:numId w:val="4"/>
        </w:numPr>
        <w:tabs>
          <w:tab w:val="clear" w:pos="180"/>
          <w:tab w:val="num" w:pos="284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Фольклор.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2460F7" w:rsidRDefault="00590392" w:rsidP="00590392">
      <w:pPr>
        <w:numPr>
          <w:ilvl w:val="1"/>
          <w:numId w:val="4"/>
        </w:numPr>
        <w:tabs>
          <w:tab w:val="clear" w:pos="900"/>
          <w:tab w:val="num" w:pos="540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Каждая группа оформляла найденный материал в виде страницы журнала (по перечисленным пунктам). </w:t>
      </w:r>
    </w:p>
    <w:p w:rsidR="00590392" w:rsidRPr="002460F7" w:rsidRDefault="00590392" w:rsidP="00590392">
      <w:pPr>
        <w:numPr>
          <w:ilvl w:val="1"/>
          <w:numId w:val="4"/>
        </w:numPr>
        <w:tabs>
          <w:tab w:val="clear" w:pos="900"/>
          <w:tab w:val="num" w:pos="540"/>
        </w:tabs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Работа над проектом продолжалась </w:t>
      </w:r>
      <w:r w:rsidRPr="002460F7">
        <w:rPr>
          <w:rFonts w:ascii="Arial" w:hAnsi="Arial" w:cs="Arial"/>
          <w:b/>
          <w:sz w:val="18"/>
          <w:szCs w:val="18"/>
        </w:rPr>
        <w:t>4 месяца</w:t>
      </w:r>
      <w:r w:rsidRPr="002460F7">
        <w:rPr>
          <w:rFonts w:ascii="Arial" w:hAnsi="Arial" w:cs="Arial"/>
          <w:sz w:val="18"/>
          <w:szCs w:val="18"/>
        </w:rPr>
        <w:t>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Завершающий этап проектной деятельности был проведён в форме творческого отчёта на сцене</w:t>
      </w:r>
      <w:r>
        <w:rPr>
          <w:rFonts w:ascii="Arial" w:hAnsi="Arial" w:cs="Arial"/>
          <w:sz w:val="18"/>
          <w:szCs w:val="18"/>
        </w:rPr>
        <w:t xml:space="preserve"> МБОУ</w:t>
      </w:r>
      <w:r w:rsidRPr="002460F7">
        <w:rPr>
          <w:rFonts w:ascii="Arial" w:hAnsi="Arial" w:cs="Arial"/>
          <w:sz w:val="18"/>
          <w:szCs w:val="18"/>
        </w:rPr>
        <w:t xml:space="preserve"> СОШ № 2 для ребят младших и средних классов, а также на сцене Центра детского творчества для ребят из других школ района.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ВЫВОД  ПО  РЕЗУЛЬТАТАМ  ДЕЯТЕЛЬНОСТИ.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Педагогическая ценность проекта заключается в том, что школьники в активной и нешаблонной форме обратились к творчеству русского народа, а это, в свою очередь, стало стимулом к собственному творчеству. В п</w:t>
      </w:r>
      <w:r w:rsidR="00B34B30">
        <w:rPr>
          <w:rFonts w:ascii="Arial" w:hAnsi="Arial" w:cs="Arial"/>
          <w:sz w:val="18"/>
          <w:szCs w:val="18"/>
        </w:rPr>
        <w:t>роцессе подготовки к представлению работы</w:t>
      </w:r>
      <w:r w:rsidRPr="002460F7">
        <w:rPr>
          <w:rFonts w:ascii="Arial" w:hAnsi="Arial" w:cs="Arial"/>
          <w:sz w:val="18"/>
          <w:szCs w:val="18"/>
        </w:rPr>
        <w:t xml:space="preserve"> ребята вместе с учителем работали над музыкально-литературной композицией, выстроенной в форме народных гуляний в разное время года – «Годовой круг». Те моменты, которые не вошли в сценическое представление, были представлены ребятами на классных часах (со второго по 9 классы).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Проведённая работа даёт возможность говорить о глубине понимания рассматриваемого вопроса и, безусловно, о воспитательном эффекте общения с искусством.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Решается одна из главных задач предмета «Музыка», позволяющая восстановить связь времён, сделать художественную культуру прошлого неотъемлемой и личностно значимой частью настоящего.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Искусство самоценно: каждый из его видов своими собственными средствами показывает нам глубинный смысл жизни, её тайну, скрытую за множеством будничных дел. 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Помимо всего вышесказанного, хочется отметить, что подготовка и презентация данного проекта способствовала приобретению коммуникативных навыков и умений, то есть умению работать в разных группах, исполняя разные социальные роли (лидера, исполнителя, посредника…), а также перевоплощаясь в определённые сценические роли.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Проект сопровождается видеоматериалом (презентация и видеофрагменты).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 xml:space="preserve">Ниже предлагается краткое описание главных страниц проекта.  </w:t>
      </w:r>
    </w:p>
    <w:p w:rsidR="00590392" w:rsidRPr="00590392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sz w:val="36"/>
          <w:szCs w:val="18"/>
        </w:rPr>
      </w:pPr>
      <w:r w:rsidRPr="002460F7">
        <w:rPr>
          <w:rFonts w:ascii="Arial" w:hAnsi="Arial" w:cs="Arial"/>
          <w:b/>
          <w:sz w:val="36"/>
          <w:szCs w:val="18"/>
        </w:rPr>
        <w:t>Краткое описание проекта.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Вводная часть.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 xml:space="preserve">В народном сознании сложился устойчивый образ годового круга. Да мы и сегодня говорим: «Круглый год». Начало нового года по народному календарю приходится на время первого движения природы к таянию, пробуждения от зимней спячки к новой жизни, новой радости приближающего цветения. На Руси </w:t>
      </w:r>
      <w:proofErr w:type="spellStart"/>
      <w:r w:rsidRPr="002460F7">
        <w:rPr>
          <w:rFonts w:ascii="Arial" w:hAnsi="Arial" w:cs="Arial"/>
          <w:color w:val="000000"/>
          <w:sz w:val="18"/>
          <w:szCs w:val="18"/>
        </w:rPr>
        <w:t>новолетье</w:t>
      </w:r>
      <w:proofErr w:type="spellEnd"/>
      <w:r w:rsidRPr="002460F7">
        <w:rPr>
          <w:rFonts w:ascii="Arial" w:hAnsi="Arial" w:cs="Arial"/>
          <w:color w:val="000000"/>
          <w:sz w:val="18"/>
          <w:szCs w:val="18"/>
        </w:rPr>
        <w:t xml:space="preserve"> отмечали в первый праздничный весенний день, названный </w:t>
      </w:r>
      <w:proofErr w:type="spellStart"/>
      <w:r w:rsidRPr="002460F7">
        <w:rPr>
          <w:rFonts w:ascii="Arial" w:hAnsi="Arial" w:cs="Arial"/>
          <w:color w:val="000000"/>
          <w:sz w:val="18"/>
          <w:szCs w:val="18"/>
        </w:rPr>
        <w:t>Весновкой-свистуньей</w:t>
      </w:r>
      <w:proofErr w:type="spellEnd"/>
      <w:r w:rsidRPr="002460F7">
        <w:rPr>
          <w:rFonts w:ascii="Arial" w:hAnsi="Arial" w:cs="Arial"/>
          <w:color w:val="000000"/>
          <w:sz w:val="18"/>
          <w:szCs w:val="18"/>
        </w:rPr>
        <w:t xml:space="preserve">, который по современному календарю приходится на 14 марта. Завершали эту первую четверть годового круга волшебные дни Радуницы и Русалий, </w:t>
      </w:r>
      <w:proofErr w:type="spellStart"/>
      <w:r w:rsidRPr="002460F7">
        <w:rPr>
          <w:rFonts w:ascii="Arial" w:hAnsi="Arial" w:cs="Arial"/>
          <w:color w:val="000000"/>
          <w:sz w:val="18"/>
          <w:szCs w:val="18"/>
        </w:rPr>
        <w:t>Ярилиных</w:t>
      </w:r>
      <w:proofErr w:type="spellEnd"/>
      <w:r w:rsidRPr="002460F7">
        <w:rPr>
          <w:rFonts w:ascii="Arial" w:hAnsi="Arial" w:cs="Arial"/>
          <w:color w:val="000000"/>
          <w:sz w:val="18"/>
          <w:szCs w:val="18"/>
        </w:rPr>
        <w:t xml:space="preserve"> игр, песен и хороводов.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Из глубочайшей древности поднимается к нам народное понимание года как круга жизни реальной и волшебной, отражённой в былинах, сказках, пословицах, загадках. Все события размещались по кругу дней года, они были мудро и поэтически осмысленны и зрительно, наглядно изображены в виде символического знака, колеса, вращающегося по движению Солнца…</w:t>
      </w:r>
    </w:p>
    <w:p w:rsidR="00590392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color w:val="8D1609"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i/>
          <w:color w:val="8D1609"/>
          <w:sz w:val="32"/>
          <w:szCs w:val="18"/>
        </w:rPr>
      </w:pPr>
      <w:r w:rsidRPr="002460F7">
        <w:rPr>
          <w:rFonts w:ascii="Arial" w:hAnsi="Arial" w:cs="Arial"/>
          <w:b/>
          <w:i/>
          <w:color w:val="8D1609"/>
          <w:sz w:val="32"/>
          <w:szCs w:val="18"/>
        </w:rPr>
        <w:t xml:space="preserve">СТРАНИЦА  </w:t>
      </w:r>
      <w:r w:rsidRPr="002460F7">
        <w:rPr>
          <w:rFonts w:ascii="Arial" w:hAnsi="Arial" w:cs="Arial"/>
          <w:b/>
          <w:i/>
          <w:color w:val="8D1609"/>
          <w:sz w:val="32"/>
          <w:szCs w:val="18"/>
          <w:lang w:val="en-US"/>
        </w:rPr>
        <w:t>I</w:t>
      </w:r>
    </w:p>
    <w:p w:rsidR="00590392" w:rsidRPr="002460F7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i/>
          <w:color w:val="006600"/>
          <w:sz w:val="32"/>
          <w:szCs w:val="18"/>
        </w:rPr>
      </w:pPr>
      <w:r w:rsidRPr="002460F7">
        <w:rPr>
          <w:rFonts w:ascii="Arial" w:hAnsi="Arial" w:cs="Arial"/>
          <w:b/>
          <w:i/>
          <w:color w:val="006600"/>
          <w:sz w:val="32"/>
          <w:szCs w:val="18"/>
        </w:rPr>
        <w:t>Прикладное искусство.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Произведения этого вида искусства осо</w:t>
      </w:r>
      <w:r w:rsidRPr="002460F7">
        <w:rPr>
          <w:rFonts w:ascii="Arial" w:hAnsi="Arial" w:cs="Arial"/>
          <w:sz w:val="18"/>
          <w:szCs w:val="18"/>
        </w:rPr>
        <w:softHyphen/>
        <w:t>бые. Их делают не для того, чтобы ими только лишь любоваться. На них сидят, ими работают, из них пьют и едят, их покупают в магазине, чтобы раскроить и сшить. Одним словом, это обычные вещи, окружающие нас, — ткани, по</w:t>
      </w:r>
      <w:r w:rsidRPr="002460F7">
        <w:rPr>
          <w:rFonts w:ascii="Arial" w:hAnsi="Arial" w:cs="Arial"/>
          <w:sz w:val="18"/>
          <w:szCs w:val="18"/>
        </w:rPr>
        <w:softHyphen/>
        <w:t>суда, мебель и различные бытовые предметы.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Но тогда при </w:t>
      </w:r>
      <w:proofErr w:type="gramStart"/>
      <w:r w:rsidRPr="002460F7">
        <w:rPr>
          <w:rFonts w:ascii="Arial" w:hAnsi="Arial" w:cs="Arial"/>
          <w:sz w:val="18"/>
          <w:szCs w:val="18"/>
        </w:rPr>
        <w:t>чем</w:t>
      </w:r>
      <w:proofErr w:type="gramEnd"/>
      <w:r w:rsidRPr="002460F7">
        <w:rPr>
          <w:rFonts w:ascii="Arial" w:hAnsi="Arial" w:cs="Arial"/>
          <w:sz w:val="18"/>
          <w:szCs w:val="18"/>
        </w:rPr>
        <w:t xml:space="preserve"> же здесь искусство?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Еще первобытные люди научились придавать камню, дереву, кости - материалам, нелегко поддающимся обработке, новую форму, превращать их в орудия, помо</w:t>
      </w:r>
      <w:r w:rsidRPr="002460F7">
        <w:rPr>
          <w:rFonts w:ascii="Arial" w:hAnsi="Arial" w:cs="Arial"/>
          <w:sz w:val="18"/>
          <w:szCs w:val="18"/>
        </w:rPr>
        <w:softHyphen/>
        <w:t>гающие бороться с врагами, охотиться, гото</w:t>
      </w:r>
      <w:r w:rsidRPr="002460F7">
        <w:rPr>
          <w:rFonts w:ascii="Arial" w:hAnsi="Arial" w:cs="Arial"/>
          <w:sz w:val="18"/>
          <w:szCs w:val="18"/>
        </w:rPr>
        <w:softHyphen/>
        <w:t>вить пищу. А потом человек создает и совсем новые материалы — выплавляет из руды ме</w:t>
      </w:r>
      <w:r w:rsidRPr="002460F7">
        <w:rPr>
          <w:rFonts w:ascii="Arial" w:hAnsi="Arial" w:cs="Arial"/>
          <w:sz w:val="18"/>
          <w:szCs w:val="18"/>
        </w:rPr>
        <w:softHyphen/>
        <w:t>талл, превращает речной песок в прозрачное стекло, рыхлую глину в белоснежный топкий фарфор. Открывая полезные свойства этих мате</w:t>
      </w:r>
      <w:r w:rsidRPr="002460F7">
        <w:rPr>
          <w:rFonts w:ascii="Arial" w:hAnsi="Arial" w:cs="Arial"/>
          <w:sz w:val="18"/>
          <w:szCs w:val="18"/>
        </w:rPr>
        <w:softHyphen/>
      </w:r>
      <w:r w:rsidRPr="002460F7">
        <w:rPr>
          <w:rFonts w:ascii="Arial" w:hAnsi="Arial" w:cs="Arial"/>
          <w:sz w:val="18"/>
          <w:szCs w:val="18"/>
        </w:rPr>
        <w:lastRenderedPageBreak/>
        <w:t xml:space="preserve">риалов, овладевая способами их обработки, человек учится также понимать их красоту, радуется своей изобретательности и умению, </w:t>
      </w:r>
      <w:proofErr w:type="gramStart"/>
      <w:r w:rsidRPr="002460F7">
        <w:rPr>
          <w:rFonts w:ascii="Arial" w:hAnsi="Arial" w:cs="Arial"/>
          <w:sz w:val="18"/>
          <w:szCs w:val="18"/>
        </w:rPr>
        <w:t>превращающим</w:t>
      </w:r>
      <w:proofErr w:type="gramEnd"/>
      <w:r w:rsidRPr="002460F7">
        <w:rPr>
          <w:rFonts w:ascii="Arial" w:hAnsi="Arial" w:cs="Arial"/>
          <w:sz w:val="18"/>
          <w:szCs w:val="18"/>
        </w:rPr>
        <w:t xml:space="preserve"> простые комки земли в краси</w:t>
      </w:r>
      <w:r w:rsidRPr="002460F7">
        <w:rPr>
          <w:rFonts w:ascii="Arial" w:hAnsi="Arial" w:cs="Arial"/>
          <w:sz w:val="18"/>
          <w:szCs w:val="18"/>
        </w:rPr>
        <w:softHyphen/>
        <w:t>вые и нужные вещи…</w:t>
      </w:r>
    </w:p>
    <w:p w:rsidR="00590392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b/>
          <w:bCs/>
          <w:i/>
          <w:color w:val="8D1609"/>
          <w:sz w:val="18"/>
          <w:szCs w:val="18"/>
        </w:rPr>
      </w:pP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b/>
          <w:bCs/>
          <w:i/>
          <w:color w:val="8D1609"/>
          <w:sz w:val="32"/>
          <w:szCs w:val="18"/>
        </w:rPr>
      </w:pPr>
      <w:r w:rsidRPr="002460F7">
        <w:rPr>
          <w:rFonts w:ascii="Arial" w:hAnsi="Arial" w:cs="Arial"/>
          <w:b/>
          <w:bCs/>
          <w:i/>
          <w:color w:val="8D1609"/>
          <w:sz w:val="32"/>
          <w:szCs w:val="18"/>
        </w:rPr>
        <w:t xml:space="preserve">СТРАНИЦА   </w:t>
      </w:r>
      <w:r w:rsidRPr="002460F7">
        <w:rPr>
          <w:rFonts w:ascii="Arial" w:hAnsi="Arial" w:cs="Arial"/>
          <w:b/>
          <w:bCs/>
          <w:i/>
          <w:color w:val="8D1609"/>
          <w:sz w:val="32"/>
          <w:szCs w:val="18"/>
          <w:lang w:val="en-US"/>
        </w:rPr>
        <w:t>II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 w:firstLine="12"/>
        <w:contextualSpacing/>
        <w:jc w:val="center"/>
        <w:rPr>
          <w:rFonts w:ascii="Arial" w:hAnsi="Arial" w:cs="Arial"/>
          <w:b/>
          <w:bCs/>
          <w:i/>
          <w:color w:val="008000"/>
          <w:sz w:val="32"/>
          <w:szCs w:val="18"/>
        </w:rPr>
      </w:pPr>
      <w:r w:rsidRPr="002460F7">
        <w:rPr>
          <w:rFonts w:ascii="Arial" w:hAnsi="Arial" w:cs="Arial"/>
          <w:b/>
          <w:bCs/>
          <w:i/>
          <w:color w:val="008000"/>
          <w:sz w:val="32"/>
          <w:szCs w:val="18"/>
        </w:rPr>
        <w:t>…Из старины  глубокой…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color w:val="000000"/>
          <w:sz w:val="18"/>
          <w:szCs w:val="18"/>
        </w:rPr>
      </w:pP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Русский народ — один из самых древних в Европе, прожил удивительную жизнь и создал целый мир искусств.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 xml:space="preserve">Что связывает современного человека с прошлым? Каково наше место в мире природы? Издавна представления народов о мироздании, о своём месте в нём, о роли наших деяний в вечном круговороте сменяющихся времён, об отношении к своим предкам, ушедшим и как бы ставшим частью нашей природы - всё это находило наиболее </w:t>
      </w:r>
      <w:r w:rsidRPr="002460F7">
        <w:rPr>
          <w:rFonts w:ascii="Arial" w:hAnsi="Arial" w:cs="Arial"/>
          <w:smallCaps/>
          <w:color w:val="000000"/>
          <w:sz w:val="18"/>
          <w:szCs w:val="18"/>
        </w:rPr>
        <w:t xml:space="preserve">полное </w:t>
      </w:r>
      <w:r w:rsidRPr="002460F7">
        <w:rPr>
          <w:rFonts w:ascii="Arial" w:hAnsi="Arial" w:cs="Arial"/>
          <w:color w:val="000000"/>
          <w:sz w:val="18"/>
          <w:szCs w:val="18"/>
        </w:rPr>
        <w:t>отражение в народных обрядах, ритуалах, праздниках.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Мир, окружающий человека древности, был полон жизни и таинственных сил, не всегда доброжелательных. Возникшие на такой почве первые тексты, имели конкретные функции. Приметы содержали свод наблюдений, лёгших затем в основу земледельческого календаря; загадки возникли как тайная речь; обрядовая поэзия - как средство общения с потусторонним миром; даже былины и сказки привлекали духов и рассказывались в особое время. Но древняя основа постепенно забывалась. Яркость фольклорных словесных образов трубно постичь, не обращаясь к их древним истокам. Экску</w:t>
      </w:r>
      <w:proofErr w:type="gramStart"/>
      <w:r w:rsidRPr="002460F7">
        <w:rPr>
          <w:rFonts w:ascii="Arial" w:hAnsi="Arial" w:cs="Arial"/>
          <w:color w:val="000000"/>
          <w:sz w:val="18"/>
          <w:szCs w:val="18"/>
        </w:rPr>
        <w:t>рс в пр</w:t>
      </w:r>
      <w:proofErr w:type="gramEnd"/>
      <w:r w:rsidRPr="002460F7">
        <w:rPr>
          <w:rFonts w:ascii="Arial" w:hAnsi="Arial" w:cs="Arial"/>
          <w:color w:val="000000"/>
          <w:sz w:val="18"/>
          <w:szCs w:val="18"/>
        </w:rPr>
        <w:t xml:space="preserve">ошлое придаёт особую живость даже, казалось бы, простым образам. Так, загадки о Морозе раскрываются по-особому, если соотнести их с обычаем на Рождество, а иногда и на Пасху, приглашать Мороза в дом к столу: «Эй, Мороз! Иди к нам киселя есть, не тронь </w:t>
      </w:r>
      <w:proofErr w:type="gramStart"/>
      <w:r w:rsidRPr="002460F7">
        <w:rPr>
          <w:rFonts w:ascii="Arial" w:hAnsi="Arial" w:cs="Arial"/>
          <w:color w:val="000000"/>
          <w:sz w:val="18"/>
          <w:szCs w:val="18"/>
        </w:rPr>
        <w:t>наших</w:t>
      </w:r>
      <w:proofErr w:type="gramEnd"/>
      <w:r w:rsidRPr="002460F7">
        <w:rPr>
          <w:rFonts w:ascii="Arial" w:hAnsi="Arial" w:cs="Arial"/>
          <w:color w:val="000000"/>
          <w:sz w:val="18"/>
          <w:szCs w:val="18"/>
        </w:rPr>
        <w:t xml:space="preserve"> жита-пшеницы!». Озорной Дед встаёт в один ряд с Купалой, Колядой, </w:t>
      </w:r>
      <w:proofErr w:type="spellStart"/>
      <w:r w:rsidRPr="002460F7">
        <w:rPr>
          <w:rFonts w:ascii="Arial" w:hAnsi="Arial" w:cs="Arial"/>
          <w:color w:val="000000"/>
          <w:sz w:val="18"/>
          <w:szCs w:val="18"/>
        </w:rPr>
        <w:t>Овсенем</w:t>
      </w:r>
      <w:proofErr w:type="spellEnd"/>
      <w:r w:rsidRPr="002460F7">
        <w:rPr>
          <w:rFonts w:ascii="Arial" w:hAnsi="Arial" w:cs="Arial"/>
          <w:color w:val="000000"/>
          <w:sz w:val="18"/>
          <w:szCs w:val="18"/>
        </w:rPr>
        <w:t xml:space="preserve"> и т.д., он мыслился в древности как живой персонаж - гость из потустороннего мира…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b/>
          <w:i/>
          <w:color w:val="960000"/>
          <w:sz w:val="32"/>
          <w:szCs w:val="18"/>
        </w:rPr>
      </w:pPr>
      <w:r w:rsidRPr="002460F7">
        <w:rPr>
          <w:rFonts w:ascii="Arial" w:hAnsi="Arial" w:cs="Arial"/>
          <w:b/>
          <w:i/>
          <w:color w:val="960000"/>
          <w:sz w:val="32"/>
          <w:szCs w:val="18"/>
        </w:rPr>
        <w:t xml:space="preserve">СТРАНИЦА   </w:t>
      </w:r>
      <w:r w:rsidRPr="002460F7">
        <w:rPr>
          <w:rFonts w:ascii="Arial" w:hAnsi="Arial" w:cs="Arial"/>
          <w:b/>
          <w:i/>
          <w:color w:val="960000"/>
          <w:sz w:val="32"/>
          <w:szCs w:val="18"/>
          <w:lang w:val="en-US"/>
        </w:rPr>
        <w:t>III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b/>
          <w:i/>
          <w:color w:val="008000"/>
          <w:sz w:val="32"/>
          <w:szCs w:val="18"/>
        </w:rPr>
      </w:pPr>
      <w:r w:rsidRPr="002460F7">
        <w:rPr>
          <w:rFonts w:ascii="Arial" w:hAnsi="Arial" w:cs="Arial"/>
          <w:b/>
          <w:i/>
          <w:color w:val="008000"/>
          <w:sz w:val="32"/>
          <w:szCs w:val="18"/>
        </w:rPr>
        <w:t>Народные праздники («Календарь природы»)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b/>
          <w:color w:val="008000"/>
          <w:sz w:val="18"/>
          <w:szCs w:val="18"/>
        </w:rPr>
      </w:pPr>
    </w:p>
    <w:p w:rsidR="00590392" w:rsidRPr="002460F7" w:rsidRDefault="00590392" w:rsidP="00590392">
      <w:pPr>
        <w:spacing w:line="20" w:lineRule="atLeast"/>
        <w:ind w:left="4236" w:right="-284" w:firstLine="12"/>
        <w:contextualSpacing/>
        <w:rPr>
          <w:rFonts w:ascii="Arial" w:hAnsi="Arial" w:cs="Arial"/>
          <w:b/>
          <w:i/>
          <w:color w:val="008000"/>
          <w:sz w:val="18"/>
          <w:szCs w:val="18"/>
        </w:rPr>
      </w:pPr>
      <w:r>
        <w:rPr>
          <w:rFonts w:ascii="Arial" w:hAnsi="Arial" w:cs="Arial"/>
          <w:b/>
          <w:i/>
          <w:color w:val="008000"/>
          <w:sz w:val="18"/>
          <w:szCs w:val="18"/>
        </w:rPr>
        <w:t xml:space="preserve">  </w:t>
      </w:r>
      <w:r w:rsidRPr="002460F7">
        <w:rPr>
          <w:rFonts w:ascii="Arial" w:hAnsi="Arial" w:cs="Arial"/>
          <w:b/>
          <w:i/>
          <w:color w:val="008000"/>
          <w:sz w:val="18"/>
          <w:szCs w:val="18"/>
        </w:rPr>
        <w:t>Весна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С радостью и тревогой ждали люди весну. С радостью потому, что кончается зима, а тревожились за урожай. Как же наши деды характеризовали весну? Какие её признаки они считали определяющими?..</w:t>
      </w:r>
    </w:p>
    <w:p w:rsidR="00590392" w:rsidRPr="002460F7" w:rsidRDefault="00590392" w:rsidP="00590392">
      <w:pPr>
        <w:spacing w:line="20" w:lineRule="atLeast"/>
        <w:ind w:left="2832" w:right="-284" w:firstLine="708"/>
        <w:contextualSpacing/>
        <w:rPr>
          <w:rFonts w:ascii="Arial" w:hAnsi="Arial" w:cs="Arial"/>
          <w:b/>
          <w:i/>
          <w:color w:val="FF00FF"/>
          <w:sz w:val="18"/>
          <w:szCs w:val="18"/>
        </w:rPr>
      </w:pPr>
      <w:r>
        <w:rPr>
          <w:rFonts w:ascii="Arial" w:hAnsi="Arial" w:cs="Arial"/>
          <w:b/>
          <w:i/>
          <w:color w:val="FF00FF"/>
          <w:sz w:val="18"/>
          <w:szCs w:val="18"/>
        </w:rPr>
        <w:t xml:space="preserve">                 </w:t>
      </w:r>
      <w:r w:rsidRPr="002460F7">
        <w:rPr>
          <w:rFonts w:ascii="Arial" w:hAnsi="Arial" w:cs="Arial"/>
          <w:b/>
          <w:i/>
          <w:color w:val="FF00FF"/>
          <w:sz w:val="18"/>
          <w:szCs w:val="18"/>
        </w:rPr>
        <w:t>Лето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День июньского солнцестояния – астрономическое начало лета. По-народному: «С Петра – поворот (25 июня), солнце поворачивается на зиму, а лето на жару»…</w:t>
      </w:r>
    </w:p>
    <w:p w:rsidR="00590392" w:rsidRPr="002460F7" w:rsidRDefault="00590392" w:rsidP="00590392">
      <w:pPr>
        <w:spacing w:line="20" w:lineRule="atLeast"/>
        <w:ind w:left="2820" w:right="-284" w:firstLine="720"/>
        <w:contextualSpacing/>
        <w:rPr>
          <w:rFonts w:ascii="Arial" w:hAnsi="Arial" w:cs="Arial"/>
          <w:color w:val="FFCC00"/>
          <w:sz w:val="18"/>
          <w:szCs w:val="18"/>
        </w:rPr>
      </w:pPr>
      <w:r>
        <w:rPr>
          <w:rFonts w:ascii="Arial" w:hAnsi="Arial" w:cs="Arial"/>
          <w:b/>
          <w:i/>
          <w:color w:val="FFCC00"/>
          <w:sz w:val="18"/>
          <w:szCs w:val="18"/>
        </w:rPr>
        <w:t xml:space="preserve">                  </w:t>
      </w:r>
      <w:r w:rsidRPr="002460F7">
        <w:rPr>
          <w:rFonts w:ascii="Arial" w:hAnsi="Arial" w:cs="Arial"/>
          <w:b/>
          <w:i/>
          <w:color w:val="FFCC00"/>
          <w:sz w:val="18"/>
          <w:szCs w:val="18"/>
        </w:rPr>
        <w:t>Осень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Древнерусское название сентября «</w:t>
      </w:r>
      <w:proofErr w:type="spellStart"/>
      <w:r w:rsidRPr="002460F7">
        <w:rPr>
          <w:rFonts w:ascii="Arial" w:hAnsi="Arial" w:cs="Arial"/>
          <w:sz w:val="18"/>
          <w:szCs w:val="18"/>
        </w:rPr>
        <w:t>руен</w:t>
      </w:r>
      <w:proofErr w:type="spellEnd"/>
      <w:r w:rsidRPr="002460F7">
        <w:rPr>
          <w:rFonts w:ascii="Arial" w:hAnsi="Arial" w:cs="Arial"/>
          <w:sz w:val="18"/>
          <w:szCs w:val="18"/>
        </w:rPr>
        <w:t>» связывалось с жёлтым цветом осени, «ревун» - с дождями и непогодой, «</w:t>
      </w:r>
      <w:proofErr w:type="spellStart"/>
      <w:r w:rsidRPr="002460F7">
        <w:rPr>
          <w:rFonts w:ascii="Arial" w:hAnsi="Arial" w:cs="Arial"/>
          <w:sz w:val="18"/>
          <w:szCs w:val="18"/>
        </w:rPr>
        <w:t>хмурень</w:t>
      </w:r>
      <w:proofErr w:type="spellEnd"/>
      <w:r w:rsidRPr="002460F7">
        <w:rPr>
          <w:rFonts w:ascii="Arial" w:hAnsi="Arial" w:cs="Arial"/>
          <w:sz w:val="18"/>
          <w:szCs w:val="18"/>
        </w:rPr>
        <w:t>» - с угасанием солнечного света, хмурым небом, «</w:t>
      </w:r>
      <w:proofErr w:type="spellStart"/>
      <w:r w:rsidRPr="002460F7">
        <w:rPr>
          <w:rFonts w:ascii="Arial" w:hAnsi="Arial" w:cs="Arial"/>
          <w:sz w:val="18"/>
          <w:szCs w:val="18"/>
        </w:rPr>
        <w:t>рюген</w:t>
      </w:r>
      <w:proofErr w:type="spellEnd"/>
      <w:r w:rsidRPr="002460F7">
        <w:rPr>
          <w:rFonts w:ascii="Arial" w:hAnsi="Arial" w:cs="Arial"/>
          <w:sz w:val="18"/>
          <w:szCs w:val="18"/>
        </w:rPr>
        <w:t>» - с гоном, рёвом оленей…</w:t>
      </w:r>
    </w:p>
    <w:p w:rsidR="00590392" w:rsidRPr="002460F7" w:rsidRDefault="00590392" w:rsidP="00590392">
      <w:pPr>
        <w:spacing w:line="20" w:lineRule="atLeast"/>
        <w:ind w:left="3528" w:right="-284" w:firstLine="720"/>
        <w:contextualSpacing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i/>
          <w:color w:val="0000FF"/>
          <w:sz w:val="18"/>
          <w:szCs w:val="18"/>
        </w:rPr>
        <w:t xml:space="preserve">   </w:t>
      </w:r>
      <w:r w:rsidRPr="002460F7">
        <w:rPr>
          <w:rFonts w:ascii="Arial" w:hAnsi="Arial" w:cs="Arial"/>
          <w:b/>
          <w:i/>
          <w:color w:val="0000FF"/>
          <w:sz w:val="18"/>
          <w:szCs w:val="18"/>
        </w:rPr>
        <w:t>Зима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Зовут зиму </w:t>
      </w:r>
      <w:proofErr w:type="spellStart"/>
      <w:r w:rsidRPr="002460F7">
        <w:rPr>
          <w:rFonts w:ascii="Arial" w:hAnsi="Arial" w:cs="Arial"/>
          <w:sz w:val="18"/>
          <w:szCs w:val="18"/>
        </w:rPr>
        <w:t>приберихой</w:t>
      </w:r>
      <w:proofErr w:type="spellEnd"/>
      <w:r w:rsidRPr="002460F7">
        <w:rPr>
          <w:rFonts w:ascii="Arial" w:hAnsi="Arial" w:cs="Arial"/>
          <w:sz w:val="18"/>
          <w:szCs w:val="18"/>
        </w:rPr>
        <w:t>: она всё вокруг освещает, очищает и припрятывает урожай до весны.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 xml:space="preserve">4 декабря – Введение – </w:t>
      </w:r>
      <w:r w:rsidRPr="002460F7">
        <w:rPr>
          <w:rFonts w:ascii="Arial" w:hAnsi="Arial" w:cs="Arial"/>
          <w:sz w:val="18"/>
          <w:szCs w:val="18"/>
        </w:rPr>
        <w:t>ворота зимы, через которые проводит декабрь и старого, и малого, и всякую тварь земную. Коли на Введение мороз, то все грядущие праздники будут морозными…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590392" w:rsidRPr="00665A5C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b/>
          <w:i/>
          <w:color w:val="960000"/>
          <w:sz w:val="32"/>
          <w:szCs w:val="18"/>
        </w:rPr>
      </w:pPr>
      <w:r w:rsidRPr="00665A5C">
        <w:rPr>
          <w:rFonts w:ascii="Arial" w:hAnsi="Arial" w:cs="Arial"/>
          <w:b/>
          <w:i/>
          <w:color w:val="960000"/>
          <w:sz w:val="32"/>
          <w:szCs w:val="18"/>
        </w:rPr>
        <w:t xml:space="preserve">СТРАНИЦА  </w:t>
      </w:r>
      <w:r w:rsidRPr="00665A5C">
        <w:rPr>
          <w:rFonts w:ascii="Arial" w:hAnsi="Arial" w:cs="Arial"/>
          <w:b/>
          <w:i/>
          <w:color w:val="960000"/>
          <w:sz w:val="32"/>
          <w:szCs w:val="18"/>
          <w:lang w:val="en-US"/>
        </w:rPr>
        <w:t>IV</w:t>
      </w:r>
    </w:p>
    <w:p w:rsidR="00590392" w:rsidRPr="00665A5C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center"/>
        <w:rPr>
          <w:rFonts w:ascii="Arial" w:hAnsi="Arial" w:cs="Arial"/>
          <w:b/>
          <w:i/>
          <w:iCs/>
          <w:color w:val="000000"/>
          <w:sz w:val="32"/>
          <w:szCs w:val="18"/>
        </w:rPr>
      </w:pPr>
      <w:r w:rsidRPr="00665A5C">
        <w:rPr>
          <w:rFonts w:ascii="Arial" w:hAnsi="Arial" w:cs="Arial"/>
          <w:b/>
          <w:i/>
          <w:color w:val="000000"/>
          <w:sz w:val="32"/>
          <w:szCs w:val="18"/>
        </w:rPr>
        <w:t>…</w:t>
      </w:r>
      <w:r w:rsidRPr="00665A5C">
        <w:rPr>
          <w:rFonts w:ascii="Arial" w:hAnsi="Arial" w:cs="Arial"/>
          <w:b/>
          <w:i/>
          <w:iCs/>
          <w:color w:val="000000"/>
          <w:sz w:val="32"/>
          <w:szCs w:val="18"/>
        </w:rPr>
        <w:t>Всё это так знакомо …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2460F7" w:rsidRDefault="00590392" w:rsidP="00590392">
      <w:pPr>
        <w:numPr>
          <w:ilvl w:val="3"/>
          <w:numId w:val="6"/>
        </w:numPr>
        <w:shd w:val="clear" w:color="auto" w:fill="FFFFFF"/>
        <w:tabs>
          <w:tab w:val="clear" w:pos="3240"/>
          <w:tab w:val="num" w:pos="360"/>
        </w:tabs>
        <w:autoSpaceDE w:val="0"/>
        <w:autoSpaceDN w:val="0"/>
        <w:adjustRightInd w:val="0"/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2460F7">
        <w:rPr>
          <w:rFonts w:ascii="Arial" w:hAnsi="Arial" w:cs="Arial"/>
          <w:b/>
          <w:i/>
          <w:iCs/>
          <w:color w:val="000000"/>
          <w:sz w:val="18"/>
          <w:szCs w:val="18"/>
        </w:rPr>
        <w:t xml:space="preserve">  Хороводы, пляски, припевки… 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 xml:space="preserve"> «Водить хоровод» - это не просто «ходить кругами», это ещё и петь, и танцевать, и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>исполнять интересные роли. И что самое важное - делают это не отдельные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>«артисты», а каждый из участников хоровода, потому что он принимает в себя всех…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color w:val="000000"/>
          <w:sz w:val="18"/>
          <w:szCs w:val="18"/>
        </w:rPr>
        <w:t xml:space="preserve">2.     </w:t>
      </w:r>
      <w:r w:rsidRPr="002460F7">
        <w:rPr>
          <w:rFonts w:ascii="Arial" w:hAnsi="Arial" w:cs="Arial"/>
          <w:b/>
          <w:iCs/>
          <w:color w:val="000000"/>
          <w:sz w:val="18"/>
          <w:szCs w:val="18"/>
        </w:rPr>
        <w:t xml:space="preserve">Прибаутки,  небылицы, </w:t>
      </w:r>
      <w:proofErr w:type="spellStart"/>
      <w:r w:rsidRPr="002460F7">
        <w:rPr>
          <w:rFonts w:ascii="Arial" w:hAnsi="Arial" w:cs="Arial"/>
          <w:b/>
          <w:iCs/>
          <w:color w:val="000000"/>
          <w:sz w:val="18"/>
          <w:szCs w:val="18"/>
        </w:rPr>
        <w:t>потешки</w:t>
      </w:r>
      <w:proofErr w:type="spellEnd"/>
      <w:r w:rsidRPr="002460F7">
        <w:rPr>
          <w:rFonts w:ascii="Arial" w:hAnsi="Arial" w:cs="Arial"/>
          <w:b/>
          <w:iCs/>
          <w:color w:val="000000"/>
          <w:sz w:val="18"/>
          <w:szCs w:val="18"/>
        </w:rPr>
        <w:t>…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Они могут быть очень разными, непохожими «на лицо». То это песенки, то стихи, то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>коротенькие рассказики-разговоры. Но у прибауток и небылиц есть одна общая черта -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>они всегда весёлые, они и нам дарят улыбку, смех…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iCs/>
          <w:color w:val="000000"/>
          <w:sz w:val="18"/>
          <w:szCs w:val="18"/>
        </w:rPr>
        <w:t>3.     Скороговорки.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За что же, собственно мы их так любим? Ведь и запомнить их непросто, и выговорить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 xml:space="preserve">нелегко, </w:t>
      </w:r>
      <w:proofErr w:type="gramStart"/>
      <w:r w:rsidRPr="002460F7">
        <w:rPr>
          <w:rFonts w:ascii="Arial" w:hAnsi="Arial" w:cs="Arial"/>
          <w:color w:val="000000"/>
          <w:sz w:val="18"/>
          <w:szCs w:val="18"/>
        </w:rPr>
        <w:t>сначала</w:t>
      </w:r>
      <w:proofErr w:type="gramEnd"/>
      <w:r w:rsidRPr="002460F7">
        <w:rPr>
          <w:rFonts w:ascii="Arial" w:hAnsi="Arial" w:cs="Arial"/>
          <w:color w:val="000000"/>
          <w:sz w:val="18"/>
          <w:szCs w:val="18"/>
        </w:rPr>
        <w:t xml:space="preserve"> кажется - язык сломаешь!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 xml:space="preserve">Да за то, наверное, </w:t>
      </w:r>
      <w:proofErr w:type="gramStart"/>
      <w:r w:rsidRPr="002460F7">
        <w:rPr>
          <w:rFonts w:ascii="Arial" w:hAnsi="Arial" w:cs="Arial"/>
          <w:color w:val="000000"/>
          <w:sz w:val="18"/>
          <w:szCs w:val="18"/>
        </w:rPr>
        <w:t>что</w:t>
      </w:r>
      <w:proofErr w:type="gramEnd"/>
      <w:r w:rsidRPr="002460F7">
        <w:rPr>
          <w:rFonts w:ascii="Arial" w:hAnsi="Arial" w:cs="Arial"/>
          <w:color w:val="000000"/>
          <w:sz w:val="18"/>
          <w:szCs w:val="18"/>
        </w:rPr>
        <w:t xml:space="preserve"> навсегда поражают они нас своим богатым, замысловатым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 xml:space="preserve">звуковым нарядом… 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iCs/>
          <w:color w:val="000000"/>
          <w:sz w:val="18"/>
          <w:szCs w:val="18"/>
        </w:rPr>
        <w:t>4.     Загадки.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Любую из них можно безошибочно узнать «в лицо», при встрече не спутав ни со скороговоркой, ни со считалкой. Нелегко порой найти отгадку, а потому и радость огромную испытываешь, проявив находчивость…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2460F7">
        <w:rPr>
          <w:rFonts w:ascii="Arial" w:hAnsi="Arial" w:cs="Arial"/>
          <w:b/>
          <w:i/>
          <w:sz w:val="18"/>
          <w:szCs w:val="18"/>
        </w:rPr>
        <w:t>5.    Пословицы и поговорки.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 xml:space="preserve">У пословиц и поговорок нет автора. Мы никогда не узнаем точного времени их появления, места их создания. Но без них не </w:t>
      </w:r>
      <w:proofErr w:type="gramStart"/>
      <w:r w:rsidRPr="002460F7">
        <w:rPr>
          <w:rFonts w:ascii="Arial" w:hAnsi="Arial" w:cs="Arial"/>
          <w:color w:val="000000"/>
          <w:sz w:val="18"/>
          <w:szCs w:val="18"/>
        </w:rPr>
        <w:t>обходится</w:t>
      </w:r>
      <w:proofErr w:type="gramEnd"/>
      <w:r w:rsidRPr="002460F7">
        <w:rPr>
          <w:rFonts w:ascii="Arial" w:hAnsi="Arial" w:cs="Arial"/>
          <w:color w:val="000000"/>
          <w:sz w:val="18"/>
          <w:szCs w:val="18"/>
        </w:rPr>
        <w:t xml:space="preserve"> ни профессиональная литература, ни публицистика,  ни  живая  разговорная  речь. Они   вобрали в  себя   народную  мудрость, накопленную веками, опыт десятков поколений…            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2460F7">
        <w:rPr>
          <w:rFonts w:ascii="Arial" w:hAnsi="Arial" w:cs="Arial"/>
          <w:b/>
          <w:i/>
          <w:sz w:val="18"/>
          <w:szCs w:val="18"/>
        </w:rPr>
        <w:t>6.    Сказка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Народная сказка – вид устных повествований с фантастическим вымыслом, содержание и формы которого первоначально были связаны с мифами и, художественно преобр</w:t>
      </w:r>
      <w:r w:rsidRPr="002460F7">
        <w:rPr>
          <w:rFonts w:ascii="Arial" w:hAnsi="Arial" w:cs="Arial"/>
          <w:bCs/>
          <w:color w:val="000000"/>
          <w:sz w:val="18"/>
          <w:szCs w:val="18"/>
        </w:rPr>
        <w:t>аженные,</w:t>
      </w:r>
      <w:r w:rsidRPr="002460F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 xml:space="preserve">стали частью фольклорной прозы…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2460F7">
        <w:rPr>
          <w:rFonts w:ascii="Arial" w:hAnsi="Arial" w:cs="Arial"/>
          <w:b/>
          <w:i/>
          <w:sz w:val="18"/>
          <w:szCs w:val="18"/>
        </w:rPr>
        <w:t>7.</w:t>
      </w:r>
      <w:r w:rsidRPr="002460F7">
        <w:rPr>
          <w:rFonts w:ascii="Arial" w:hAnsi="Arial" w:cs="Arial"/>
          <w:b/>
          <w:i/>
          <w:sz w:val="18"/>
          <w:szCs w:val="18"/>
        </w:rPr>
        <w:tab/>
        <w:t>Былина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Былины - самый древний вид народного исполнительства, в котором неразрывно связаны напев, поэзия и инструментальное сопровождение.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Былинное действо разворачивается постепенно, сказители используют приём повторения — повторяются слова, фразы, целые эпизоды…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665A5C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i/>
          <w:sz w:val="32"/>
          <w:szCs w:val="18"/>
        </w:rPr>
      </w:pPr>
      <w:r w:rsidRPr="00665A5C">
        <w:rPr>
          <w:rFonts w:ascii="Arial" w:hAnsi="Arial" w:cs="Arial"/>
          <w:b/>
          <w:i/>
          <w:color w:val="960000"/>
          <w:sz w:val="32"/>
          <w:szCs w:val="18"/>
        </w:rPr>
        <w:lastRenderedPageBreak/>
        <w:t>СТРАНИЦА</w:t>
      </w:r>
      <w:r w:rsidRPr="00665A5C">
        <w:rPr>
          <w:rFonts w:ascii="Arial" w:hAnsi="Arial" w:cs="Arial"/>
          <w:i/>
          <w:sz w:val="32"/>
          <w:szCs w:val="18"/>
        </w:rPr>
        <w:t xml:space="preserve">  </w:t>
      </w:r>
      <w:r w:rsidRPr="00665A5C">
        <w:rPr>
          <w:rFonts w:ascii="Arial" w:hAnsi="Arial" w:cs="Arial"/>
          <w:b/>
          <w:i/>
          <w:color w:val="960000"/>
          <w:sz w:val="32"/>
          <w:szCs w:val="18"/>
          <w:lang w:val="en-US"/>
        </w:rPr>
        <w:t>V</w:t>
      </w:r>
    </w:p>
    <w:p w:rsidR="00590392" w:rsidRPr="00665A5C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i/>
          <w:sz w:val="32"/>
          <w:szCs w:val="18"/>
        </w:rPr>
      </w:pPr>
      <w:r w:rsidRPr="00665A5C">
        <w:rPr>
          <w:rFonts w:ascii="Arial" w:hAnsi="Arial" w:cs="Arial"/>
          <w:b/>
          <w:i/>
          <w:color w:val="000080"/>
          <w:sz w:val="32"/>
          <w:szCs w:val="18"/>
        </w:rPr>
        <w:t>Кто такие домовые?</w:t>
      </w:r>
    </w:p>
    <w:p w:rsidR="00590392" w:rsidRDefault="00590392" w:rsidP="00590392">
      <w:pPr>
        <w:tabs>
          <w:tab w:val="left" w:pos="2031"/>
        </w:tabs>
        <w:spacing w:line="20" w:lineRule="atLeast"/>
        <w:ind w:right="-284"/>
        <w:contextualSpacing/>
        <w:jc w:val="both"/>
        <w:rPr>
          <w:rFonts w:ascii="Arial" w:hAnsi="Arial" w:cs="Arial"/>
          <w:color w:val="000080"/>
          <w:sz w:val="18"/>
          <w:szCs w:val="18"/>
        </w:rPr>
      </w:pPr>
    </w:p>
    <w:p w:rsidR="00590392" w:rsidRPr="00665A5C" w:rsidRDefault="00590392" w:rsidP="00590392">
      <w:pPr>
        <w:tabs>
          <w:tab w:val="left" w:pos="2031"/>
        </w:tabs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665A5C">
        <w:rPr>
          <w:rFonts w:ascii="Arial" w:hAnsi="Arial" w:cs="Arial"/>
          <w:sz w:val="18"/>
          <w:szCs w:val="18"/>
        </w:rPr>
        <w:t xml:space="preserve">Так называемые русские суеверия до сих пор окружают нас в обыденной жизни. Крестьяне никогда не стремились </w:t>
      </w:r>
      <w:proofErr w:type="gramStart"/>
      <w:r w:rsidRPr="00665A5C">
        <w:rPr>
          <w:rFonts w:ascii="Arial" w:hAnsi="Arial" w:cs="Arial"/>
          <w:sz w:val="18"/>
          <w:szCs w:val="18"/>
        </w:rPr>
        <w:t>выделится</w:t>
      </w:r>
      <w:proofErr w:type="gramEnd"/>
      <w:r w:rsidRPr="00665A5C">
        <w:rPr>
          <w:rFonts w:ascii="Arial" w:hAnsi="Arial" w:cs="Arial"/>
          <w:sz w:val="18"/>
          <w:szCs w:val="18"/>
        </w:rPr>
        <w:t xml:space="preserve"> из природы, бороться с ней. Напротив, вся народная жизнь славянина дышит благоговением к природе. </w:t>
      </w:r>
      <w:proofErr w:type="gramStart"/>
      <w:r w:rsidRPr="00665A5C">
        <w:rPr>
          <w:rFonts w:ascii="Arial" w:hAnsi="Arial" w:cs="Arial"/>
          <w:sz w:val="18"/>
          <w:szCs w:val="18"/>
        </w:rPr>
        <w:t>В размеченном праздниками и обрядами кругообороте жизни участвуют не только «живые» стихии, не только силы плодородия, но и разнообразные духи, обитающие в воде, земле, воздухе, а также «хозяева» крестьянского дома и подворья – лешие, водяные, домовые, русалки и т.д..</w:t>
      </w:r>
      <w:proofErr w:type="gramEnd"/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2460F7">
        <w:rPr>
          <w:rFonts w:ascii="Arial" w:hAnsi="Arial" w:cs="Arial"/>
          <w:b/>
          <w:sz w:val="18"/>
          <w:szCs w:val="18"/>
        </w:rPr>
        <w:t>Чурова</w:t>
      </w:r>
      <w:proofErr w:type="spellEnd"/>
      <w:r w:rsidRPr="002460F7">
        <w:rPr>
          <w:rFonts w:ascii="Arial" w:hAnsi="Arial" w:cs="Arial"/>
          <w:b/>
          <w:sz w:val="18"/>
          <w:szCs w:val="18"/>
        </w:rPr>
        <w:t xml:space="preserve">   неделя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Существует поверье, что с 8 по 15 января вся нечистая сила на земле начинает свои бесовские потехи…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Никакой  дом  не  стоит   без   домового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В этом крестьяне были абсолютно уверены. Оттого и имён у невидимого хозяина двора и дома множество…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От  кикиморы  не  дождёшься  рубахи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«В каждой избе хозяйка есть – кикимора», - говорили в старину. Как и многие другие домашние духи, кикимора редко показывается людям…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2460F7">
        <w:rPr>
          <w:rFonts w:ascii="Arial" w:hAnsi="Arial" w:cs="Arial"/>
          <w:b/>
          <w:sz w:val="18"/>
          <w:szCs w:val="18"/>
        </w:rPr>
        <w:t>Воден</w:t>
      </w:r>
      <w:proofErr w:type="spellEnd"/>
      <w:r w:rsidRPr="002460F7">
        <w:rPr>
          <w:rFonts w:ascii="Arial" w:hAnsi="Arial" w:cs="Arial"/>
          <w:b/>
          <w:sz w:val="18"/>
          <w:szCs w:val="18"/>
        </w:rPr>
        <w:t xml:space="preserve">  -  царь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Образ водяного – один из наиболее распространённых и любимых на Руси. Водяного дедушку иногда представляют как человека, только волосы и борода у него длинные, из тины, а тело в рыбьей чешуе…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 xml:space="preserve">Не  </w:t>
      </w:r>
      <w:proofErr w:type="gramStart"/>
      <w:r w:rsidRPr="002460F7">
        <w:rPr>
          <w:rFonts w:ascii="Arial" w:hAnsi="Arial" w:cs="Arial"/>
          <w:b/>
          <w:sz w:val="18"/>
          <w:szCs w:val="18"/>
        </w:rPr>
        <w:t>всё  то</w:t>
      </w:r>
      <w:proofErr w:type="gramEnd"/>
      <w:r w:rsidRPr="002460F7">
        <w:rPr>
          <w:rFonts w:ascii="Arial" w:hAnsi="Arial" w:cs="Arial"/>
          <w:b/>
          <w:sz w:val="18"/>
          <w:szCs w:val="18"/>
        </w:rPr>
        <w:t xml:space="preserve">  русалка,  что  в  воду  ныряет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Русалка – дух в облике полуженщины-полурыбы, который может появляться у воды, в лесу, в поле и т.д.; </w:t>
      </w:r>
      <w:proofErr w:type="spellStart"/>
      <w:r w:rsidRPr="002460F7">
        <w:rPr>
          <w:rFonts w:ascii="Arial" w:hAnsi="Arial" w:cs="Arial"/>
          <w:sz w:val="18"/>
          <w:szCs w:val="18"/>
        </w:rPr>
        <w:t>водяниха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460F7">
        <w:rPr>
          <w:rFonts w:ascii="Arial" w:hAnsi="Arial" w:cs="Arial"/>
          <w:sz w:val="18"/>
          <w:szCs w:val="18"/>
        </w:rPr>
        <w:t>шутовка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, лобаста…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Горный   батюшка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Горный батюшка (дед, старец) или просто горный – всё это один дух, властитель земли, гор, хозяин приисков…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2460F7">
        <w:rPr>
          <w:rFonts w:ascii="Arial" w:hAnsi="Arial" w:cs="Arial"/>
          <w:b/>
          <w:sz w:val="18"/>
          <w:szCs w:val="18"/>
        </w:rPr>
        <w:t>П</w:t>
      </w:r>
      <w:proofErr w:type="gramEnd"/>
      <w:r w:rsidRPr="002460F7">
        <w:rPr>
          <w:rFonts w:ascii="Arial" w:hAnsi="Arial" w:cs="Arial"/>
          <w:b/>
          <w:sz w:val="18"/>
          <w:szCs w:val="18"/>
        </w:rPr>
        <w:t xml:space="preserve"> о л е в и к  -  м е ж е в и к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Образ полевого – духа поля и подателя урожая – в поверьях размыт. Даже облик его в разных местах представляли по-разному...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Банник  человеку не товарищ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В каждой русской бане живёт свой дух – банник, </w:t>
      </w:r>
      <w:proofErr w:type="spellStart"/>
      <w:r w:rsidRPr="002460F7">
        <w:rPr>
          <w:rFonts w:ascii="Arial" w:hAnsi="Arial" w:cs="Arial"/>
          <w:sz w:val="18"/>
          <w:szCs w:val="18"/>
        </w:rPr>
        <w:t>баенник</w:t>
      </w:r>
      <w:proofErr w:type="spellEnd"/>
      <w:r w:rsidRPr="002460F7">
        <w:rPr>
          <w:rFonts w:ascii="Arial" w:hAnsi="Arial" w:cs="Arial"/>
          <w:sz w:val="18"/>
          <w:szCs w:val="18"/>
        </w:rPr>
        <w:t xml:space="preserve">, банный хозяин. Живёт он под полком или за каменкой – сложенной из больших камней банной печью…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 xml:space="preserve">Бука  -  детское  </w:t>
      </w:r>
      <w:proofErr w:type="gramStart"/>
      <w:r w:rsidRPr="002460F7">
        <w:rPr>
          <w:rFonts w:ascii="Arial" w:hAnsi="Arial" w:cs="Arial"/>
          <w:b/>
          <w:sz w:val="18"/>
          <w:szCs w:val="18"/>
        </w:rPr>
        <w:t>страшилище</w:t>
      </w:r>
      <w:proofErr w:type="gramEnd"/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Бука – это фантастическое </w:t>
      </w:r>
      <w:proofErr w:type="gramStart"/>
      <w:r w:rsidRPr="002460F7">
        <w:rPr>
          <w:rFonts w:ascii="Arial" w:hAnsi="Arial" w:cs="Arial"/>
          <w:sz w:val="18"/>
          <w:szCs w:val="18"/>
        </w:rPr>
        <w:t>страшилище</w:t>
      </w:r>
      <w:proofErr w:type="gramEnd"/>
      <w:r w:rsidRPr="002460F7">
        <w:rPr>
          <w:rFonts w:ascii="Arial" w:hAnsi="Arial" w:cs="Arial"/>
          <w:sz w:val="18"/>
          <w:szCs w:val="18"/>
        </w:rPr>
        <w:t>, которым пугают непослушных детей.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Описания буки расплывчаты. Это </w:t>
      </w:r>
      <w:proofErr w:type="gramStart"/>
      <w:r w:rsidRPr="002460F7">
        <w:rPr>
          <w:rFonts w:ascii="Arial" w:hAnsi="Arial" w:cs="Arial"/>
          <w:sz w:val="18"/>
          <w:szCs w:val="18"/>
        </w:rPr>
        <w:t>страшилище</w:t>
      </w:r>
      <w:proofErr w:type="gramEnd"/>
      <w:r w:rsidRPr="002460F7">
        <w:rPr>
          <w:rFonts w:ascii="Arial" w:hAnsi="Arial" w:cs="Arial"/>
          <w:sz w:val="18"/>
          <w:szCs w:val="18"/>
        </w:rPr>
        <w:t xml:space="preserve"> с растрёпанными волосами, с огромным ртом и длинным языком…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 xml:space="preserve">Л е с </w:t>
      </w:r>
      <w:proofErr w:type="spellStart"/>
      <w:r w:rsidRPr="002460F7">
        <w:rPr>
          <w:rFonts w:ascii="Arial" w:hAnsi="Arial" w:cs="Arial"/>
          <w:b/>
          <w:sz w:val="18"/>
          <w:szCs w:val="18"/>
        </w:rPr>
        <w:t>н</w:t>
      </w:r>
      <w:proofErr w:type="spellEnd"/>
      <w:r w:rsidRPr="002460F7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2460F7">
        <w:rPr>
          <w:rFonts w:ascii="Arial" w:hAnsi="Arial" w:cs="Arial"/>
          <w:b/>
          <w:sz w:val="18"/>
          <w:szCs w:val="18"/>
        </w:rPr>
        <w:t xml:space="preserve">о </w:t>
      </w:r>
      <w:proofErr w:type="spellStart"/>
      <w:r w:rsidRPr="002460F7">
        <w:rPr>
          <w:rFonts w:ascii="Arial" w:hAnsi="Arial" w:cs="Arial"/>
          <w:b/>
          <w:sz w:val="18"/>
          <w:szCs w:val="18"/>
        </w:rPr>
        <w:t>й</w:t>
      </w:r>
      <w:proofErr w:type="spellEnd"/>
      <w:proofErr w:type="gramEnd"/>
      <w:r w:rsidRPr="002460F7">
        <w:rPr>
          <w:rFonts w:ascii="Arial" w:hAnsi="Arial" w:cs="Arial"/>
          <w:b/>
          <w:sz w:val="18"/>
          <w:szCs w:val="18"/>
        </w:rPr>
        <w:t xml:space="preserve">    </w:t>
      </w:r>
      <w:proofErr w:type="spellStart"/>
      <w:r w:rsidRPr="002460F7">
        <w:rPr>
          <w:rFonts w:ascii="Arial" w:hAnsi="Arial" w:cs="Arial"/>
          <w:b/>
          <w:sz w:val="18"/>
          <w:szCs w:val="18"/>
        </w:rPr>
        <w:t>х</w:t>
      </w:r>
      <w:proofErr w:type="spellEnd"/>
      <w:r w:rsidRPr="002460F7">
        <w:rPr>
          <w:rFonts w:ascii="Arial" w:hAnsi="Arial" w:cs="Arial"/>
          <w:b/>
          <w:sz w:val="18"/>
          <w:szCs w:val="18"/>
        </w:rPr>
        <w:t xml:space="preserve"> о </w:t>
      </w:r>
      <w:proofErr w:type="spellStart"/>
      <w:r w:rsidRPr="002460F7">
        <w:rPr>
          <w:rFonts w:ascii="Arial" w:hAnsi="Arial" w:cs="Arial"/>
          <w:b/>
          <w:sz w:val="18"/>
          <w:szCs w:val="18"/>
        </w:rPr>
        <w:t>з</w:t>
      </w:r>
      <w:proofErr w:type="spellEnd"/>
      <w:r w:rsidRPr="002460F7">
        <w:rPr>
          <w:rFonts w:ascii="Arial" w:hAnsi="Arial" w:cs="Arial"/>
          <w:b/>
          <w:sz w:val="18"/>
          <w:szCs w:val="18"/>
        </w:rPr>
        <w:t xml:space="preserve"> я и </w:t>
      </w:r>
      <w:proofErr w:type="spellStart"/>
      <w:r w:rsidRPr="002460F7">
        <w:rPr>
          <w:rFonts w:ascii="Arial" w:hAnsi="Arial" w:cs="Arial"/>
          <w:b/>
          <w:sz w:val="18"/>
          <w:szCs w:val="18"/>
        </w:rPr>
        <w:t>н</w:t>
      </w:r>
      <w:proofErr w:type="spellEnd"/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Люди называют его лешим, </w:t>
      </w:r>
      <w:proofErr w:type="gramStart"/>
      <w:r w:rsidRPr="002460F7">
        <w:rPr>
          <w:rFonts w:ascii="Arial" w:hAnsi="Arial" w:cs="Arial"/>
          <w:sz w:val="18"/>
          <w:szCs w:val="18"/>
        </w:rPr>
        <w:t>лешаком</w:t>
      </w:r>
      <w:proofErr w:type="gramEnd"/>
      <w:r w:rsidRPr="002460F7">
        <w:rPr>
          <w:rFonts w:ascii="Arial" w:hAnsi="Arial" w:cs="Arial"/>
          <w:sz w:val="18"/>
          <w:szCs w:val="18"/>
        </w:rPr>
        <w:t>, лесовиком и т.д. – ещё полсотни названий придумали для обозначения лесного духа, старшего между лесными обитателями…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Не  бойся  смертей,  а  бойся  чертей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Чёрт – один из самых вездесущих и популярных героев крестьянских поверий. Это обобщающее, родовое название для нечистых духов, всей злой силы, </w:t>
      </w:r>
      <w:proofErr w:type="gramStart"/>
      <w:r w:rsidRPr="002460F7">
        <w:rPr>
          <w:rFonts w:ascii="Arial" w:hAnsi="Arial" w:cs="Arial"/>
          <w:sz w:val="18"/>
          <w:szCs w:val="18"/>
        </w:rPr>
        <w:t>нечисти</w:t>
      </w:r>
      <w:proofErr w:type="gramEnd"/>
      <w:r w:rsidRPr="002460F7">
        <w:rPr>
          <w:rFonts w:ascii="Arial" w:hAnsi="Arial" w:cs="Arial"/>
          <w:sz w:val="18"/>
          <w:szCs w:val="18"/>
        </w:rPr>
        <w:t>…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2460F7">
        <w:rPr>
          <w:rFonts w:ascii="Arial" w:hAnsi="Arial" w:cs="Arial"/>
          <w:b/>
          <w:sz w:val="18"/>
          <w:szCs w:val="18"/>
        </w:rPr>
        <w:t>Карачун</w:t>
      </w:r>
      <w:proofErr w:type="gramEnd"/>
      <w:r w:rsidRPr="002460F7">
        <w:rPr>
          <w:rFonts w:ascii="Arial" w:hAnsi="Arial" w:cs="Arial"/>
          <w:b/>
          <w:sz w:val="18"/>
          <w:szCs w:val="18"/>
        </w:rPr>
        <w:t xml:space="preserve">  -  зимний   солнцеворот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2460F7">
        <w:rPr>
          <w:rFonts w:ascii="Arial" w:hAnsi="Arial" w:cs="Arial"/>
          <w:sz w:val="18"/>
          <w:szCs w:val="18"/>
        </w:rPr>
        <w:t>Карачун</w:t>
      </w:r>
      <w:proofErr w:type="gramEnd"/>
      <w:r w:rsidRPr="002460F7">
        <w:rPr>
          <w:rFonts w:ascii="Arial" w:hAnsi="Arial" w:cs="Arial"/>
          <w:sz w:val="18"/>
          <w:szCs w:val="18"/>
        </w:rPr>
        <w:t xml:space="preserve"> на Руси – это персонификация смерти («карачун пришёл», «задать карачуна» и сегодня означает – умереть, убить). Это также злой дух, славянское божество, связанное с зимой… </w:t>
      </w:r>
    </w:p>
    <w:p w:rsidR="00590392" w:rsidRPr="00665A5C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 w:firstLine="708"/>
        <w:contextualSpacing/>
        <w:jc w:val="center"/>
        <w:rPr>
          <w:rFonts w:ascii="Arial" w:hAnsi="Arial" w:cs="Arial"/>
          <w:sz w:val="28"/>
          <w:szCs w:val="18"/>
        </w:rPr>
      </w:pPr>
      <w:r w:rsidRPr="00665A5C">
        <w:rPr>
          <w:rFonts w:ascii="Arial" w:hAnsi="Arial" w:cs="Arial"/>
          <w:b/>
          <w:bCs/>
          <w:color w:val="000000"/>
          <w:sz w:val="28"/>
          <w:szCs w:val="18"/>
        </w:rPr>
        <w:t>Гадания.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Об этой немаловажной части жизни русского народа мы расскажем лишь в общих чертах, т.к. на самом деле эта тема весьма обширна и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>неисчерпаема.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color w:val="000000"/>
          <w:sz w:val="18"/>
          <w:szCs w:val="18"/>
        </w:rPr>
        <w:t>Гадания исстари были неотъемлемой частью культовых обрядов, носителем древнейшей</w:t>
      </w:r>
      <w:r w:rsidRPr="002460F7">
        <w:rPr>
          <w:rFonts w:ascii="Arial" w:hAnsi="Arial" w:cs="Arial"/>
          <w:sz w:val="18"/>
          <w:szCs w:val="18"/>
        </w:rPr>
        <w:t xml:space="preserve"> </w:t>
      </w:r>
      <w:r w:rsidRPr="002460F7">
        <w:rPr>
          <w:rFonts w:ascii="Arial" w:hAnsi="Arial" w:cs="Arial"/>
          <w:color w:val="000000"/>
          <w:sz w:val="18"/>
          <w:szCs w:val="18"/>
        </w:rPr>
        <w:t>ритуальной культуры…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Подблюдное   гадание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Для этого таинственного обряда на застеленный белой скатертью стол ставили большое блюдо с водой, рядом клали уголёк из печи, кусок ржаного хлеба, сыпали крупную серую соль…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Рождественское   гадание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Накануне Рождества девушка должна собственноручно испечь пирог, а в ночь на 7 января поставить блюдо с пирогом на стул около кровати, положить сверху нож и сказать: «Дружок-женишок, приходи на пирожок»…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Святочное  гадание  на  еловых  ветках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Для этого гадания нужно запастись еловой веткой, подержать её над пламенем свечи, произнося заклинание:  «Ель-царица, всем деревьям мать, жить мне долго или смерти ждать; богатства или бедности, измены или верности?»…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Гадание  с  вещами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На суженого девушки могут погадать её близкие люди. Девушка, на которую гадают, не должна при этом присутствовать, её отводят ночевать в другой дом…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« Колодец »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Из спичек, укладывая их </w:t>
      </w:r>
      <w:proofErr w:type="gramStart"/>
      <w:r w:rsidRPr="002460F7">
        <w:rPr>
          <w:rFonts w:ascii="Arial" w:hAnsi="Arial" w:cs="Arial"/>
          <w:sz w:val="18"/>
          <w:szCs w:val="18"/>
        </w:rPr>
        <w:t>концами</w:t>
      </w:r>
      <w:proofErr w:type="gramEnd"/>
      <w:r w:rsidRPr="002460F7">
        <w:rPr>
          <w:rFonts w:ascii="Arial" w:hAnsi="Arial" w:cs="Arial"/>
          <w:sz w:val="18"/>
          <w:szCs w:val="18"/>
        </w:rPr>
        <w:t xml:space="preserve"> друг на друга, постройте колодец в несколько рядков. В напёрсток налейте воды и поставьте рядом с колодцем…</w:t>
      </w:r>
    </w:p>
    <w:p w:rsidR="00590392" w:rsidRPr="002460F7" w:rsidRDefault="00590392" w:rsidP="00590392">
      <w:pPr>
        <w:spacing w:line="20" w:lineRule="atLeast"/>
        <w:ind w:right="-284" w:firstLine="7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Как  узнать  вора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 xml:space="preserve">Если у вас что-нибудь </w:t>
      </w:r>
      <w:proofErr w:type="gramStart"/>
      <w:r w:rsidRPr="002460F7">
        <w:rPr>
          <w:rFonts w:ascii="Arial" w:hAnsi="Arial" w:cs="Arial"/>
          <w:sz w:val="18"/>
          <w:szCs w:val="18"/>
        </w:rPr>
        <w:t>украли</w:t>
      </w:r>
      <w:proofErr w:type="gramEnd"/>
      <w:r w:rsidRPr="002460F7">
        <w:rPr>
          <w:rFonts w:ascii="Arial" w:hAnsi="Arial" w:cs="Arial"/>
          <w:sz w:val="18"/>
          <w:szCs w:val="18"/>
        </w:rPr>
        <w:t xml:space="preserve"> и вы хотите узнать, кто это сделал, проделайте следующее…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sz w:val="18"/>
          <w:szCs w:val="18"/>
        </w:rPr>
      </w:pPr>
    </w:p>
    <w:p w:rsidR="00590392" w:rsidRPr="00665A5C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i/>
          <w:color w:val="960000"/>
          <w:sz w:val="32"/>
          <w:szCs w:val="18"/>
        </w:rPr>
      </w:pPr>
      <w:r w:rsidRPr="00665A5C">
        <w:rPr>
          <w:rFonts w:ascii="Arial" w:hAnsi="Arial" w:cs="Arial"/>
          <w:b/>
          <w:i/>
          <w:color w:val="960000"/>
          <w:sz w:val="32"/>
          <w:szCs w:val="18"/>
        </w:rPr>
        <w:t xml:space="preserve">СТРАНИЦА   </w:t>
      </w:r>
      <w:r w:rsidRPr="00665A5C">
        <w:rPr>
          <w:rFonts w:ascii="Arial" w:hAnsi="Arial" w:cs="Arial"/>
          <w:b/>
          <w:i/>
          <w:color w:val="960000"/>
          <w:sz w:val="32"/>
          <w:szCs w:val="18"/>
          <w:lang w:val="en-US"/>
        </w:rPr>
        <w:t>VI</w:t>
      </w:r>
    </w:p>
    <w:p w:rsidR="00590392" w:rsidRPr="00665A5C" w:rsidRDefault="00590392" w:rsidP="00590392">
      <w:pPr>
        <w:spacing w:line="20" w:lineRule="atLeast"/>
        <w:ind w:right="-284"/>
        <w:contextualSpacing/>
        <w:jc w:val="center"/>
        <w:rPr>
          <w:rFonts w:ascii="Arial" w:hAnsi="Arial" w:cs="Arial"/>
          <w:b/>
          <w:i/>
          <w:color w:val="960000"/>
          <w:sz w:val="32"/>
          <w:szCs w:val="18"/>
        </w:rPr>
      </w:pPr>
      <w:r w:rsidRPr="00665A5C">
        <w:rPr>
          <w:rFonts w:ascii="Arial" w:hAnsi="Arial" w:cs="Arial"/>
          <w:b/>
          <w:i/>
          <w:color w:val="960000"/>
          <w:sz w:val="32"/>
          <w:szCs w:val="18"/>
        </w:rPr>
        <w:t>СЦЕНАРИЙ  ПРОЕКТА.</w:t>
      </w:r>
    </w:p>
    <w:p w:rsidR="00590392" w:rsidRPr="002460F7" w:rsidRDefault="00590392" w:rsidP="00590392">
      <w:pPr>
        <w:shd w:val="clear" w:color="auto" w:fill="FFFFFF"/>
        <w:autoSpaceDE w:val="0"/>
        <w:autoSpaceDN w:val="0"/>
        <w:adjustRightInd w:val="0"/>
        <w:spacing w:line="20" w:lineRule="atLeast"/>
        <w:ind w:right="-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 xml:space="preserve">    </w:t>
      </w:r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460F7">
        <w:rPr>
          <w:rFonts w:ascii="Arial" w:hAnsi="Arial" w:cs="Arial"/>
          <w:b/>
          <w:sz w:val="18"/>
          <w:szCs w:val="18"/>
        </w:rPr>
        <w:t>Оформление сцены (оборудование).</w:t>
      </w:r>
    </w:p>
    <w:p w:rsidR="00590392" w:rsidRPr="002460F7" w:rsidRDefault="00590392" w:rsidP="00590392">
      <w:pPr>
        <w:numPr>
          <w:ilvl w:val="0"/>
          <w:numId w:val="5"/>
        </w:numPr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На стенах зала плакаты с русскими народными пословицами и поговорками.</w:t>
      </w:r>
    </w:p>
    <w:p w:rsidR="00590392" w:rsidRPr="002460F7" w:rsidRDefault="00590392" w:rsidP="00590392">
      <w:pPr>
        <w:numPr>
          <w:ilvl w:val="0"/>
          <w:numId w:val="5"/>
        </w:numPr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Декорация русской деревни.</w:t>
      </w:r>
    </w:p>
    <w:p w:rsidR="00590392" w:rsidRPr="002460F7" w:rsidRDefault="00590392" w:rsidP="00590392">
      <w:pPr>
        <w:numPr>
          <w:ilvl w:val="0"/>
          <w:numId w:val="5"/>
        </w:numPr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Из обруча сделано солнце с расходящимися лучами из цветных лент.</w:t>
      </w:r>
    </w:p>
    <w:p w:rsidR="00590392" w:rsidRPr="002460F7" w:rsidRDefault="00590392" w:rsidP="00590392">
      <w:pPr>
        <w:numPr>
          <w:ilvl w:val="0"/>
          <w:numId w:val="5"/>
        </w:numPr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lastRenderedPageBreak/>
        <w:t>На столе стоит самовар, блины.</w:t>
      </w:r>
    </w:p>
    <w:p w:rsidR="00590392" w:rsidRPr="002460F7" w:rsidRDefault="00590392" w:rsidP="00590392">
      <w:pPr>
        <w:numPr>
          <w:ilvl w:val="0"/>
          <w:numId w:val="5"/>
        </w:numPr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Чучело Масленицы.</w:t>
      </w:r>
    </w:p>
    <w:p w:rsidR="00590392" w:rsidRPr="002460F7" w:rsidRDefault="00590392" w:rsidP="00590392">
      <w:pPr>
        <w:numPr>
          <w:ilvl w:val="0"/>
          <w:numId w:val="5"/>
        </w:numPr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Русские народные инструменты.</w:t>
      </w:r>
    </w:p>
    <w:p w:rsidR="00590392" w:rsidRPr="002460F7" w:rsidRDefault="00590392" w:rsidP="00590392">
      <w:pPr>
        <w:numPr>
          <w:ilvl w:val="0"/>
          <w:numId w:val="5"/>
        </w:numPr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r w:rsidRPr="002460F7">
        <w:rPr>
          <w:rFonts w:ascii="Arial" w:hAnsi="Arial" w:cs="Arial"/>
          <w:sz w:val="18"/>
          <w:szCs w:val="18"/>
        </w:rPr>
        <w:t>Кочаны капусты.</w:t>
      </w:r>
    </w:p>
    <w:p w:rsidR="00590392" w:rsidRPr="002460F7" w:rsidRDefault="00590392" w:rsidP="00590392">
      <w:pPr>
        <w:numPr>
          <w:ilvl w:val="0"/>
          <w:numId w:val="5"/>
        </w:numPr>
        <w:spacing w:after="0" w:line="20" w:lineRule="atLeast"/>
        <w:ind w:left="0" w:right="-284" w:firstLine="0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2460F7">
        <w:rPr>
          <w:rFonts w:ascii="Arial" w:hAnsi="Arial" w:cs="Arial"/>
          <w:sz w:val="18"/>
          <w:szCs w:val="18"/>
        </w:rPr>
        <w:t>Надпись «ярмарка).</w:t>
      </w:r>
      <w:proofErr w:type="gramEnd"/>
    </w:p>
    <w:p w:rsidR="00590392" w:rsidRPr="002460F7" w:rsidRDefault="00590392" w:rsidP="00590392">
      <w:pPr>
        <w:spacing w:line="20" w:lineRule="atLeast"/>
        <w:ind w:right="-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AD6C0E" w:rsidRDefault="00AD6C0E"/>
    <w:sectPr w:rsidR="00AD6C0E" w:rsidSect="0059039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7D1"/>
    <w:multiLevelType w:val="hybridMultilevel"/>
    <w:tmpl w:val="272408E6"/>
    <w:lvl w:ilvl="0" w:tplc="45263FF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D31256B"/>
    <w:multiLevelType w:val="hybridMultilevel"/>
    <w:tmpl w:val="9CBC5070"/>
    <w:lvl w:ilvl="0" w:tplc="45263FF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6B47796"/>
    <w:multiLevelType w:val="hybridMultilevel"/>
    <w:tmpl w:val="0CD0D444"/>
    <w:lvl w:ilvl="0" w:tplc="DD1875F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5D7359E0"/>
    <w:multiLevelType w:val="hybridMultilevel"/>
    <w:tmpl w:val="982AF976"/>
    <w:lvl w:ilvl="0" w:tplc="19DEB6F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6DF35C54"/>
    <w:multiLevelType w:val="hybridMultilevel"/>
    <w:tmpl w:val="23049214"/>
    <w:lvl w:ilvl="0" w:tplc="98CAE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F5B2861"/>
    <w:multiLevelType w:val="hybridMultilevel"/>
    <w:tmpl w:val="6242159C"/>
    <w:lvl w:ilvl="0" w:tplc="D1D2145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90392"/>
    <w:rsid w:val="00161A61"/>
    <w:rsid w:val="00590392"/>
    <w:rsid w:val="00AD6C0E"/>
    <w:rsid w:val="00B3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2465</Words>
  <Characters>14057</Characters>
  <Application>Microsoft Office Word</Application>
  <DocSecurity>0</DocSecurity>
  <Lines>117</Lines>
  <Paragraphs>32</Paragraphs>
  <ScaleCrop>false</ScaleCrop>
  <Company>Microsoft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2012-02-26T06:12:00Z</dcterms:created>
  <dcterms:modified xsi:type="dcterms:W3CDTF">2012-02-26T07:43:00Z</dcterms:modified>
</cp:coreProperties>
</file>