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9F" w:rsidRPr="007E519F" w:rsidRDefault="007E519F" w:rsidP="007E519F">
      <w:pPr>
        <w:spacing w:after="0" w:line="240" w:lineRule="auto"/>
        <w:jc w:val="center"/>
        <w:rPr>
          <w:rFonts w:ascii="Times New Roman" w:eastAsia="Times New Roman" w:hAnsi="Times New Roman" w:cs="Times New Roman"/>
          <w:sz w:val="28"/>
          <w:szCs w:val="28"/>
        </w:rPr>
      </w:pPr>
      <w:r w:rsidRPr="007E519F">
        <w:rPr>
          <w:rFonts w:ascii="Times New Roman" w:eastAsia="Times New Roman" w:hAnsi="Times New Roman" w:cs="Times New Roman"/>
          <w:sz w:val="28"/>
          <w:szCs w:val="28"/>
        </w:rPr>
        <w:t>Муниципальное бюджетное общеобразовательное учреждение</w:t>
      </w:r>
    </w:p>
    <w:p w:rsidR="007E519F" w:rsidRPr="007E519F" w:rsidRDefault="007E519F" w:rsidP="007E519F">
      <w:pPr>
        <w:spacing w:after="0" w:line="240" w:lineRule="auto"/>
        <w:jc w:val="center"/>
        <w:rPr>
          <w:rFonts w:ascii="Times New Roman" w:eastAsia="Times New Roman" w:hAnsi="Times New Roman" w:cs="Times New Roman"/>
          <w:sz w:val="28"/>
          <w:szCs w:val="28"/>
        </w:rPr>
      </w:pPr>
      <w:r w:rsidRPr="007E519F">
        <w:rPr>
          <w:rFonts w:ascii="Times New Roman" w:eastAsia="Times New Roman" w:hAnsi="Times New Roman" w:cs="Times New Roman"/>
          <w:sz w:val="28"/>
          <w:szCs w:val="28"/>
        </w:rPr>
        <w:t>«Средняя общеобразовательная школа № 62» г. Прокопьевска</w:t>
      </w:r>
    </w:p>
    <w:p w:rsidR="003526A7" w:rsidRDefault="003526A7" w:rsidP="003526A7">
      <w:pPr>
        <w:spacing w:after="0" w:line="240" w:lineRule="auto"/>
        <w:rPr>
          <w:rFonts w:ascii="Times New Roman" w:hAnsi="Times New Roman"/>
          <w:b/>
          <w:sz w:val="24"/>
          <w:szCs w:val="24"/>
        </w:rPr>
      </w:pPr>
    </w:p>
    <w:p w:rsidR="003526A7" w:rsidRDefault="003526A7" w:rsidP="003526A7">
      <w:pPr>
        <w:spacing w:after="0" w:line="240" w:lineRule="auto"/>
        <w:rPr>
          <w:rFonts w:ascii="Times New Roman" w:hAnsi="Times New Roman"/>
          <w:b/>
          <w:sz w:val="24"/>
          <w:szCs w:val="24"/>
        </w:rPr>
      </w:pPr>
    </w:p>
    <w:p w:rsidR="003526A7" w:rsidRPr="003526A7" w:rsidRDefault="003526A7" w:rsidP="003526A7">
      <w:pPr>
        <w:spacing w:after="0" w:line="240" w:lineRule="auto"/>
        <w:rPr>
          <w:rFonts w:ascii="Times New Roman" w:eastAsia="Calibri" w:hAnsi="Times New Roman"/>
          <w:b/>
          <w:sz w:val="28"/>
          <w:szCs w:val="28"/>
        </w:rPr>
      </w:pPr>
      <w:r>
        <w:rPr>
          <w:rFonts w:ascii="Times New Roman" w:hAnsi="Times New Roman"/>
          <w:b/>
          <w:sz w:val="28"/>
          <w:szCs w:val="28"/>
        </w:rPr>
        <w:t xml:space="preserve">                                                                              </w:t>
      </w:r>
      <w:r w:rsidRPr="003526A7">
        <w:rPr>
          <w:rFonts w:ascii="Times New Roman" w:hAnsi="Times New Roman"/>
          <w:b/>
          <w:sz w:val="28"/>
          <w:szCs w:val="28"/>
        </w:rPr>
        <w:t>УТВЕРЖДАЮ:</w:t>
      </w:r>
    </w:p>
    <w:p w:rsidR="003526A7" w:rsidRPr="003526A7" w:rsidRDefault="003526A7" w:rsidP="003526A7">
      <w:pPr>
        <w:spacing w:after="0" w:line="240" w:lineRule="auto"/>
        <w:rPr>
          <w:rFonts w:ascii="Times New Roman" w:hAnsi="Times New Roman"/>
          <w:sz w:val="28"/>
          <w:szCs w:val="28"/>
        </w:rPr>
      </w:pPr>
      <w:r>
        <w:rPr>
          <w:rFonts w:ascii="Times New Roman" w:hAnsi="Times New Roman"/>
          <w:sz w:val="28"/>
          <w:szCs w:val="28"/>
        </w:rPr>
        <w:t xml:space="preserve">                                                                              </w:t>
      </w:r>
      <w:r w:rsidRPr="003526A7">
        <w:rPr>
          <w:rFonts w:ascii="Times New Roman" w:hAnsi="Times New Roman"/>
          <w:sz w:val="28"/>
          <w:szCs w:val="28"/>
        </w:rPr>
        <w:t xml:space="preserve">Директор  </w:t>
      </w:r>
    </w:p>
    <w:p w:rsidR="003526A7" w:rsidRPr="003526A7" w:rsidRDefault="003526A7" w:rsidP="003526A7">
      <w:pPr>
        <w:spacing w:after="0" w:line="240" w:lineRule="auto"/>
        <w:rPr>
          <w:rFonts w:ascii="Times New Roman" w:hAnsi="Times New Roman"/>
          <w:b/>
          <w:sz w:val="28"/>
          <w:szCs w:val="28"/>
        </w:rPr>
      </w:pPr>
      <w:r>
        <w:rPr>
          <w:rFonts w:ascii="Times New Roman" w:hAnsi="Times New Roman"/>
          <w:sz w:val="28"/>
          <w:szCs w:val="28"/>
        </w:rPr>
        <w:t xml:space="preserve">                                                                              </w:t>
      </w:r>
      <w:r w:rsidRPr="003526A7">
        <w:rPr>
          <w:rFonts w:ascii="Times New Roman" w:hAnsi="Times New Roman"/>
          <w:sz w:val="28"/>
          <w:szCs w:val="28"/>
        </w:rPr>
        <w:t xml:space="preserve">МБОУ «Школа  № 62» </w:t>
      </w:r>
    </w:p>
    <w:p w:rsidR="003526A7" w:rsidRPr="003526A7" w:rsidRDefault="003526A7" w:rsidP="003526A7">
      <w:pPr>
        <w:spacing w:after="0" w:line="240" w:lineRule="auto"/>
        <w:rPr>
          <w:rFonts w:ascii="Times New Roman" w:hAnsi="Times New Roman"/>
          <w:sz w:val="28"/>
          <w:szCs w:val="28"/>
        </w:rPr>
      </w:pPr>
      <w:r>
        <w:rPr>
          <w:rFonts w:ascii="Times New Roman" w:hAnsi="Times New Roman"/>
          <w:sz w:val="28"/>
          <w:szCs w:val="28"/>
        </w:rPr>
        <w:t xml:space="preserve">                                                                              </w:t>
      </w:r>
      <w:r w:rsidRPr="003526A7">
        <w:rPr>
          <w:rFonts w:ascii="Times New Roman" w:hAnsi="Times New Roman"/>
          <w:sz w:val="28"/>
          <w:szCs w:val="28"/>
        </w:rPr>
        <w:t xml:space="preserve">_______Л.Н. </w:t>
      </w:r>
      <w:proofErr w:type="spellStart"/>
      <w:r w:rsidRPr="003526A7">
        <w:rPr>
          <w:rFonts w:ascii="Times New Roman" w:hAnsi="Times New Roman"/>
          <w:sz w:val="28"/>
          <w:szCs w:val="28"/>
        </w:rPr>
        <w:t>Буданаева</w:t>
      </w:r>
      <w:proofErr w:type="spellEnd"/>
    </w:p>
    <w:p w:rsidR="003526A7" w:rsidRPr="003526A7" w:rsidRDefault="003526A7" w:rsidP="003526A7">
      <w:pPr>
        <w:spacing w:after="0" w:line="240" w:lineRule="auto"/>
        <w:rPr>
          <w:rFonts w:ascii="Times New Roman" w:hAnsi="Times New Roman"/>
          <w:sz w:val="28"/>
          <w:szCs w:val="28"/>
        </w:rPr>
      </w:pPr>
      <w:r>
        <w:rPr>
          <w:rFonts w:ascii="Times New Roman" w:hAnsi="Times New Roman"/>
          <w:sz w:val="28"/>
          <w:szCs w:val="28"/>
        </w:rPr>
        <w:t xml:space="preserve">                                                                              </w:t>
      </w:r>
      <w:r w:rsidRPr="003526A7">
        <w:rPr>
          <w:rFonts w:ascii="Times New Roman" w:hAnsi="Times New Roman"/>
          <w:sz w:val="28"/>
          <w:szCs w:val="28"/>
        </w:rPr>
        <w:t>Приказ №</w:t>
      </w:r>
      <w:r w:rsidRPr="003526A7">
        <w:rPr>
          <w:rFonts w:ascii="Times New Roman" w:hAnsi="Times New Roman"/>
          <w:sz w:val="28"/>
          <w:szCs w:val="28"/>
        </w:rPr>
        <w:tab/>
        <w:t xml:space="preserve">______ </w:t>
      </w:r>
      <w:proofErr w:type="gramStart"/>
      <w:r w:rsidRPr="003526A7">
        <w:rPr>
          <w:rFonts w:ascii="Times New Roman" w:hAnsi="Times New Roman"/>
          <w:sz w:val="28"/>
          <w:szCs w:val="28"/>
        </w:rPr>
        <w:t>от</w:t>
      </w:r>
      <w:proofErr w:type="gramEnd"/>
    </w:p>
    <w:p w:rsidR="003526A7" w:rsidRPr="003526A7" w:rsidRDefault="003526A7" w:rsidP="003526A7">
      <w:pPr>
        <w:spacing w:after="0" w:line="240" w:lineRule="auto"/>
        <w:rPr>
          <w:rFonts w:ascii="Times New Roman" w:hAnsi="Times New Roman"/>
          <w:sz w:val="28"/>
          <w:szCs w:val="28"/>
        </w:rPr>
      </w:pPr>
      <w:r>
        <w:rPr>
          <w:rFonts w:ascii="Times New Roman" w:hAnsi="Times New Roman"/>
          <w:sz w:val="28"/>
          <w:szCs w:val="28"/>
        </w:rPr>
        <w:t xml:space="preserve">                                                                              </w:t>
      </w:r>
      <w:r w:rsidRPr="003526A7">
        <w:rPr>
          <w:rFonts w:ascii="Times New Roman" w:hAnsi="Times New Roman"/>
          <w:sz w:val="28"/>
          <w:szCs w:val="28"/>
        </w:rPr>
        <w:t>«___» _________</w:t>
      </w:r>
      <w:r w:rsidRPr="003526A7">
        <w:rPr>
          <w:rFonts w:ascii="Times New Roman" w:hAnsi="Times New Roman"/>
          <w:sz w:val="28"/>
          <w:szCs w:val="28"/>
        </w:rPr>
        <w:tab/>
        <w:t>20___г.</w:t>
      </w:r>
    </w:p>
    <w:p w:rsidR="007E519F" w:rsidRDefault="007E519F" w:rsidP="003526A7">
      <w:pPr>
        <w:spacing w:before="100" w:beforeAutospacing="1" w:after="100" w:afterAutospacing="1" w:line="240" w:lineRule="auto"/>
        <w:rPr>
          <w:rFonts w:ascii="Times New Roman" w:eastAsia="Times New Roman" w:hAnsi="Times New Roman" w:cs="Times New Roman"/>
          <w:sz w:val="28"/>
          <w:szCs w:val="28"/>
        </w:rPr>
      </w:pPr>
    </w:p>
    <w:p w:rsidR="007E519F" w:rsidRPr="007E519F" w:rsidRDefault="007E519F" w:rsidP="003526A7">
      <w:pPr>
        <w:spacing w:before="100" w:beforeAutospacing="1" w:after="100" w:afterAutospacing="1" w:line="240" w:lineRule="auto"/>
        <w:rPr>
          <w:rFonts w:ascii="Times New Roman" w:eastAsia="Times New Roman" w:hAnsi="Times New Roman" w:cs="Times New Roman"/>
          <w:sz w:val="28"/>
          <w:szCs w:val="28"/>
        </w:rPr>
      </w:pPr>
    </w:p>
    <w:p w:rsidR="007E519F" w:rsidRPr="007E519F" w:rsidRDefault="007E519F" w:rsidP="007E519F">
      <w:pPr>
        <w:spacing w:after="0" w:line="240" w:lineRule="auto"/>
        <w:jc w:val="center"/>
        <w:rPr>
          <w:rFonts w:ascii="Times New Roman" w:eastAsia="Times New Roman" w:hAnsi="Times New Roman" w:cs="Times New Roman"/>
          <w:sz w:val="28"/>
          <w:szCs w:val="28"/>
        </w:rPr>
      </w:pPr>
    </w:p>
    <w:p w:rsidR="007E519F" w:rsidRPr="007E519F" w:rsidRDefault="007E519F" w:rsidP="00572C37">
      <w:pPr>
        <w:spacing w:after="0" w:line="240" w:lineRule="auto"/>
        <w:jc w:val="center"/>
        <w:outlineLvl w:val="2"/>
        <w:rPr>
          <w:rFonts w:ascii="Times New Roman" w:eastAsia="Times New Roman" w:hAnsi="Times New Roman" w:cs="Times New Roman"/>
          <w:b/>
          <w:bCs/>
          <w:sz w:val="28"/>
          <w:szCs w:val="28"/>
        </w:rPr>
      </w:pPr>
      <w:r w:rsidRPr="007E519F">
        <w:rPr>
          <w:rFonts w:ascii="Times New Roman" w:eastAsia="Times New Roman" w:hAnsi="Times New Roman" w:cs="Times New Roman"/>
          <w:b/>
          <w:bCs/>
          <w:sz w:val="28"/>
          <w:szCs w:val="28"/>
        </w:rPr>
        <w:t>РАБОЧАЯ ПРОГРАММА</w:t>
      </w:r>
    </w:p>
    <w:p w:rsidR="007E519F" w:rsidRPr="003526A7" w:rsidRDefault="003526A7" w:rsidP="007E519F">
      <w:pPr>
        <w:spacing w:after="0" w:line="240" w:lineRule="auto"/>
        <w:jc w:val="center"/>
        <w:rPr>
          <w:rFonts w:ascii="Times New Roman" w:eastAsia="Times New Roman" w:hAnsi="Times New Roman" w:cs="Times New Roman"/>
          <w:sz w:val="28"/>
          <w:szCs w:val="28"/>
        </w:rPr>
      </w:pPr>
      <w:r w:rsidRPr="003526A7">
        <w:rPr>
          <w:rFonts w:ascii="Times New Roman" w:eastAsia="Times New Roman" w:hAnsi="Times New Roman" w:cs="Times New Roman"/>
          <w:color w:val="000000"/>
          <w:sz w:val="28"/>
          <w:szCs w:val="28"/>
        </w:rPr>
        <w:t xml:space="preserve">по </w:t>
      </w:r>
      <w:r w:rsidR="007E519F" w:rsidRPr="003526A7">
        <w:rPr>
          <w:rFonts w:ascii="Times New Roman" w:eastAsia="Times New Roman" w:hAnsi="Times New Roman" w:cs="Times New Roman"/>
          <w:color w:val="000000"/>
          <w:sz w:val="28"/>
          <w:szCs w:val="28"/>
        </w:rPr>
        <w:t xml:space="preserve">внеурочной деятельности </w:t>
      </w:r>
    </w:p>
    <w:p w:rsidR="007E519F" w:rsidRPr="003526A7" w:rsidRDefault="007E519F" w:rsidP="007E519F">
      <w:pPr>
        <w:spacing w:after="0" w:line="240" w:lineRule="auto"/>
        <w:jc w:val="center"/>
        <w:rPr>
          <w:rFonts w:ascii="Times New Roman" w:eastAsia="Times New Roman" w:hAnsi="Times New Roman" w:cs="Times New Roman"/>
          <w:sz w:val="28"/>
          <w:szCs w:val="28"/>
        </w:rPr>
      </w:pPr>
      <w:r w:rsidRPr="003526A7">
        <w:rPr>
          <w:rFonts w:ascii="Times New Roman" w:eastAsia="Times New Roman" w:hAnsi="Times New Roman" w:cs="Times New Roman"/>
          <w:color w:val="000000"/>
          <w:sz w:val="28"/>
          <w:szCs w:val="28"/>
        </w:rPr>
        <w:t>«Азбука общения»</w:t>
      </w:r>
    </w:p>
    <w:p w:rsidR="007E519F" w:rsidRPr="007E519F" w:rsidRDefault="007E519F" w:rsidP="007E519F">
      <w:pPr>
        <w:spacing w:after="0" w:line="240" w:lineRule="auto"/>
        <w:rPr>
          <w:rFonts w:ascii="Times New Roman" w:eastAsia="Times New Roman" w:hAnsi="Times New Roman" w:cs="Times New Roman"/>
          <w:sz w:val="28"/>
          <w:szCs w:val="28"/>
        </w:rPr>
      </w:pPr>
    </w:p>
    <w:p w:rsidR="007E519F" w:rsidRDefault="007E519F" w:rsidP="003526A7">
      <w:pPr>
        <w:spacing w:after="0" w:line="240" w:lineRule="auto"/>
        <w:jc w:val="center"/>
        <w:rPr>
          <w:rFonts w:ascii="Times New Roman" w:eastAsia="Times New Roman" w:hAnsi="Times New Roman" w:cs="Times New Roman"/>
          <w:color w:val="000000"/>
          <w:sz w:val="28"/>
          <w:szCs w:val="28"/>
        </w:rPr>
      </w:pPr>
      <w:r w:rsidRPr="007E519F">
        <w:rPr>
          <w:rFonts w:ascii="Times New Roman" w:eastAsia="Times New Roman" w:hAnsi="Times New Roman" w:cs="Times New Roman"/>
          <w:color w:val="000000"/>
          <w:sz w:val="28"/>
          <w:szCs w:val="28"/>
        </w:rPr>
        <w:t>Направление ВУД: общекультурное</w:t>
      </w:r>
    </w:p>
    <w:p w:rsidR="003526A7" w:rsidRPr="007E519F" w:rsidRDefault="003526A7" w:rsidP="003526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для 5 класса</w:t>
      </w: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3526A7" w:rsidRDefault="003526A7" w:rsidP="007E519F">
      <w:pPr>
        <w:spacing w:after="0" w:line="240" w:lineRule="auto"/>
        <w:rPr>
          <w:rFonts w:ascii="Times New Roman" w:eastAsia="Times New Roman" w:hAnsi="Times New Roman" w:cs="Times New Roman"/>
          <w:sz w:val="28"/>
          <w:szCs w:val="28"/>
        </w:rPr>
      </w:pPr>
    </w:p>
    <w:p w:rsidR="007E519F" w:rsidRDefault="003526A7" w:rsidP="007E51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19F" w:rsidRPr="007E519F">
        <w:rPr>
          <w:rFonts w:ascii="Times New Roman" w:eastAsia="Times New Roman" w:hAnsi="Times New Roman" w:cs="Times New Roman"/>
          <w:sz w:val="28"/>
          <w:szCs w:val="28"/>
        </w:rPr>
        <w:t>Составитель: Шубникова Е.А.</w:t>
      </w:r>
      <w:r>
        <w:rPr>
          <w:rFonts w:ascii="Times New Roman" w:eastAsia="Times New Roman" w:hAnsi="Times New Roman" w:cs="Times New Roman"/>
          <w:sz w:val="28"/>
          <w:szCs w:val="28"/>
        </w:rPr>
        <w:t>,</w:t>
      </w:r>
    </w:p>
    <w:p w:rsidR="003526A7" w:rsidRDefault="003526A7" w:rsidP="007E51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русского языка,</w:t>
      </w:r>
    </w:p>
    <w:p w:rsidR="003526A7" w:rsidRPr="007E519F" w:rsidRDefault="003526A7" w:rsidP="007E51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высшая категория</w:t>
      </w:r>
    </w:p>
    <w:p w:rsidR="007E519F" w:rsidRPr="007E519F" w:rsidRDefault="007E519F" w:rsidP="007E519F">
      <w:pPr>
        <w:spacing w:after="0" w:line="240" w:lineRule="auto"/>
        <w:rPr>
          <w:rFonts w:ascii="Times New Roman" w:eastAsia="Times New Roman" w:hAnsi="Times New Roman" w:cs="Times New Roman"/>
          <w:sz w:val="28"/>
          <w:szCs w:val="28"/>
        </w:rPr>
      </w:pPr>
    </w:p>
    <w:p w:rsidR="007E519F" w:rsidRPr="007E519F" w:rsidRDefault="007E519F" w:rsidP="007E519F">
      <w:pPr>
        <w:spacing w:after="0" w:line="240" w:lineRule="auto"/>
        <w:rPr>
          <w:rFonts w:ascii="Times New Roman" w:eastAsia="Times New Roman" w:hAnsi="Times New Roman" w:cs="Times New Roman"/>
          <w:sz w:val="28"/>
          <w:szCs w:val="28"/>
        </w:rPr>
      </w:pPr>
    </w:p>
    <w:p w:rsidR="007E519F" w:rsidRPr="007E519F" w:rsidRDefault="007E519F" w:rsidP="007E519F">
      <w:pPr>
        <w:spacing w:after="0" w:line="240" w:lineRule="auto"/>
        <w:rPr>
          <w:rFonts w:ascii="Times New Roman" w:eastAsia="Times New Roman" w:hAnsi="Times New Roman" w:cs="Times New Roman"/>
          <w:sz w:val="28"/>
          <w:szCs w:val="28"/>
        </w:rPr>
      </w:pPr>
    </w:p>
    <w:p w:rsidR="000B113E" w:rsidRPr="007E519F" w:rsidRDefault="000B113E" w:rsidP="007E519F">
      <w:pPr>
        <w:spacing w:after="0" w:line="240" w:lineRule="auto"/>
        <w:rPr>
          <w:rFonts w:ascii="Times New Roman" w:eastAsia="Times New Roman" w:hAnsi="Times New Roman" w:cs="Times New Roman"/>
          <w:sz w:val="28"/>
          <w:szCs w:val="28"/>
        </w:rPr>
      </w:pPr>
    </w:p>
    <w:p w:rsidR="007E519F" w:rsidRPr="007E519F" w:rsidRDefault="007E519F" w:rsidP="007E519F">
      <w:pPr>
        <w:spacing w:after="0" w:line="240" w:lineRule="auto"/>
        <w:rPr>
          <w:rFonts w:ascii="Times New Roman" w:eastAsia="Times New Roman" w:hAnsi="Times New Roman" w:cs="Times New Roman"/>
          <w:sz w:val="28"/>
          <w:szCs w:val="28"/>
        </w:rPr>
      </w:pPr>
    </w:p>
    <w:p w:rsidR="00766232" w:rsidRDefault="007E519F" w:rsidP="003526A7">
      <w:pPr>
        <w:spacing w:after="0" w:line="240" w:lineRule="auto"/>
        <w:jc w:val="center"/>
        <w:rPr>
          <w:rFonts w:ascii="Times New Roman" w:eastAsia="Times New Roman" w:hAnsi="Times New Roman" w:cs="Times New Roman"/>
          <w:sz w:val="28"/>
          <w:szCs w:val="28"/>
        </w:rPr>
      </w:pPr>
      <w:r w:rsidRPr="007E519F">
        <w:rPr>
          <w:rFonts w:ascii="Times New Roman" w:eastAsia="Times New Roman" w:hAnsi="Times New Roman" w:cs="Times New Roman"/>
          <w:sz w:val="28"/>
          <w:szCs w:val="28"/>
        </w:rPr>
        <w:t>201</w:t>
      </w:r>
      <w:r w:rsidR="00E2303A">
        <w:rPr>
          <w:rFonts w:ascii="Times New Roman" w:eastAsia="Times New Roman" w:hAnsi="Times New Roman" w:cs="Times New Roman"/>
          <w:sz w:val="28"/>
          <w:szCs w:val="28"/>
        </w:rPr>
        <w:t>3</w:t>
      </w:r>
      <w:r w:rsidR="003526A7">
        <w:rPr>
          <w:rFonts w:ascii="Times New Roman" w:eastAsia="Times New Roman" w:hAnsi="Times New Roman" w:cs="Times New Roman"/>
          <w:sz w:val="28"/>
          <w:szCs w:val="28"/>
        </w:rPr>
        <w:t>-2014 учебный год</w:t>
      </w:r>
    </w:p>
    <w:p w:rsidR="00572C37" w:rsidRDefault="00572C37" w:rsidP="00E2303A">
      <w:pPr>
        <w:spacing w:after="0" w:line="240" w:lineRule="auto"/>
        <w:jc w:val="center"/>
        <w:rPr>
          <w:rFonts w:ascii="Times New Roman" w:eastAsia="Times New Roman" w:hAnsi="Times New Roman" w:cs="Times New Roman"/>
          <w:sz w:val="28"/>
          <w:szCs w:val="28"/>
        </w:rPr>
      </w:pPr>
    </w:p>
    <w:p w:rsidR="003526A7" w:rsidRDefault="003526A7" w:rsidP="00E2303A">
      <w:pPr>
        <w:spacing w:after="0" w:line="240" w:lineRule="auto"/>
        <w:jc w:val="center"/>
        <w:rPr>
          <w:rFonts w:ascii="Times New Roman" w:eastAsia="Times New Roman" w:hAnsi="Times New Roman" w:cs="Times New Roman"/>
          <w:sz w:val="28"/>
          <w:szCs w:val="28"/>
        </w:rPr>
      </w:pPr>
    </w:p>
    <w:p w:rsidR="003526A7" w:rsidRDefault="003526A7" w:rsidP="00E2303A">
      <w:pPr>
        <w:spacing w:after="0" w:line="240" w:lineRule="auto"/>
        <w:jc w:val="center"/>
        <w:rPr>
          <w:rFonts w:ascii="Times New Roman" w:eastAsia="Times New Roman" w:hAnsi="Times New Roman" w:cs="Times New Roman"/>
          <w:sz w:val="28"/>
          <w:szCs w:val="28"/>
        </w:rPr>
      </w:pPr>
    </w:p>
    <w:p w:rsidR="003526A7" w:rsidRDefault="003526A7" w:rsidP="00E2303A">
      <w:pPr>
        <w:spacing w:after="0" w:line="240" w:lineRule="auto"/>
        <w:jc w:val="center"/>
        <w:rPr>
          <w:rFonts w:ascii="Times New Roman" w:eastAsia="Times New Roman" w:hAnsi="Times New Roman" w:cs="Times New Roman"/>
          <w:sz w:val="28"/>
          <w:szCs w:val="28"/>
        </w:rPr>
      </w:pPr>
    </w:p>
    <w:p w:rsidR="003526A7" w:rsidRDefault="003526A7" w:rsidP="00E2303A">
      <w:pPr>
        <w:spacing w:after="0" w:line="240" w:lineRule="auto"/>
        <w:jc w:val="center"/>
        <w:rPr>
          <w:rFonts w:ascii="Times New Roman" w:eastAsia="Times New Roman" w:hAnsi="Times New Roman" w:cs="Times New Roman"/>
          <w:sz w:val="28"/>
          <w:szCs w:val="28"/>
        </w:rPr>
      </w:pPr>
    </w:p>
    <w:p w:rsidR="003526A7" w:rsidRDefault="003526A7" w:rsidP="00E2303A">
      <w:pPr>
        <w:spacing w:after="0" w:line="240" w:lineRule="auto"/>
        <w:jc w:val="center"/>
        <w:rPr>
          <w:rFonts w:ascii="Times New Roman" w:eastAsia="Times New Roman" w:hAnsi="Times New Roman" w:cs="Times New Roman"/>
          <w:sz w:val="28"/>
          <w:szCs w:val="28"/>
        </w:rPr>
      </w:pPr>
    </w:p>
    <w:p w:rsidR="003526A7" w:rsidRPr="00E2303A" w:rsidRDefault="003526A7" w:rsidP="00E2303A">
      <w:pPr>
        <w:spacing w:after="0" w:line="240" w:lineRule="auto"/>
        <w:jc w:val="center"/>
        <w:rPr>
          <w:rFonts w:ascii="Times New Roman" w:eastAsia="Times New Roman" w:hAnsi="Times New Roman" w:cs="Times New Roman"/>
          <w:sz w:val="28"/>
          <w:szCs w:val="28"/>
        </w:rPr>
      </w:pPr>
    </w:p>
    <w:p w:rsidR="00910BAF" w:rsidRPr="00F82B5D" w:rsidRDefault="00766232" w:rsidP="00F82B5D">
      <w:pPr>
        <w:pStyle w:val="a3"/>
        <w:spacing w:before="0" w:beforeAutospacing="0" w:after="0" w:afterAutospacing="0"/>
        <w:ind w:firstLine="709"/>
        <w:jc w:val="center"/>
        <w:rPr>
          <w:b/>
          <w:bCs/>
          <w:sz w:val="28"/>
          <w:szCs w:val="28"/>
        </w:rPr>
      </w:pPr>
      <w:r w:rsidRPr="00766232">
        <w:rPr>
          <w:b/>
          <w:bCs/>
          <w:sz w:val="28"/>
          <w:szCs w:val="28"/>
        </w:rPr>
        <w:lastRenderedPageBreak/>
        <w:t>Пояснительная записка</w:t>
      </w:r>
    </w:p>
    <w:p w:rsidR="00876646" w:rsidRPr="00A6473C" w:rsidRDefault="00876646" w:rsidP="00477179">
      <w:pPr>
        <w:pStyle w:val="a3"/>
        <w:spacing w:before="0" w:beforeAutospacing="0" w:after="0" w:afterAutospacing="0"/>
        <w:ind w:firstLine="709"/>
        <w:jc w:val="both"/>
        <w:rPr>
          <w:b/>
          <w:sz w:val="28"/>
          <w:szCs w:val="28"/>
        </w:rPr>
      </w:pPr>
      <w:r>
        <w:rPr>
          <w:color w:val="000000"/>
          <w:sz w:val="28"/>
          <w:szCs w:val="28"/>
        </w:rPr>
        <w:t>Общение -</w:t>
      </w:r>
      <w:r w:rsidRPr="00766232">
        <w:rPr>
          <w:color w:val="000000"/>
          <w:sz w:val="28"/>
          <w:szCs w:val="28"/>
        </w:rPr>
        <w:t xml:space="preserve"> основное условие гармоничного развития подростка, ва</w:t>
      </w:r>
      <w:r w:rsidRPr="00766232">
        <w:rPr>
          <w:color w:val="000000"/>
          <w:sz w:val="28"/>
          <w:szCs w:val="28"/>
        </w:rPr>
        <w:t>ж</w:t>
      </w:r>
      <w:r w:rsidRPr="00766232">
        <w:rPr>
          <w:color w:val="000000"/>
          <w:sz w:val="28"/>
          <w:szCs w:val="28"/>
        </w:rPr>
        <w:t>нейший фактор формирования личности, один из главных видов деятельн</w:t>
      </w:r>
      <w:r w:rsidRPr="00766232">
        <w:rPr>
          <w:color w:val="000000"/>
          <w:sz w:val="28"/>
          <w:szCs w:val="28"/>
        </w:rPr>
        <w:t>о</w:t>
      </w:r>
      <w:r w:rsidRPr="00766232">
        <w:rPr>
          <w:color w:val="000000"/>
          <w:sz w:val="28"/>
          <w:szCs w:val="28"/>
        </w:rPr>
        <w:t>сти человека, направленный на познание и оценку самого себя через посре</w:t>
      </w:r>
      <w:r w:rsidRPr="00766232">
        <w:rPr>
          <w:color w:val="000000"/>
          <w:sz w:val="28"/>
          <w:szCs w:val="28"/>
        </w:rPr>
        <w:t>д</w:t>
      </w:r>
      <w:r w:rsidRPr="00766232">
        <w:rPr>
          <w:color w:val="000000"/>
          <w:sz w:val="28"/>
          <w:szCs w:val="28"/>
        </w:rPr>
        <w:t xml:space="preserve">ство других людей. Общение </w:t>
      </w:r>
      <w:proofErr w:type="gramStart"/>
      <w:r w:rsidRPr="00766232">
        <w:rPr>
          <w:color w:val="000000"/>
          <w:sz w:val="28"/>
          <w:szCs w:val="28"/>
        </w:rPr>
        <w:t>со</w:t>
      </w:r>
      <w:proofErr w:type="gramEnd"/>
      <w:r w:rsidRPr="00766232">
        <w:rPr>
          <w:color w:val="000000"/>
          <w:sz w:val="28"/>
          <w:szCs w:val="28"/>
        </w:rPr>
        <w:t xml:space="preserve"> взрослыми и сверстниками даёт возмо</w:t>
      </w:r>
      <w:r w:rsidRPr="00766232">
        <w:rPr>
          <w:color w:val="000000"/>
          <w:sz w:val="28"/>
          <w:szCs w:val="28"/>
        </w:rPr>
        <w:t>ж</w:t>
      </w:r>
      <w:r w:rsidRPr="00766232">
        <w:rPr>
          <w:color w:val="000000"/>
          <w:sz w:val="28"/>
          <w:szCs w:val="28"/>
        </w:rPr>
        <w:t>ность подростку усваивать эталоны социальных норм поведения. В опред</w:t>
      </w:r>
      <w:r w:rsidRPr="00766232">
        <w:rPr>
          <w:color w:val="000000"/>
          <w:sz w:val="28"/>
          <w:szCs w:val="28"/>
        </w:rPr>
        <w:t>е</w:t>
      </w:r>
      <w:r w:rsidRPr="00766232">
        <w:rPr>
          <w:color w:val="000000"/>
          <w:sz w:val="28"/>
          <w:szCs w:val="28"/>
        </w:rPr>
        <w:t>лённых жизненных ситуациях школьник сталкивается с необходимостью подчинить своё поведение моральным нормам и требованиям. Поэтому ва</w:t>
      </w:r>
      <w:r w:rsidRPr="00766232">
        <w:rPr>
          <w:color w:val="000000"/>
          <w:sz w:val="28"/>
          <w:szCs w:val="28"/>
        </w:rPr>
        <w:t>ж</w:t>
      </w:r>
      <w:r w:rsidRPr="00766232">
        <w:rPr>
          <w:color w:val="000000"/>
          <w:sz w:val="28"/>
          <w:szCs w:val="28"/>
        </w:rPr>
        <w:t xml:space="preserve">ным моментом в нравственном развитии подростка становится знание норм общения и понимания их ценности и необходимости. </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Общение выполняет многообразные функции в жизни людей. Осно</w:t>
      </w:r>
      <w:r w:rsidRPr="00766232">
        <w:rPr>
          <w:color w:val="000000"/>
          <w:sz w:val="28"/>
          <w:szCs w:val="28"/>
        </w:rPr>
        <w:t>в</w:t>
      </w:r>
      <w:r w:rsidRPr="00766232">
        <w:rPr>
          <w:color w:val="000000"/>
          <w:sz w:val="28"/>
          <w:szCs w:val="28"/>
        </w:rPr>
        <w:t>ными из них являются:</w:t>
      </w:r>
      <w:r w:rsidRPr="00766232">
        <w:rPr>
          <w:sz w:val="28"/>
          <w:szCs w:val="28"/>
        </w:rPr>
        <w:t xml:space="preserve"> </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организация совместной деятельности людей (согласование и объед</w:t>
      </w:r>
      <w:r w:rsidRPr="00766232">
        <w:rPr>
          <w:color w:val="000000"/>
          <w:sz w:val="28"/>
          <w:szCs w:val="28"/>
        </w:rPr>
        <w:t>и</w:t>
      </w:r>
      <w:r w:rsidRPr="00766232">
        <w:rPr>
          <w:color w:val="000000"/>
          <w:sz w:val="28"/>
          <w:szCs w:val="28"/>
        </w:rPr>
        <w:t xml:space="preserve">нение людей, их усилий для достижения общего результата); </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формирование и развитие межличностных отношений (взаимодейс</w:t>
      </w:r>
      <w:r w:rsidRPr="00766232">
        <w:rPr>
          <w:color w:val="000000"/>
          <w:sz w:val="28"/>
          <w:szCs w:val="28"/>
        </w:rPr>
        <w:t>т</w:t>
      </w:r>
      <w:r w:rsidRPr="00766232">
        <w:rPr>
          <w:color w:val="000000"/>
          <w:sz w:val="28"/>
          <w:szCs w:val="28"/>
        </w:rPr>
        <w:t xml:space="preserve">вие с целью налаживания отношений); </w:t>
      </w:r>
    </w:p>
    <w:p w:rsidR="00876646" w:rsidRDefault="00876646" w:rsidP="00477179">
      <w:pPr>
        <w:pStyle w:val="a3"/>
        <w:spacing w:before="0" w:beforeAutospacing="0" w:after="0" w:afterAutospacing="0"/>
        <w:ind w:left="709"/>
        <w:jc w:val="both"/>
        <w:rPr>
          <w:color w:val="000000"/>
          <w:sz w:val="28"/>
          <w:szCs w:val="28"/>
        </w:rPr>
      </w:pPr>
      <w:r>
        <w:rPr>
          <w:color w:val="000000"/>
          <w:sz w:val="28"/>
          <w:szCs w:val="28"/>
        </w:rPr>
        <w:t xml:space="preserve">- </w:t>
      </w:r>
      <w:r w:rsidRPr="00766232">
        <w:rPr>
          <w:color w:val="000000"/>
          <w:sz w:val="28"/>
          <w:szCs w:val="28"/>
        </w:rPr>
        <w:t>познание людьми друг друга.</w:t>
      </w:r>
    </w:p>
    <w:p w:rsidR="00766232" w:rsidRPr="00876646" w:rsidRDefault="00766232" w:rsidP="00477179">
      <w:pPr>
        <w:pStyle w:val="a3"/>
        <w:spacing w:before="0" w:beforeAutospacing="0" w:after="0" w:afterAutospacing="0"/>
        <w:ind w:firstLine="709"/>
        <w:jc w:val="both"/>
        <w:rPr>
          <w:color w:val="000000"/>
          <w:sz w:val="28"/>
          <w:szCs w:val="28"/>
        </w:rPr>
      </w:pPr>
      <w:r w:rsidRPr="00766232">
        <w:rPr>
          <w:color w:val="000000"/>
          <w:sz w:val="28"/>
          <w:szCs w:val="28"/>
        </w:rPr>
        <w:t xml:space="preserve">Программа </w:t>
      </w:r>
      <w:r w:rsidR="00553284">
        <w:rPr>
          <w:color w:val="000000"/>
          <w:sz w:val="28"/>
          <w:szCs w:val="28"/>
        </w:rPr>
        <w:t xml:space="preserve">внеурочной </w:t>
      </w:r>
      <w:r w:rsidRPr="00766232">
        <w:rPr>
          <w:color w:val="000000"/>
          <w:sz w:val="28"/>
          <w:szCs w:val="28"/>
        </w:rPr>
        <w:t>деятельности «Азбука общения» направленная на формирование и развитие коммуникативно</w:t>
      </w:r>
      <w:r w:rsidR="00390A14">
        <w:rPr>
          <w:color w:val="000000"/>
          <w:sz w:val="28"/>
          <w:szCs w:val="28"/>
        </w:rPr>
        <w:t>й компетентности обучающи</w:t>
      </w:r>
      <w:r w:rsidR="00390A14">
        <w:rPr>
          <w:color w:val="000000"/>
          <w:sz w:val="28"/>
          <w:szCs w:val="28"/>
        </w:rPr>
        <w:t>х</w:t>
      </w:r>
      <w:r w:rsidR="00390A14">
        <w:rPr>
          <w:color w:val="000000"/>
          <w:sz w:val="28"/>
          <w:szCs w:val="28"/>
        </w:rPr>
        <w:t>ся 5 класса</w:t>
      </w:r>
      <w:r w:rsidRPr="00766232">
        <w:rPr>
          <w:color w:val="000000"/>
          <w:sz w:val="28"/>
          <w:szCs w:val="28"/>
        </w:rPr>
        <w:t>, воспитание личности подростков посредством межличностного общения. Содержание программы раскрывается в аспекте требований Фед</w:t>
      </w:r>
      <w:r w:rsidRPr="00766232">
        <w:rPr>
          <w:color w:val="000000"/>
          <w:sz w:val="28"/>
          <w:szCs w:val="28"/>
        </w:rPr>
        <w:t>е</w:t>
      </w:r>
      <w:r w:rsidRPr="00766232">
        <w:rPr>
          <w:color w:val="000000"/>
          <w:sz w:val="28"/>
          <w:szCs w:val="28"/>
        </w:rPr>
        <w:t>рального государственного образовательного стандарта основного общего образования.</w:t>
      </w:r>
      <w:r w:rsidR="00876646" w:rsidRPr="00876646">
        <w:rPr>
          <w:color w:val="000000"/>
          <w:sz w:val="28"/>
          <w:szCs w:val="28"/>
        </w:rPr>
        <w:t xml:space="preserve"> </w:t>
      </w:r>
      <w:r w:rsidR="00876646" w:rsidRPr="00766232">
        <w:rPr>
          <w:color w:val="000000"/>
          <w:sz w:val="28"/>
          <w:szCs w:val="28"/>
        </w:rPr>
        <w:t>Программа «Азбука общения</w:t>
      </w:r>
      <w:r w:rsidR="00876646">
        <w:rPr>
          <w:color w:val="000000"/>
          <w:sz w:val="28"/>
          <w:szCs w:val="28"/>
        </w:rPr>
        <w:t xml:space="preserve">» рассчитана на </w:t>
      </w:r>
      <w:proofErr w:type="gramStart"/>
      <w:r w:rsidR="00876646">
        <w:rPr>
          <w:color w:val="000000"/>
          <w:sz w:val="28"/>
          <w:szCs w:val="28"/>
        </w:rPr>
        <w:t>обучающихся</w:t>
      </w:r>
      <w:proofErr w:type="gramEnd"/>
      <w:r w:rsidR="00876646">
        <w:rPr>
          <w:color w:val="000000"/>
          <w:sz w:val="28"/>
          <w:szCs w:val="28"/>
        </w:rPr>
        <w:t xml:space="preserve"> 5 класса</w:t>
      </w:r>
      <w:r w:rsidR="00876646" w:rsidRPr="00766232">
        <w:rPr>
          <w:color w:val="000000"/>
          <w:sz w:val="28"/>
          <w:szCs w:val="28"/>
        </w:rPr>
        <w:t xml:space="preserve"> по 1 часу в неделю, прог</w:t>
      </w:r>
      <w:r w:rsidR="00876646">
        <w:rPr>
          <w:color w:val="000000"/>
          <w:sz w:val="28"/>
          <w:szCs w:val="28"/>
        </w:rPr>
        <w:t>рамма реализуется за 34 часа в год.</w:t>
      </w:r>
    </w:p>
    <w:p w:rsidR="00766232" w:rsidRDefault="00766232" w:rsidP="00477179">
      <w:pPr>
        <w:pStyle w:val="a3"/>
        <w:spacing w:before="0" w:beforeAutospacing="0" w:after="0" w:afterAutospacing="0"/>
        <w:ind w:firstLine="709"/>
        <w:jc w:val="both"/>
        <w:rPr>
          <w:sz w:val="28"/>
          <w:szCs w:val="28"/>
        </w:rPr>
      </w:pPr>
      <w:r w:rsidRPr="00766232">
        <w:rPr>
          <w:sz w:val="28"/>
          <w:szCs w:val="28"/>
        </w:rPr>
        <w:t>Под коммуникативной компетентностью понимаем следующее – это умение ставить и решать определенные типа коммуникативные задачи: опр</w:t>
      </w:r>
      <w:r w:rsidRPr="00766232">
        <w:rPr>
          <w:sz w:val="28"/>
          <w:szCs w:val="28"/>
        </w:rPr>
        <w:t>е</w:t>
      </w:r>
      <w:r w:rsidRPr="00766232">
        <w:rPr>
          <w:sz w:val="28"/>
          <w:szCs w:val="28"/>
        </w:rPr>
        <w:t>делять цели коммуникации, оценивать ситуацию, учитывать намерения и способы коммуникации собеседника (партнеров), выбирать адекватные стр</w:t>
      </w:r>
      <w:r w:rsidRPr="00766232">
        <w:rPr>
          <w:sz w:val="28"/>
          <w:szCs w:val="28"/>
        </w:rPr>
        <w:t>а</w:t>
      </w:r>
      <w:r w:rsidRPr="00766232">
        <w:rPr>
          <w:sz w:val="28"/>
          <w:szCs w:val="28"/>
        </w:rPr>
        <w:t>тегии коммуникации, быть готовым к осмысленному изменению собственн</w:t>
      </w:r>
      <w:r w:rsidRPr="00766232">
        <w:rPr>
          <w:sz w:val="28"/>
          <w:szCs w:val="28"/>
        </w:rPr>
        <w:t>о</w:t>
      </w:r>
      <w:r w:rsidRPr="00766232">
        <w:rPr>
          <w:sz w:val="28"/>
          <w:szCs w:val="28"/>
        </w:rPr>
        <w:t>го речевого поведения. В качестве первейшего компонента в коммуникати</w:t>
      </w:r>
      <w:r w:rsidRPr="00766232">
        <w:rPr>
          <w:sz w:val="28"/>
          <w:szCs w:val="28"/>
        </w:rPr>
        <w:t>в</w:t>
      </w:r>
      <w:r w:rsidRPr="00766232">
        <w:rPr>
          <w:sz w:val="28"/>
          <w:szCs w:val="28"/>
        </w:rPr>
        <w:t>ную компетентность</w:t>
      </w:r>
      <w:r w:rsidRPr="00766232">
        <w:rPr>
          <w:i/>
          <w:iCs/>
          <w:sz w:val="28"/>
          <w:szCs w:val="28"/>
        </w:rPr>
        <w:t xml:space="preserve"> </w:t>
      </w:r>
      <w:r w:rsidRPr="00766232">
        <w:rPr>
          <w:sz w:val="28"/>
          <w:szCs w:val="28"/>
        </w:rPr>
        <w:t>входит способность устанавливать и поддерживать н</w:t>
      </w:r>
      <w:r w:rsidRPr="00766232">
        <w:rPr>
          <w:sz w:val="28"/>
          <w:szCs w:val="28"/>
        </w:rPr>
        <w:t>е</w:t>
      </w:r>
      <w:r w:rsidRPr="00766232">
        <w:rPr>
          <w:sz w:val="28"/>
          <w:szCs w:val="28"/>
        </w:rPr>
        <w:t>обходимые контакты с другими людьми, удовлетворительное владение опр</w:t>
      </w:r>
      <w:r w:rsidRPr="00766232">
        <w:rPr>
          <w:sz w:val="28"/>
          <w:szCs w:val="28"/>
        </w:rPr>
        <w:t>е</w:t>
      </w:r>
      <w:r w:rsidRPr="00766232">
        <w:rPr>
          <w:sz w:val="28"/>
          <w:szCs w:val="28"/>
        </w:rPr>
        <w:t xml:space="preserve">деленными нормами общения и поведения, владение «техникой» общения (правилами вежливости и др.). </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В ходе выполнения программы использу</w:t>
      </w:r>
      <w:r>
        <w:rPr>
          <w:color w:val="000000"/>
          <w:sz w:val="28"/>
          <w:szCs w:val="28"/>
        </w:rPr>
        <w:t xml:space="preserve">ется вид внеурочной </w:t>
      </w:r>
      <w:r w:rsidRPr="00766232">
        <w:rPr>
          <w:color w:val="000000"/>
          <w:sz w:val="28"/>
          <w:szCs w:val="28"/>
        </w:rPr>
        <w:t xml:space="preserve"> деятел</w:t>
      </w:r>
      <w:r w:rsidRPr="00766232">
        <w:rPr>
          <w:color w:val="000000"/>
          <w:sz w:val="28"/>
          <w:szCs w:val="28"/>
        </w:rPr>
        <w:t>ь</w:t>
      </w:r>
      <w:r w:rsidRPr="00766232">
        <w:rPr>
          <w:color w:val="000000"/>
          <w:sz w:val="28"/>
          <w:szCs w:val="28"/>
        </w:rPr>
        <w:t>ности – проблемно-ценностное общение, которое формирует и развивает эмоциональный мир школьника, учит грамотному восприятию жизненных проблем, ценностей и смысла жизни.</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Общение играет особую роль в психологическом развитии подростков. Это развитие осуществляется следующим образом:</w:t>
      </w:r>
      <w:r w:rsidRPr="00766232">
        <w:rPr>
          <w:sz w:val="28"/>
          <w:szCs w:val="28"/>
        </w:rPr>
        <w:t xml:space="preserve"> </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обогащение коммуникативного опыта подростков путем постановки задач, требующих овладения новыми знаниями, умениями и навыками;</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благодаря возможности для подростка черпать в общении образцы действий и поступков взрослых;</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lastRenderedPageBreak/>
        <w:t xml:space="preserve">- </w:t>
      </w:r>
      <w:proofErr w:type="gramStart"/>
      <w:r w:rsidRPr="00766232">
        <w:rPr>
          <w:color w:val="000000"/>
          <w:sz w:val="28"/>
          <w:szCs w:val="28"/>
        </w:rPr>
        <w:t>вследствие благоприятных условий для раскрытия подростками св</w:t>
      </w:r>
      <w:r w:rsidRPr="00766232">
        <w:rPr>
          <w:color w:val="000000"/>
          <w:sz w:val="28"/>
          <w:szCs w:val="28"/>
        </w:rPr>
        <w:t>о</w:t>
      </w:r>
      <w:r w:rsidRPr="00766232">
        <w:rPr>
          <w:color w:val="000000"/>
          <w:sz w:val="28"/>
          <w:szCs w:val="28"/>
        </w:rPr>
        <w:t>его творческого начала при общении друг с другом на основе</w:t>
      </w:r>
      <w:proofErr w:type="gramEnd"/>
      <w:r w:rsidRPr="00766232">
        <w:rPr>
          <w:color w:val="000000"/>
          <w:sz w:val="28"/>
          <w:szCs w:val="28"/>
        </w:rPr>
        <w:t xml:space="preserve"> подкре</w:t>
      </w:r>
      <w:r w:rsidRPr="00766232">
        <w:rPr>
          <w:color w:val="000000"/>
          <w:sz w:val="28"/>
          <w:szCs w:val="28"/>
        </w:rPr>
        <w:t>п</w:t>
      </w:r>
      <w:r w:rsidRPr="00766232">
        <w:rPr>
          <w:color w:val="000000"/>
          <w:sz w:val="28"/>
          <w:szCs w:val="28"/>
        </w:rPr>
        <w:t xml:space="preserve">ляющего действия мнений и оценок взрослого. </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Основные мотивы общения:</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потребность во впечатлениях (познавательный мотив);</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потребность в активной деятельности;</w:t>
      </w:r>
    </w:p>
    <w:p w:rsidR="00BA1113" w:rsidRPr="00766232" w:rsidRDefault="00BA1113"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потребность в признании и поддержке (личностный мотив).</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Общение осуществляется с помощью различных коммуникативных средств (речь, мимика, интонация, жесты и др.). Важную роль при этом игр</w:t>
      </w:r>
      <w:r w:rsidRPr="00766232">
        <w:rPr>
          <w:color w:val="000000"/>
          <w:sz w:val="28"/>
          <w:szCs w:val="28"/>
        </w:rPr>
        <w:t>а</w:t>
      </w:r>
      <w:r w:rsidRPr="00766232">
        <w:rPr>
          <w:color w:val="000000"/>
          <w:sz w:val="28"/>
          <w:szCs w:val="28"/>
        </w:rPr>
        <w:t xml:space="preserve">ет умение внешне выражать свои внутренние эмоции и правильно понимать эмоциональное состояние собеседника. </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Вскрытие противоречий в развитии общения, предупреждение разли</w:t>
      </w:r>
      <w:r w:rsidRPr="00766232">
        <w:rPr>
          <w:color w:val="000000"/>
          <w:sz w:val="28"/>
          <w:szCs w:val="28"/>
        </w:rPr>
        <w:t>ч</w:t>
      </w:r>
      <w:r w:rsidRPr="00766232">
        <w:rPr>
          <w:color w:val="000000"/>
          <w:sz w:val="28"/>
          <w:szCs w:val="28"/>
        </w:rPr>
        <w:t>ных отклонений в развитии личности ребёнка возможно, если своевременно учесть особенности его взаимоотношений со сверстниками и взрослыми. Это предусматривает учёт характерных форм поведения ребёнка в различных с</w:t>
      </w:r>
      <w:r w:rsidRPr="00766232">
        <w:rPr>
          <w:color w:val="000000"/>
          <w:sz w:val="28"/>
          <w:szCs w:val="28"/>
        </w:rPr>
        <w:t>и</w:t>
      </w:r>
      <w:r w:rsidRPr="00766232">
        <w:rPr>
          <w:color w:val="000000"/>
          <w:sz w:val="28"/>
          <w:szCs w:val="28"/>
        </w:rPr>
        <w:t xml:space="preserve">туациях, знание трудностей, возникающих в межличностном общении. </w:t>
      </w:r>
    </w:p>
    <w:p w:rsidR="00BA1113" w:rsidRPr="00766232" w:rsidRDefault="00BA1113" w:rsidP="00477179">
      <w:pPr>
        <w:pStyle w:val="a3"/>
        <w:spacing w:before="0" w:beforeAutospacing="0" w:after="0" w:afterAutospacing="0"/>
        <w:ind w:firstLine="709"/>
        <w:jc w:val="both"/>
        <w:rPr>
          <w:sz w:val="28"/>
          <w:szCs w:val="28"/>
        </w:rPr>
      </w:pPr>
      <w:r w:rsidRPr="00766232">
        <w:rPr>
          <w:color w:val="000000"/>
          <w:sz w:val="28"/>
          <w:szCs w:val="28"/>
        </w:rPr>
        <w:t>В процессе развития коммуникативных навыков большое внимание уделяется формированию личностных качеств подростков, их чувствам, эм</w:t>
      </w:r>
      <w:r w:rsidRPr="00766232">
        <w:rPr>
          <w:color w:val="000000"/>
          <w:sz w:val="28"/>
          <w:szCs w:val="28"/>
        </w:rPr>
        <w:t>о</w:t>
      </w:r>
      <w:r w:rsidRPr="00766232">
        <w:rPr>
          <w:color w:val="000000"/>
          <w:sz w:val="28"/>
          <w:szCs w:val="28"/>
        </w:rPr>
        <w:t>циям, их духовному миру. Содержание курса опирается на принципы педаг</w:t>
      </w:r>
      <w:r w:rsidRPr="00766232">
        <w:rPr>
          <w:color w:val="000000"/>
          <w:sz w:val="28"/>
          <w:szCs w:val="28"/>
        </w:rPr>
        <w:t>о</w:t>
      </w:r>
      <w:r w:rsidRPr="00766232">
        <w:rPr>
          <w:color w:val="000000"/>
          <w:sz w:val="28"/>
          <w:szCs w:val="28"/>
        </w:rPr>
        <w:t>гического оптимизма, гуманизма, направленного на воспитание у детей ув</w:t>
      </w:r>
      <w:r w:rsidRPr="00766232">
        <w:rPr>
          <w:color w:val="000000"/>
          <w:sz w:val="28"/>
          <w:szCs w:val="28"/>
        </w:rPr>
        <w:t>а</w:t>
      </w:r>
      <w:r w:rsidRPr="00766232">
        <w:rPr>
          <w:color w:val="000000"/>
          <w:sz w:val="28"/>
          <w:szCs w:val="28"/>
        </w:rPr>
        <w:t>жительного отношения к себе и окружающим, терпимого отношения к мн</w:t>
      </w:r>
      <w:r w:rsidRPr="00766232">
        <w:rPr>
          <w:color w:val="000000"/>
          <w:sz w:val="28"/>
          <w:szCs w:val="28"/>
        </w:rPr>
        <w:t>е</w:t>
      </w:r>
      <w:r w:rsidRPr="00766232">
        <w:rPr>
          <w:color w:val="000000"/>
          <w:sz w:val="28"/>
          <w:szCs w:val="28"/>
        </w:rPr>
        <w:t>нию собеседника, умения пойти на компромисс в нужной ситуации.</w:t>
      </w:r>
    </w:p>
    <w:p w:rsidR="00766232" w:rsidRPr="00553284" w:rsidRDefault="00766232" w:rsidP="00477179">
      <w:pPr>
        <w:pStyle w:val="a3"/>
        <w:spacing w:before="0" w:beforeAutospacing="0" w:after="0" w:afterAutospacing="0"/>
        <w:ind w:firstLine="709"/>
        <w:jc w:val="both"/>
        <w:rPr>
          <w:sz w:val="28"/>
          <w:szCs w:val="28"/>
        </w:rPr>
      </w:pPr>
      <w:r w:rsidRPr="00553284">
        <w:rPr>
          <w:bCs/>
          <w:color w:val="000000"/>
          <w:sz w:val="28"/>
          <w:szCs w:val="28"/>
        </w:rPr>
        <w:t xml:space="preserve">Цель и задачи курса: </w:t>
      </w:r>
    </w:p>
    <w:p w:rsidR="00766232" w:rsidRPr="00766232" w:rsidRDefault="00766232" w:rsidP="00477179">
      <w:pPr>
        <w:pStyle w:val="a3"/>
        <w:spacing w:before="0" w:beforeAutospacing="0" w:after="0" w:afterAutospacing="0"/>
        <w:ind w:firstLine="709"/>
        <w:jc w:val="both"/>
        <w:rPr>
          <w:sz w:val="28"/>
          <w:szCs w:val="28"/>
        </w:rPr>
      </w:pPr>
      <w:r w:rsidRPr="00766232">
        <w:rPr>
          <w:color w:val="000000"/>
          <w:sz w:val="28"/>
          <w:szCs w:val="28"/>
        </w:rPr>
        <w:t>1. Познание и воспитание собственной личности подростка посредс</w:t>
      </w:r>
      <w:r w:rsidRPr="00766232">
        <w:rPr>
          <w:color w:val="000000"/>
          <w:sz w:val="28"/>
          <w:szCs w:val="28"/>
        </w:rPr>
        <w:t>т</w:t>
      </w:r>
      <w:r w:rsidRPr="00766232">
        <w:rPr>
          <w:color w:val="000000"/>
          <w:sz w:val="28"/>
          <w:szCs w:val="28"/>
        </w:rPr>
        <w:t xml:space="preserve">вом межличностного общения. </w:t>
      </w:r>
    </w:p>
    <w:p w:rsidR="00766232" w:rsidRPr="00766232" w:rsidRDefault="00766232" w:rsidP="00477179">
      <w:pPr>
        <w:pStyle w:val="a3"/>
        <w:spacing w:before="0" w:beforeAutospacing="0" w:after="0" w:afterAutospacing="0"/>
        <w:ind w:firstLine="709"/>
        <w:jc w:val="both"/>
        <w:rPr>
          <w:sz w:val="28"/>
          <w:szCs w:val="28"/>
        </w:rPr>
      </w:pPr>
      <w:r w:rsidRPr="00766232">
        <w:rPr>
          <w:color w:val="000000"/>
          <w:sz w:val="28"/>
          <w:szCs w:val="28"/>
        </w:rPr>
        <w:t>2. Развитие адекватной оценочной деятельности, направленной на ан</w:t>
      </w:r>
      <w:r w:rsidRPr="00766232">
        <w:rPr>
          <w:color w:val="000000"/>
          <w:sz w:val="28"/>
          <w:szCs w:val="28"/>
        </w:rPr>
        <w:t>а</w:t>
      </w:r>
      <w:r w:rsidRPr="00766232">
        <w:rPr>
          <w:color w:val="000000"/>
          <w:sz w:val="28"/>
          <w:szCs w:val="28"/>
        </w:rPr>
        <w:t xml:space="preserve">лиз собственного поведения и поступков окружающих людей. </w:t>
      </w:r>
    </w:p>
    <w:p w:rsidR="00766232" w:rsidRPr="00766232" w:rsidRDefault="00766232" w:rsidP="00477179">
      <w:pPr>
        <w:pStyle w:val="a3"/>
        <w:spacing w:before="0" w:beforeAutospacing="0" w:after="0" w:afterAutospacing="0"/>
        <w:ind w:firstLine="709"/>
        <w:jc w:val="both"/>
        <w:rPr>
          <w:sz w:val="28"/>
          <w:szCs w:val="28"/>
        </w:rPr>
      </w:pPr>
      <w:r w:rsidRPr="00766232">
        <w:rPr>
          <w:color w:val="000000"/>
          <w:sz w:val="28"/>
          <w:szCs w:val="28"/>
        </w:rPr>
        <w:t>3. Воспитание интереса к окружающим людям, развитие взаимоуваж</w:t>
      </w:r>
      <w:r w:rsidRPr="00766232">
        <w:rPr>
          <w:color w:val="000000"/>
          <w:sz w:val="28"/>
          <w:szCs w:val="28"/>
        </w:rPr>
        <w:t>е</w:t>
      </w:r>
      <w:r w:rsidRPr="00766232">
        <w:rPr>
          <w:color w:val="000000"/>
          <w:sz w:val="28"/>
          <w:szCs w:val="28"/>
        </w:rPr>
        <w:t xml:space="preserve">ния, взаимодоверия и сочувствия. </w:t>
      </w:r>
    </w:p>
    <w:p w:rsidR="00766232" w:rsidRPr="00766232" w:rsidRDefault="00766232" w:rsidP="00477179">
      <w:pPr>
        <w:pStyle w:val="a3"/>
        <w:spacing w:before="0" w:beforeAutospacing="0" w:after="0" w:afterAutospacing="0"/>
        <w:ind w:firstLine="709"/>
        <w:jc w:val="both"/>
        <w:rPr>
          <w:sz w:val="28"/>
          <w:szCs w:val="28"/>
        </w:rPr>
      </w:pPr>
      <w:r w:rsidRPr="00766232">
        <w:rPr>
          <w:color w:val="000000"/>
          <w:sz w:val="28"/>
          <w:szCs w:val="28"/>
        </w:rPr>
        <w:t>4. Развитие навыков общения в различных ситуациях, умения против</w:t>
      </w:r>
      <w:r w:rsidRPr="00766232">
        <w:rPr>
          <w:color w:val="000000"/>
          <w:sz w:val="28"/>
          <w:szCs w:val="28"/>
        </w:rPr>
        <w:t>о</w:t>
      </w:r>
      <w:r w:rsidRPr="00766232">
        <w:rPr>
          <w:color w:val="000000"/>
          <w:sz w:val="28"/>
          <w:szCs w:val="28"/>
        </w:rPr>
        <w:t xml:space="preserve">стоять отрицательным воздействиям среды. </w:t>
      </w:r>
    </w:p>
    <w:p w:rsidR="00766232" w:rsidRPr="00553284" w:rsidRDefault="00766232" w:rsidP="00477179">
      <w:pPr>
        <w:pStyle w:val="a3"/>
        <w:spacing w:before="0" w:beforeAutospacing="0" w:after="0" w:afterAutospacing="0"/>
        <w:ind w:firstLine="709"/>
        <w:jc w:val="both"/>
        <w:rPr>
          <w:sz w:val="28"/>
          <w:szCs w:val="28"/>
        </w:rPr>
      </w:pPr>
      <w:r w:rsidRPr="00553284">
        <w:rPr>
          <w:bCs/>
          <w:color w:val="000000"/>
          <w:sz w:val="28"/>
          <w:szCs w:val="28"/>
        </w:rPr>
        <w:t>Формы занятий:</w:t>
      </w:r>
      <w:r w:rsidRPr="00553284">
        <w:rPr>
          <w:color w:val="000000"/>
          <w:sz w:val="28"/>
          <w:szCs w:val="28"/>
        </w:rPr>
        <w:t xml:space="preserve"> </w:t>
      </w:r>
    </w:p>
    <w:p w:rsidR="00766232" w:rsidRPr="00766232" w:rsidRDefault="00553284"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тренинги (коммуникативные, поведенческие),</w:t>
      </w:r>
    </w:p>
    <w:p w:rsidR="00766232" w:rsidRPr="00766232" w:rsidRDefault="00553284"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 xml:space="preserve">этические беседы, </w:t>
      </w:r>
    </w:p>
    <w:p w:rsidR="00766232" w:rsidRPr="00766232" w:rsidRDefault="00553284"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ролевые игры: сюжетно-ролевые, словесные, музыкальные, подви</w:t>
      </w:r>
      <w:r w:rsidR="00766232" w:rsidRPr="00766232">
        <w:rPr>
          <w:color w:val="000000"/>
          <w:sz w:val="28"/>
          <w:szCs w:val="28"/>
        </w:rPr>
        <w:t>ж</w:t>
      </w:r>
      <w:r w:rsidR="00766232" w:rsidRPr="00766232">
        <w:rPr>
          <w:color w:val="000000"/>
          <w:sz w:val="28"/>
          <w:szCs w:val="28"/>
        </w:rPr>
        <w:t xml:space="preserve">ные, </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дебаты,</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тематические диспуты,</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проблемно-ценностные дискуссии,</w:t>
      </w:r>
    </w:p>
    <w:p w:rsidR="00766232" w:rsidRPr="00746C4D" w:rsidRDefault="00766232" w:rsidP="00477179">
      <w:pPr>
        <w:pStyle w:val="a3"/>
        <w:spacing w:before="0" w:beforeAutospacing="0" w:after="0" w:afterAutospacing="0"/>
        <w:ind w:firstLine="709"/>
        <w:jc w:val="both"/>
        <w:rPr>
          <w:sz w:val="28"/>
          <w:szCs w:val="28"/>
        </w:rPr>
      </w:pPr>
      <w:r w:rsidRPr="00746C4D">
        <w:rPr>
          <w:bCs/>
          <w:color w:val="000000"/>
          <w:sz w:val="28"/>
          <w:szCs w:val="28"/>
        </w:rPr>
        <w:t>Методы:</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проигрывание и анализ жизненных ситуаций,</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упражнения творческого характера (рисование, импровизации и т.п.).</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 xml:space="preserve">поведенческий тренинг, </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лекции с обратной связью,</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 xml:space="preserve">психологические игры, </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lastRenderedPageBreak/>
        <w:t xml:space="preserve">- </w:t>
      </w:r>
      <w:r w:rsidR="00766232" w:rsidRPr="00766232">
        <w:rPr>
          <w:color w:val="000000"/>
          <w:sz w:val="28"/>
          <w:szCs w:val="28"/>
        </w:rPr>
        <w:t xml:space="preserve">решение коммуникативных речевых задач, </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 xml:space="preserve">работа в парах, </w:t>
      </w:r>
    </w:p>
    <w:p w:rsidR="00766232" w:rsidRPr="00766232" w:rsidRDefault="00ED4F8C" w:rsidP="00477179">
      <w:pPr>
        <w:pStyle w:val="a3"/>
        <w:spacing w:before="0" w:beforeAutospacing="0" w:after="0" w:afterAutospacing="0"/>
        <w:ind w:left="709"/>
        <w:jc w:val="both"/>
        <w:rPr>
          <w:sz w:val="28"/>
          <w:szCs w:val="28"/>
        </w:rPr>
      </w:pPr>
      <w:r>
        <w:rPr>
          <w:color w:val="000000"/>
          <w:sz w:val="28"/>
          <w:szCs w:val="28"/>
        </w:rPr>
        <w:t xml:space="preserve">- </w:t>
      </w:r>
      <w:r w:rsidR="00766232" w:rsidRPr="00766232">
        <w:rPr>
          <w:color w:val="000000"/>
          <w:sz w:val="28"/>
          <w:szCs w:val="28"/>
        </w:rPr>
        <w:t xml:space="preserve">метод интервью, </w:t>
      </w:r>
    </w:p>
    <w:p w:rsidR="00746C4D" w:rsidRDefault="00ED4F8C" w:rsidP="00477179">
      <w:pPr>
        <w:pStyle w:val="a3"/>
        <w:spacing w:before="0" w:beforeAutospacing="0" w:after="0" w:afterAutospacing="0"/>
        <w:ind w:left="709"/>
        <w:jc w:val="both"/>
        <w:rPr>
          <w:color w:val="000000"/>
          <w:sz w:val="28"/>
          <w:szCs w:val="28"/>
        </w:rPr>
      </w:pPr>
      <w:r>
        <w:rPr>
          <w:color w:val="000000"/>
          <w:sz w:val="28"/>
          <w:szCs w:val="28"/>
        </w:rPr>
        <w:t xml:space="preserve">- </w:t>
      </w:r>
      <w:r w:rsidR="00766232" w:rsidRPr="00766232">
        <w:rPr>
          <w:color w:val="000000"/>
          <w:sz w:val="28"/>
          <w:szCs w:val="28"/>
        </w:rPr>
        <w:t xml:space="preserve">проблемное обучение. </w:t>
      </w:r>
    </w:p>
    <w:p w:rsidR="00572C37" w:rsidRDefault="00572C37" w:rsidP="00ED4F8C">
      <w:pPr>
        <w:pStyle w:val="a3"/>
        <w:spacing w:before="0" w:beforeAutospacing="0" w:after="0" w:afterAutospacing="0"/>
        <w:ind w:left="709"/>
        <w:rPr>
          <w:color w:val="000000"/>
          <w:sz w:val="28"/>
          <w:szCs w:val="28"/>
        </w:rPr>
      </w:pPr>
    </w:p>
    <w:p w:rsidR="00E2303A" w:rsidRDefault="00876646" w:rsidP="00746C4D">
      <w:pPr>
        <w:pStyle w:val="a3"/>
        <w:spacing w:before="0" w:beforeAutospacing="0" w:after="0" w:afterAutospacing="0"/>
        <w:ind w:left="709"/>
        <w:jc w:val="center"/>
        <w:rPr>
          <w:b/>
          <w:iCs/>
          <w:sz w:val="28"/>
          <w:szCs w:val="28"/>
        </w:rPr>
      </w:pPr>
      <w:r>
        <w:rPr>
          <w:b/>
          <w:iCs/>
          <w:sz w:val="28"/>
          <w:szCs w:val="28"/>
        </w:rPr>
        <w:t>Структура</w:t>
      </w:r>
      <w:r w:rsidR="00E2303A">
        <w:rPr>
          <w:b/>
          <w:iCs/>
          <w:sz w:val="28"/>
          <w:szCs w:val="28"/>
        </w:rPr>
        <w:t xml:space="preserve"> курса</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Раздел 1. Знакомство (2 ч.)</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Что такое этикет. Зна</w:t>
      </w:r>
      <w:r w:rsidR="006A21F9">
        <w:rPr>
          <w:color w:val="000000"/>
          <w:sz w:val="28"/>
          <w:szCs w:val="28"/>
        </w:rPr>
        <w:t>комство. Этикетные правила знакомства</w:t>
      </w:r>
      <w:r w:rsidRPr="0016095E">
        <w:rPr>
          <w:color w:val="000000"/>
          <w:sz w:val="28"/>
          <w:szCs w:val="28"/>
        </w:rPr>
        <w:t xml:space="preserve">. </w:t>
      </w:r>
      <w:r w:rsidRPr="0016095E">
        <w:rPr>
          <w:b/>
          <w:bCs/>
          <w:i/>
          <w:iCs/>
          <w:color w:val="000000"/>
          <w:sz w:val="28"/>
          <w:szCs w:val="28"/>
        </w:rPr>
        <w:t>Практич</w:t>
      </w:r>
      <w:r w:rsidRPr="0016095E">
        <w:rPr>
          <w:b/>
          <w:bCs/>
          <w:i/>
          <w:iCs/>
          <w:color w:val="000000"/>
          <w:sz w:val="28"/>
          <w:szCs w:val="28"/>
        </w:rPr>
        <w:t>е</w:t>
      </w:r>
      <w:r w:rsidRPr="0016095E">
        <w:rPr>
          <w:b/>
          <w:bCs/>
          <w:i/>
          <w:iCs/>
          <w:color w:val="000000"/>
          <w:sz w:val="28"/>
          <w:szCs w:val="28"/>
        </w:rPr>
        <w:t>ская часть</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Коммуникативный тренинг «Я хочу общаться!»</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Раздел 2.</w:t>
      </w:r>
      <w:r w:rsidRPr="0016095E">
        <w:rPr>
          <w:color w:val="000000"/>
          <w:sz w:val="28"/>
          <w:szCs w:val="28"/>
        </w:rPr>
        <w:t xml:space="preserve"> </w:t>
      </w:r>
      <w:r w:rsidR="00A07BE0">
        <w:rPr>
          <w:b/>
          <w:bCs/>
          <w:color w:val="000000"/>
          <w:sz w:val="28"/>
          <w:szCs w:val="28"/>
        </w:rPr>
        <w:t>Правила общения в гостях (4</w:t>
      </w:r>
      <w:r w:rsidRPr="0016095E">
        <w:rPr>
          <w:b/>
          <w:bCs/>
          <w:color w:val="000000"/>
          <w:sz w:val="28"/>
          <w:szCs w:val="28"/>
        </w:rPr>
        <w:t xml:space="preserve"> ч.)</w:t>
      </w:r>
      <w:r w:rsidRPr="0016095E">
        <w:rPr>
          <w:color w:val="000000"/>
          <w:sz w:val="28"/>
          <w:szCs w:val="28"/>
        </w:rPr>
        <w:t xml:space="preserve"> </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Поведение за столом. У тебя в гостях друг. Поведение в гостях. Чем занять гостя. Прощание с гостем. </w:t>
      </w:r>
    </w:p>
    <w:p w:rsidR="0016095E" w:rsidRPr="0016095E" w:rsidRDefault="0016095E" w:rsidP="00477179">
      <w:pPr>
        <w:pStyle w:val="a3"/>
        <w:spacing w:before="0" w:beforeAutospacing="0" w:after="0" w:afterAutospacing="0"/>
        <w:jc w:val="both"/>
        <w:rPr>
          <w:sz w:val="28"/>
          <w:szCs w:val="28"/>
        </w:rPr>
      </w:pPr>
      <w:r w:rsidRPr="0016095E">
        <w:rPr>
          <w:b/>
          <w:bCs/>
          <w:i/>
          <w:iCs/>
          <w:color w:val="000000"/>
          <w:sz w:val="28"/>
          <w:szCs w:val="28"/>
        </w:rPr>
        <w:t>Практическая часть</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Поведенческий тренинг «Я в гостях или я гость». </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Сюжетно-ролевая игра в “гости”.</w:t>
      </w:r>
      <w:r w:rsidRPr="0016095E">
        <w:rPr>
          <w:b/>
          <w:bCs/>
          <w:i/>
          <w:iCs/>
          <w:color w:val="000000"/>
          <w:sz w:val="28"/>
          <w:szCs w:val="28"/>
        </w:rPr>
        <w:t xml:space="preserve"> </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Раздел 3.Правила приветствия и прощания (2 ч.)</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Утреннее приветствие. Прощание перед сном.</w:t>
      </w:r>
    </w:p>
    <w:p w:rsidR="0016095E" w:rsidRPr="0016095E" w:rsidRDefault="00A07BE0" w:rsidP="00477179">
      <w:pPr>
        <w:pStyle w:val="a3"/>
        <w:spacing w:before="0" w:beforeAutospacing="0" w:after="0" w:afterAutospacing="0"/>
        <w:jc w:val="both"/>
        <w:rPr>
          <w:sz w:val="28"/>
          <w:szCs w:val="28"/>
        </w:rPr>
      </w:pPr>
      <w:r>
        <w:rPr>
          <w:b/>
          <w:bCs/>
          <w:color w:val="000000"/>
          <w:sz w:val="28"/>
          <w:szCs w:val="28"/>
        </w:rPr>
        <w:t>Раздел 4. О вежливости (3</w:t>
      </w:r>
      <w:r w:rsidR="0016095E" w:rsidRPr="0016095E">
        <w:rPr>
          <w:b/>
          <w:bCs/>
          <w:color w:val="000000"/>
          <w:sz w:val="28"/>
          <w:szCs w:val="28"/>
        </w:rPr>
        <w:t xml:space="preserve"> ч.)</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Об уступчивости. Вежливая просьба, вежливый отказ. </w:t>
      </w:r>
    </w:p>
    <w:p w:rsidR="0016095E" w:rsidRPr="0016095E" w:rsidRDefault="0016095E" w:rsidP="00477179">
      <w:pPr>
        <w:pStyle w:val="a3"/>
        <w:spacing w:before="0" w:beforeAutospacing="0" w:after="0" w:afterAutospacing="0"/>
        <w:jc w:val="both"/>
        <w:rPr>
          <w:sz w:val="28"/>
          <w:szCs w:val="28"/>
        </w:rPr>
      </w:pPr>
      <w:r w:rsidRPr="0016095E">
        <w:rPr>
          <w:b/>
          <w:bCs/>
          <w:i/>
          <w:iCs/>
          <w:color w:val="000000"/>
          <w:sz w:val="28"/>
          <w:szCs w:val="28"/>
        </w:rPr>
        <w:t>Практическая часть</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Словесно-ролевая игра “Вежливая просьба, вежливый отказ”. </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 xml:space="preserve">Раздел 5. Культура </w:t>
      </w:r>
      <w:r w:rsidR="00A07BE0">
        <w:rPr>
          <w:b/>
          <w:bCs/>
          <w:color w:val="000000"/>
          <w:sz w:val="28"/>
          <w:szCs w:val="28"/>
        </w:rPr>
        <w:t>общения в общественных местах (6</w:t>
      </w:r>
      <w:r w:rsidRPr="0016095E">
        <w:rPr>
          <w:b/>
          <w:bCs/>
          <w:color w:val="000000"/>
          <w:sz w:val="28"/>
          <w:szCs w:val="28"/>
        </w:rPr>
        <w:t xml:space="preserve"> ч.)</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Поведение в общественном транспорте. Поведение в театре, кино, цирке, на концерте. Поведение в поликлинике, парикмахерской. Поведение в детской библиотеке. Поведение в магазине. Поведение в общественных местах.</w:t>
      </w:r>
    </w:p>
    <w:p w:rsidR="0016095E" w:rsidRPr="0016095E" w:rsidRDefault="00A07BE0" w:rsidP="00477179">
      <w:pPr>
        <w:pStyle w:val="a3"/>
        <w:spacing w:before="0" w:beforeAutospacing="0" w:after="0" w:afterAutospacing="0"/>
        <w:jc w:val="both"/>
        <w:rPr>
          <w:sz w:val="28"/>
          <w:szCs w:val="28"/>
        </w:rPr>
      </w:pPr>
      <w:r>
        <w:rPr>
          <w:b/>
          <w:bCs/>
          <w:color w:val="000000"/>
          <w:sz w:val="28"/>
          <w:szCs w:val="28"/>
        </w:rPr>
        <w:t>Раздел 6. Этикет (6</w:t>
      </w:r>
      <w:r w:rsidR="0016095E" w:rsidRPr="0016095E">
        <w:rPr>
          <w:b/>
          <w:bCs/>
          <w:color w:val="000000"/>
          <w:sz w:val="28"/>
          <w:szCs w:val="28"/>
        </w:rPr>
        <w:t xml:space="preserve"> ч.)</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Этикет. Основные правила знакомства. Этикетные выражения при знакомс</w:t>
      </w:r>
      <w:r w:rsidRPr="0016095E">
        <w:rPr>
          <w:color w:val="000000"/>
          <w:sz w:val="28"/>
          <w:szCs w:val="28"/>
        </w:rPr>
        <w:t>т</w:t>
      </w:r>
      <w:r w:rsidRPr="0016095E">
        <w:rPr>
          <w:color w:val="000000"/>
          <w:sz w:val="28"/>
          <w:szCs w:val="28"/>
        </w:rPr>
        <w:t>ве со сверстниками и взрослыми. Поведение за столом. Сервировка стола к чаю. Нормы поведения дома. Чем занять гостя. Игры и развлечения.</w:t>
      </w:r>
    </w:p>
    <w:p w:rsidR="0016095E" w:rsidRPr="0016095E" w:rsidRDefault="0016095E" w:rsidP="00477179">
      <w:pPr>
        <w:pStyle w:val="a3"/>
        <w:spacing w:before="0" w:beforeAutospacing="0" w:after="0" w:afterAutospacing="0"/>
        <w:jc w:val="both"/>
        <w:rPr>
          <w:sz w:val="28"/>
          <w:szCs w:val="28"/>
        </w:rPr>
      </w:pPr>
      <w:r w:rsidRPr="0016095E">
        <w:rPr>
          <w:b/>
          <w:bCs/>
          <w:i/>
          <w:iCs/>
          <w:color w:val="000000"/>
          <w:sz w:val="28"/>
          <w:szCs w:val="28"/>
        </w:rPr>
        <w:t>Практическая часть</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Поведенческий тренинг «</w:t>
      </w:r>
      <w:proofErr w:type="spellStart"/>
      <w:r w:rsidRPr="0016095E">
        <w:rPr>
          <w:color w:val="000000"/>
          <w:sz w:val="28"/>
          <w:szCs w:val="28"/>
        </w:rPr>
        <w:t>Поиграйка</w:t>
      </w:r>
      <w:proofErr w:type="spellEnd"/>
      <w:r w:rsidRPr="0016095E">
        <w:rPr>
          <w:color w:val="000000"/>
          <w:sz w:val="28"/>
          <w:szCs w:val="28"/>
        </w:rPr>
        <w:t>!»</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Словесно-ролевая игра «Мои правила и порядки дома».</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Сюжетно-ролевая игра в “гости” в день рождения и в праздник. </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Р</w:t>
      </w:r>
      <w:r w:rsidR="00A07BE0">
        <w:rPr>
          <w:b/>
          <w:bCs/>
          <w:color w:val="000000"/>
          <w:sz w:val="28"/>
          <w:szCs w:val="28"/>
        </w:rPr>
        <w:t>аздел 7. Общение с прекрасным (3</w:t>
      </w:r>
      <w:r w:rsidRPr="0016095E">
        <w:rPr>
          <w:b/>
          <w:bCs/>
          <w:color w:val="000000"/>
          <w:sz w:val="28"/>
          <w:szCs w:val="28"/>
        </w:rPr>
        <w:t xml:space="preserve"> ч.) </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Как слушать музыку. Красота – сестра добра и разума. (Живопись и поэзия). </w:t>
      </w:r>
    </w:p>
    <w:p w:rsidR="0016095E" w:rsidRPr="0016095E" w:rsidRDefault="0016095E" w:rsidP="00477179">
      <w:pPr>
        <w:pStyle w:val="a3"/>
        <w:spacing w:before="0" w:beforeAutospacing="0" w:after="0" w:afterAutospacing="0"/>
        <w:jc w:val="both"/>
        <w:rPr>
          <w:sz w:val="28"/>
          <w:szCs w:val="28"/>
        </w:rPr>
      </w:pPr>
      <w:r w:rsidRPr="0016095E">
        <w:rPr>
          <w:b/>
          <w:bCs/>
          <w:color w:val="000000"/>
          <w:sz w:val="28"/>
          <w:szCs w:val="28"/>
        </w:rPr>
        <w:t xml:space="preserve">Раздел 8. Правила общения в моей жизни (8 ч.) </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Как писать письма, поздравления. </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Искусство одеваться. Мода. Одежда в школе и дома. Поведение в общес</w:t>
      </w:r>
      <w:r w:rsidRPr="0016095E">
        <w:rPr>
          <w:color w:val="000000"/>
          <w:sz w:val="28"/>
          <w:szCs w:val="28"/>
        </w:rPr>
        <w:t>т</w:t>
      </w:r>
      <w:r w:rsidRPr="0016095E">
        <w:rPr>
          <w:color w:val="000000"/>
          <w:sz w:val="28"/>
          <w:szCs w:val="28"/>
        </w:rPr>
        <w:t xml:space="preserve">венном месте. Выработка правил поведения. Культура общения с телом– </w:t>
      </w:r>
      <w:proofErr w:type="gramStart"/>
      <w:r w:rsidRPr="0016095E">
        <w:rPr>
          <w:color w:val="000000"/>
          <w:sz w:val="28"/>
          <w:szCs w:val="28"/>
        </w:rPr>
        <w:t>г</w:t>
      </w:r>
      <w:r w:rsidRPr="0016095E">
        <w:rPr>
          <w:color w:val="000000"/>
          <w:sz w:val="28"/>
          <w:szCs w:val="28"/>
        </w:rPr>
        <w:t>и</w:t>
      </w:r>
      <w:proofErr w:type="gramEnd"/>
      <w:r w:rsidRPr="0016095E">
        <w:rPr>
          <w:color w:val="000000"/>
          <w:sz w:val="28"/>
          <w:szCs w:val="28"/>
        </w:rPr>
        <w:t>гиена. Поведение в лесу. Общение с природой. Мое поведение. Итоговое з</w:t>
      </w:r>
      <w:r w:rsidRPr="0016095E">
        <w:rPr>
          <w:color w:val="000000"/>
          <w:sz w:val="28"/>
          <w:szCs w:val="28"/>
        </w:rPr>
        <w:t>а</w:t>
      </w:r>
      <w:r w:rsidRPr="0016095E">
        <w:rPr>
          <w:color w:val="000000"/>
          <w:sz w:val="28"/>
          <w:szCs w:val="28"/>
        </w:rPr>
        <w:t xml:space="preserve">нятие. </w:t>
      </w:r>
    </w:p>
    <w:p w:rsidR="0016095E" w:rsidRPr="0016095E" w:rsidRDefault="0016095E" w:rsidP="00477179">
      <w:pPr>
        <w:pStyle w:val="a3"/>
        <w:spacing w:before="0" w:beforeAutospacing="0" w:after="0" w:afterAutospacing="0"/>
        <w:jc w:val="both"/>
        <w:rPr>
          <w:sz w:val="28"/>
          <w:szCs w:val="28"/>
        </w:rPr>
      </w:pPr>
      <w:r w:rsidRPr="0016095E">
        <w:rPr>
          <w:b/>
          <w:bCs/>
          <w:i/>
          <w:iCs/>
          <w:color w:val="000000"/>
          <w:sz w:val="28"/>
          <w:szCs w:val="28"/>
        </w:rPr>
        <w:t>Практическая часть</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 xml:space="preserve">Проблемно-ценностная дискуссия «Умение понимать </w:t>
      </w:r>
      <w:proofErr w:type="gramStart"/>
      <w:r w:rsidRPr="0016095E">
        <w:rPr>
          <w:color w:val="000000"/>
          <w:sz w:val="28"/>
          <w:szCs w:val="28"/>
        </w:rPr>
        <w:t>другого</w:t>
      </w:r>
      <w:proofErr w:type="gramEnd"/>
      <w:r w:rsidRPr="0016095E">
        <w:rPr>
          <w:color w:val="000000"/>
          <w:sz w:val="28"/>
          <w:szCs w:val="28"/>
        </w:rPr>
        <w:t>».</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t>Подвижные игры.</w:t>
      </w:r>
    </w:p>
    <w:p w:rsidR="0016095E" w:rsidRPr="0016095E" w:rsidRDefault="0016095E" w:rsidP="00477179">
      <w:pPr>
        <w:pStyle w:val="a3"/>
        <w:spacing w:before="0" w:beforeAutospacing="0" w:after="0" w:afterAutospacing="0"/>
        <w:jc w:val="both"/>
        <w:rPr>
          <w:sz w:val="28"/>
          <w:szCs w:val="28"/>
        </w:rPr>
      </w:pPr>
      <w:r w:rsidRPr="0016095E">
        <w:rPr>
          <w:color w:val="000000"/>
          <w:sz w:val="28"/>
          <w:szCs w:val="28"/>
        </w:rPr>
        <w:lastRenderedPageBreak/>
        <w:t>Коммуника</w:t>
      </w:r>
      <w:r w:rsidR="008779C8">
        <w:rPr>
          <w:color w:val="000000"/>
          <w:sz w:val="28"/>
          <w:szCs w:val="28"/>
        </w:rPr>
        <w:t>тивный тренинг «Культура общения</w:t>
      </w:r>
      <w:r w:rsidRPr="0016095E">
        <w:rPr>
          <w:color w:val="000000"/>
          <w:sz w:val="28"/>
          <w:szCs w:val="28"/>
        </w:rPr>
        <w:t xml:space="preserve"> в разных ситуациях».</w:t>
      </w:r>
    </w:p>
    <w:p w:rsidR="00E2303A" w:rsidRDefault="0016095E" w:rsidP="00477179">
      <w:pPr>
        <w:pStyle w:val="a3"/>
        <w:spacing w:before="0" w:beforeAutospacing="0" w:after="0" w:afterAutospacing="0"/>
        <w:jc w:val="both"/>
        <w:rPr>
          <w:b/>
          <w:sz w:val="28"/>
          <w:szCs w:val="28"/>
        </w:rPr>
      </w:pPr>
      <w:r w:rsidRPr="0016095E">
        <w:rPr>
          <w:color w:val="000000"/>
          <w:sz w:val="28"/>
          <w:szCs w:val="28"/>
        </w:rPr>
        <w:t>Проблемно-ценностная дискуссия «Поведение человека и культура общ</w:t>
      </w:r>
      <w:r w:rsidRPr="0016095E">
        <w:rPr>
          <w:color w:val="000000"/>
          <w:sz w:val="28"/>
          <w:szCs w:val="28"/>
        </w:rPr>
        <w:t>е</w:t>
      </w:r>
      <w:r w:rsidRPr="0016095E">
        <w:rPr>
          <w:color w:val="000000"/>
          <w:sz w:val="28"/>
          <w:szCs w:val="28"/>
        </w:rPr>
        <w:t>ния».</w:t>
      </w:r>
    </w:p>
    <w:p w:rsidR="00E065F9" w:rsidRPr="00E065F9" w:rsidRDefault="00E065F9" w:rsidP="00E065F9">
      <w:pPr>
        <w:pStyle w:val="a3"/>
        <w:spacing w:before="0" w:beforeAutospacing="0" w:after="0" w:afterAutospacing="0"/>
        <w:rPr>
          <w:sz w:val="28"/>
          <w:szCs w:val="28"/>
        </w:rPr>
      </w:pPr>
    </w:p>
    <w:tbl>
      <w:tblPr>
        <w:tblStyle w:val="a5"/>
        <w:tblW w:w="0" w:type="auto"/>
        <w:tblInd w:w="-34" w:type="dxa"/>
        <w:tblLayout w:type="fixed"/>
        <w:tblLook w:val="04A0"/>
      </w:tblPr>
      <w:tblGrid>
        <w:gridCol w:w="709"/>
        <w:gridCol w:w="7513"/>
        <w:gridCol w:w="1383"/>
      </w:tblGrid>
      <w:tr w:rsidR="0016095E" w:rsidTr="0016095E">
        <w:tc>
          <w:tcPr>
            <w:tcW w:w="709" w:type="dxa"/>
          </w:tcPr>
          <w:p w:rsidR="0016095E" w:rsidRDefault="0016095E" w:rsidP="0016095E">
            <w:pPr>
              <w:pStyle w:val="a3"/>
              <w:spacing w:before="0" w:beforeAutospacing="0" w:after="0" w:afterAutospacing="0"/>
              <w:rPr>
                <w:sz w:val="28"/>
                <w:szCs w:val="28"/>
              </w:rPr>
            </w:pPr>
            <w:r w:rsidRPr="0016095E">
              <w:rPr>
                <w:sz w:val="28"/>
                <w:szCs w:val="28"/>
              </w:rPr>
              <w:t>№</w:t>
            </w:r>
          </w:p>
          <w:p w:rsidR="0016095E" w:rsidRPr="0016095E" w:rsidRDefault="0016095E" w:rsidP="0016095E">
            <w:pPr>
              <w:pStyle w:val="a3"/>
              <w:spacing w:before="0" w:beforeAutospacing="0" w:after="0" w:afterAutospacing="0"/>
              <w:rPr>
                <w:sz w:val="28"/>
                <w:szCs w:val="28"/>
              </w:rPr>
            </w:pPr>
            <w:r w:rsidRPr="0016095E">
              <w:rPr>
                <w:sz w:val="28"/>
                <w:szCs w:val="28"/>
              </w:rPr>
              <w:t>п.п.</w:t>
            </w:r>
          </w:p>
        </w:tc>
        <w:tc>
          <w:tcPr>
            <w:tcW w:w="7513" w:type="dxa"/>
          </w:tcPr>
          <w:p w:rsidR="0016095E" w:rsidRPr="0016095E" w:rsidRDefault="00E065F9" w:rsidP="0016095E">
            <w:pPr>
              <w:pStyle w:val="a3"/>
              <w:jc w:val="center"/>
              <w:rPr>
                <w:sz w:val="28"/>
                <w:szCs w:val="28"/>
              </w:rPr>
            </w:pPr>
            <w:r>
              <w:rPr>
                <w:sz w:val="28"/>
                <w:szCs w:val="28"/>
              </w:rPr>
              <w:t>Содержание курса</w:t>
            </w:r>
          </w:p>
        </w:tc>
        <w:tc>
          <w:tcPr>
            <w:tcW w:w="1383" w:type="dxa"/>
          </w:tcPr>
          <w:p w:rsidR="0016095E" w:rsidRPr="0016095E" w:rsidRDefault="0016095E" w:rsidP="0016095E">
            <w:pPr>
              <w:pStyle w:val="a3"/>
              <w:spacing w:before="0" w:beforeAutospacing="0" w:after="0" w:afterAutospacing="0"/>
              <w:rPr>
                <w:sz w:val="28"/>
                <w:szCs w:val="28"/>
              </w:rPr>
            </w:pPr>
            <w:r w:rsidRPr="0016095E">
              <w:rPr>
                <w:sz w:val="28"/>
                <w:szCs w:val="28"/>
              </w:rPr>
              <w:t>Кол-во</w:t>
            </w:r>
          </w:p>
          <w:p w:rsidR="0016095E" w:rsidRDefault="0016095E" w:rsidP="0016095E">
            <w:pPr>
              <w:pStyle w:val="a3"/>
              <w:spacing w:before="0" w:beforeAutospacing="0" w:after="0" w:afterAutospacing="0"/>
              <w:rPr>
                <w:b/>
                <w:sz w:val="28"/>
                <w:szCs w:val="28"/>
              </w:rPr>
            </w:pPr>
            <w:r w:rsidRPr="0016095E">
              <w:rPr>
                <w:sz w:val="28"/>
                <w:szCs w:val="28"/>
              </w:rPr>
              <w:t>часов</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1</w:t>
            </w:r>
          </w:p>
        </w:tc>
        <w:tc>
          <w:tcPr>
            <w:tcW w:w="7513" w:type="dxa"/>
          </w:tcPr>
          <w:p w:rsidR="0016095E" w:rsidRPr="0016095E" w:rsidRDefault="0016095E" w:rsidP="0016095E">
            <w:pPr>
              <w:pStyle w:val="a3"/>
              <w:rPr>
                <w:sz w:val="28"/>
                <w:szCs w:val="28"/>
              </w:rPr>
            </w:pPr>
            <w:r w:rsidRPr="0016095E">
              <w:rPr>
                <w:bCs/>
                <w:color w:val="000000"/>
                <w:sz w:val="27"/>
                <w:szCs w:val="27"/>
              </w:rPr>
              <w:t>Знакомство.</w:t>
            </w:r>
          </w:p>
        </w:tc>
        <w:tc>
          <w:tcPr>
            <w:tcW w:w="1383" w:type="dxa"/>
          </w:tcPr>
          <w:p w:rsidR="0016095E" w:rsidRPr="0016095E" w:rsidRDefault="0016095E" w:rsidP="0016095E">
            <w:pPr>
              <w:pStyle w:val="a3"/>
              <w:jc w:val="center"/>
              <w:rPr>
                <w:sz w:val="28"/>
                <w:szCs w:val="28"/>
              </w:rPr>
            </w:pPr>
            <w:r w:rsidRPr="0016095E">
              <w:rPr>
                <w:sz w:val="28"/>
                <w:szCs w:val="28"/>
              </w:rPr>
              <w:t>2</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2</w:t>
            </w:r>
          </w:p>
        </w:tc>
        <w:tc>
          <w:tcPr>
            <w:tcW w:w="7513" w:type="dxa"/>
          </w:tcPr>
          <w:p w:rsidR="0016095E" w:rsidRPr="0016095E" w:rsidRDefault="0016095E" w:rsidP="0016095E">
            <w:pPr>
              <w:pStyle w:val="a3"/>
              <w:rPr>
                <w:sz w:val="28"/>
                <w:szCs w:val="28"/>
              </w:rPr>
            </w:pPr>
            <w:r w:rsidRPr="0016095E">
              <w:rPr>
                <w:bCs/>
                <w:color w:val="000000"/>
                <w:sz w:val="27"/>
                <w:szCs w:val="27"/>
              </w:rPr>
              <w:t>Правила общения в гостях.</w:t>
            </w:r>
          </w:p>
        </w:tc>
        <w:tc>
          <w:tcPr>
            <w:tcW w:w="1383" w:type="dxa"/>
          </w:tcPr>
          <w:p w:rsidR="0016095E" w:rsidRPr="0016095E" w:rsidRDefault="00A07BE0" w:rsidP="0016095E">
            <w:pPr>
              <w:pStyle w:val="a3"/>
              <w:jc w:val="center"/>
              <w:rPr>
                <w:sz w:val="28"/>
                <w:szCs w:val="28"/>
              </w:rPr>
            </w:pPr>
            <w:r>
              <w:rPr>
                <w:sz w:val="28"/>
                <w:szCs w:val="28"/>
              </w:rPr>
              <w:t>4</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3</w:t>
            </w:r>
          </w:p>
        </w:tc>
        <w:tc>
          <w:tcPr>
            <w:tcW w:w="7513" w:type="dxa"/>
          </w:tcPr>
          <w:p w:rsidR="0016095E" w:rsidRPr="0016095E" w:rsidRDefault="0016095E" w:rsidP="0016095E">
            <w:pPr>
              <w:pStyle w:val="a3"/>
              <w:rPr>
                <w:sz w:val="28"/>
                <w:szCs w:val="28"/>
              </w:rPr>
            </w:pPr>
            <w:r w:rsidRPr="0016095E">
              <w:rPr>
                <w:bCs/>
                <w:color w:val="000000"/>
                <w:sz w:val="27"/>
                <w:szCs w:val="27"/>
              </w:rPr>
              <w:t>Правила приветствия и прощания.</w:t>
            </w:r>
          </w:p>
        </w:tc>
        <w:tc>
          <w:tcPr>
            <w:tcW w:w="1383" w:type="dxa"/>
          </w:tcPr>
          <w:p w:rsidR="0016095E" w:rsidRPr="0016095E" w:rsidRDefault="00EF4ECD" w:rsidP="0016095E">
            <w:pPr>
              <w:pStyle w:val="a3"/>
              <w:jc w:val="center"/>
              <w:rPr>
                <w:sz w:val="28"/>
                <w:szCs w:val="28"/>
              </w:rPr>
            </w:pPr>
            <w:r>
              <w:rPr>
                <w:sz w:val="28"/>
                <w:szCs w:val="28"/>
              </w:rPr>
              <w:t>2</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4</w:t>
            </w:r>
          </w:p>
        </w:tc>
        <w:tc>
          <w:tcPr>
            <w:tcW w:w="7513" w:type="dxa"/>
          </w:tcPr>
          <w:p w:rsidR="0016095E" w:rsidRPr="0016095E" w:rsidRDefault="0016095E" w:rsidP="0016095E">
            <w:pPr>
              <w:pStyle w:val="a3"/>
              <w:rPr>
                <w:sz w:val="28"/>
                <w:szCs w:val="28"/>
              </w:rPr>
            </w:pPr>
            <w:r w:rsidRPr="0016095E">
              <w:rPr>
                <w:bCs/>
                <w:color w:val="000000"/>
                <w:sz w:val="27"/>
                <w:szCs w:val="27"/>
              </w:rPr>
              <w:t>О вежливости.</w:t>
            </w:r>
          </w:p>
        </w:tc>
        <w:tc>
          <w:tcPr>
            <w:tcW w:w="1383" w:type="dxa"/>
          </w:tcPr>
          <w:p w:rsidR="0016095E" w:rsidRPr="0016095E" w:rsidRDefault="00A07BE0" w:rsidP="0016095E">
            <w:pPr>
              <w:pStyle w:val="a3"/>
              <w:jc w:val="center"/>
              <w:rPr>
                <w:sz w:val="28"/>
                <w:szCs w:val="28"/>
              </w:rPr>
            </w:pPr>
            <w:r>
              <w:rPr>
                <w:sz w:val="28"/>
                <w:szCs w:val="28"/>
              </w:rPr>
              <w:t>3</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5</w:t>
            </w:r>
          </w:p>
        </w:tc>
        <w:tc>
          <w:tcPr>
            <w:tcW w:w="7513" w:type="dxa"/>
          </w:tcPr>
          <w:p w:rsidR="0016095E" w:rsidRPr="0016095E" w:rsidRDefault="0016095E" w:rsidP="0016095E">
            <w:pPr>
              <w:pStyle w:val="a3"/>
              <w:rPr>
                <w:sz w:val="28"/>
                <w:szCs w:val="28"/>
              </w:rPr>
            </w:pPr>
            <w:r w:rsidRPr="0016095E">
              <w:rPr>
                <w:bCs/>
                <w:color w:val="000000"/>
                <w:sz w:val="27"/>
                <w:szCs w:val="27"/>
              </w:rPr>
              <w:t>Культура общения в общественных местах.</w:t>
            </w:r>
          </w:p>
        </w:tc>
        <w:tc>
          <w:tcPr>
            <w:tcW w:w="1383" w:type="dxa"/>
          </w:tcPr>
          <w:p w:rsidR="0016095E" w:rsidRPr="0016095E" w:rsidRDefault="00A07BE0" w:rsidP="0016095E">
            <w:pPr>
              <w:pStyle w:val="a3"/>
              <w:jc w:val="center"/>
              <w:rPr>
                <w:sz w:val="28"/>
                <w:szCs w:val="28"/>
              </w:rPr>
            </w:pPr>
            <w:r>
              <w:rPr>
                <w:sz w:val="28"/>
                <w:szCs w:val="28"/>
              </w:rPr>
              <w:t>6</w:t>
            </w:r>
          </w:p>
        </w:tc>
      </w:tr>
      <w:tr w:rsidR="0016095E" w:rsidTr="0016095E">
        <w:tc>
          <w:tcPr>
            <w:tcW w:w="709" w:type="dxa"/>
          </w:tcPr>
          <w:p w:rsidR="0016095E" w:rsidRPr="0016095E" w:rsidRDefault="0016095E" w:rsidP="0016095E">
            <w:pPr>
              <w:pStyle w:val="a3"/>
              <w:jc w:val="center"/>
              <w:rPr>
                <w:sz w:val="28"/>
                <w:szCs w:val="28"/>
              </w:rPr>
            </w:pPr>
            <w:r w:rsidRPr="0016095E">
              <w:rPr>
                <w:sz w:val="28"/>
                <w:szCs w:val="28"/>
              </w:rPr>
              <w:t>6</w:t>
            </w:r>
          </w:p>
        </w:tc>
        <w:tc>
          <w:tcPr>
            <w:tcW w:w="7513" w:type="dxa"/>
          </w:tcPr>
          <w:p w:rsidR="0016095E" w:rsidRPr="0016095E" w:rsidRDefault="0016095E" w:rsidP="0016095E">
            <w:pPr>
              <w:pStyle w:val="a3"/>
              <w:rPr>
                <w:sz w:val="28"/>
                <w:szCs w:val="28"/>
              </w:rPr>
            </w:pPr>
            <w:r w:rsidRPr="0016095E">
              <w:rPr>
                <w:bCs/>
                <w:color w:val="000000"/>
                <w:sz w:val="27"/>
                <w:szCs w:val="27"/>
              </w:rPr>
              <w:t>Этикет.</w:t>
            </w:r>
          </w:p>
        </w:tc>
        <w:tc>
          <w:tcPr>
            <w:tcW w:w="1383" w:type="dxa"/>
          </w:tcPr>
          <w:p w:rsidR="0016095E" w:rsidRPr="0016095E" w:rsidRDefault="00A07BE0" w:rsidP="0016095E">
            <w:pPr>
              <w:pStyle w:val="a3"/>
              <w:jc w:val="center"/>
              <w:rPr>
                <w:sz w:val="28"/>
                <w:szCs w:val="28"/>
              </w:rPr>
            </w:pPr>
            <w:r>
              <w:rPr>
                <w:sz w:val="28"/>
                <w:szCs w:val="28"/>
              </w:rPr>
              <w:t>6</w:t>
            </w:r>
          </w:p>
        </w:tc>
      </w:tr>
      <w:tr w:rsidR="0016095E" w:rsidTr="0016095E">
        <w:trPr>
          <w:trHeight w:val="360"/>
        </w:trPr>
        <w:tc>
          <w:tcPr>
            <w:tcW w:w="709" w:type="dxa"/>
            <w:tcBorders>
              <w:bottom w:val="single" w:sz="4" w:space="0" w:color="auto"/>
            </w:tcBorders>
          </w:tcPr>
          <w:p w:rsidR="0016095E" w:rsidRPr="0016095E" w:rsidRDefault="0016095E" w:rsidP="0016095E">
            <w:pPr>
              <w:pStyle w:val="a3"/>
              <w:jc w:val="center"/>
              <w:rPr>
                <w:sz w:val="28"/>
                <w:szCs w:val="28"/>
              </w:rPr>
            </w:pPr>
            <w:r w:rsidRPr="0016095E">
              <w:rPr>
                <w:sz w:val="28"/>
                <w:szCs w:val="28"/>
              </w:rPr>
              <w:t>7</w:t>
            </w:r>
          </w:p>
        </w:tc>
        <w:tc>
          <w:tcPr>
            <w:tcW w:w="7513" w:type="dxa"/>
            <w:tcBorders>
              <w:bottom w:val="single" w:sz="4" w:space="0" w:color="auto"/>
            </w:tcBorders>
          </w:tcPr>
          <w:p w:rsidR="0016095E" w:rsidRPr="0016095E" w:rsidRDefault="0016095E" w:rsidP="0016095E">
            <w:pPr>
              <w:pStyle w:val="a3"/>
              <w:rPr>
                <w:sz w:val="28"/>
                <w:szCs w:val="28"/>
              </w:rPr>
            </w:pPr>
            <w:r w:rsidRPr="0016095E">
              <w:rPr>
                <w:bCs/>
                <w:color w:val="000000"/>
                <w:sz w:val="27"/>
                <w:szCs w:val="27"/>
              </w:rPr>
              <w:t xml:space="preserve">Общение с </w:t>
            </w:r>
            <w:proofErr w:type="gramStart"/>
            <w:r w:rsidRPr="0016095E">
              <w:rPr>
                <w:bCs/>
                <w:color w:val="000000"/>
                <w:sz w:val="27"/>
                <w:szCs w:val="27"/>
              </w:rPr>
              <w:t>прекрасным</w:t>
            </w:r>
            <w:proofErr w:type="gramEnd"/>
            <w:r w:rsidRPr="0016095E">
              <w:rPr>
                <w:bCs/>
                <w:color w:val="000000"/>
                <w:sz w:val="27"/>
                <w:szCs w:val="27"/>
              </w:rPr>
              <w:t>.</w:t>
            </w:r>
          </w:p>
        </w:tc>
        <w:tc>
          <w:tcPr>
            <w:tcW w:w="1383" w:type="dxa"/>
            <w:tcBorders>
              <w:bottom w:val="single" w:sz="4" w:space="0" w:color="auto"/>
            </w:tcBorders>
          </w:tcPr>
          <w:p w:rsidR="0016095E" w:rsidRPr="0016095E" w:rsidRDefault="00A07BE0" w:rsidP="0016095E">
            <w:pPr>
              <w:pStyle w:val="a3"/>
              <w:jc w:val="center"/>
              <w:rPr>
                <w:sz w:val="28"/>
                <w:szCs w:val="28"/>
              </w:rPr>
            </w:pPr>
            <w:r>
              <w:rPr>
                <w:sz w:val="28"/>
                <w:szCs w:val="28"/>
              </w:rPr>
              <w:t>3</w:t>
            </w:r>
          </w:p>
        </w:tc>
      </w:tr>
      <w:tr w:rsidR="0016095E" w:rsidTr="0016095E">
        <w:trPr>
          <w:trHeight w:val="377"/>
        </w:trPr>
        <w:tc>
          <w:tcPr>
            <w:tcW w:w="709" w:type="dxa"/>
            <w:tcBorders>
              <w:top w:val="single" w:sz="4" w:space="0" w:color="auto"/>
            </w:tcBorders>
          </w:tcPr>
          <w:p w:rsidR="0016095E" w:rsidRPr="0016095E" w:rsidRDefault="0016095E" w:rsidP="0016095E">
            <w:pPr>
              <w:pStyle w:val="a3"/>
              <w:jc w:val="center"/>
              <w:rPr>
                <w:sz w:val="28"/>
                <w:szCs w:val="28"/>
              </w:rPr>
            </w:pPr>
            <w:r w:rsidRPr="0016095E">
              <w:rPr>
                <w:sz w:val="28"/>
                <w:szCs w:val="28"/>
              </w:rPr>
              <w:t>8</w:t>
            </w:r>
          </w:p>
        </w:tc>
        <w:tc>
          <w:tcPr>
            <w:tcW w:w="7513" w:type="dxa"/>
            <w:tcBorders>
              <w:top w:val="single" w:sz="4" w:space="0" w:color="auto"/>
            </w:tcBorders>
          </w:tcPr>
          <w:p w:rsidR="0016095E" w:rsidRPr="0016095E" w:rsidRDefault="0016095E" w:rsidP="0016095E">
            <w:pPr>
              <w:pStyle w:val="a3"/>
              <w:rPr>
                <w:sz w:val="28"/>
                <w:szCs w:val="28"/>
              </w:rPr>
            </w:pPr>
            <w:r w:rsidRPr="0016095E">
              <w:rPr>
                <w:bCs/>
                <w:color w:val="000000"/>
                <w:sz w:val="27"/>
                <w:szCs w:val="27"/>
              </w:rPr>
              <w:t>Правила общения в моей жизни.</w:t>
            </w:r>
          </w:p>
        </w:tc>
        <w:tc>
          <w:tcPr>
            <w:tcW w:w="1383" w:type="dxa"/>
            <w:tcBorders>
              <w:top w:val="single" w:sz="4" w:space="0" w:color="auto"/>
            </w:tcBorders>
          </w:tcPr>
          <w:p w:rsidR="0016095E" w:rsidRPr="0016095E" w:rsidRDefault="0016095E" w:rsidP="0016095E">
            <w:pPr>
              <w:pStyle w:val="a3"/>
              <w:jc w:val="center"/>
              <w:rPr>
                <w:sz w:val="28"/>
                <w:szCs w:val="28"/>
              </w:rPr>
            </w:pPr>
            <w:r w:rsidRPr="0016095E">
              <w:rPr>
                <w:sz w:val="28"/>
                <w:szCs w:val="28"/>
              </w:rPr>
              <w:t>8</w:t>
            </w:r>
          </w:p>
        </w:tc>
      </w:tr>
    </w:tbl>
    <w:p w:rsidR="00F82B5D" w:rsidRDefault="00F82B5D" w:rsidP="00F82B5D">
      <w:pPr>
        <w:pStyle w:val="a3"/>
        <w:spacing w:before="0" w:beforeAutospacing="0" w:after="0" w:afterAutospacing="0"/>
        <w:rPr>
          <w:b/>
          <w:sz w:val="28"/>
          <w:szCs w:val="28"/>
        </w:rPr>
      </w:pPr>
    </w:p>
    <w:p w:rsidR="00766232" w:rsidRDefault="00E065F9" w:rsidP="00F82B5D">
      <w:pPr>
        <w:pStyle w:val="a3"/>
        <w:spacing w:before="0" w:beforeAutospacing="0" w:after="0" w:afterAutospacing="0"/>
        <w:jc w:val="center"/>
        <w:rPr>
          <w:b/>
          <w:sz w:val="28"/>
          <w:szCs w:val="28"/>
        </w:rPr>
      </w:pPr>
      <w:r>
        <w:rPr>
          <w:b/>
          <w:sz w:val="28"/>
          <w:szCs w:val="28"/>
        </w:rPr>
        <w:t>Учебно</w:t>
      </w:r>
      <w:r w:rsidR="00E2303A" w:rsidRPr="00E2303A">
        <w:rPr>
          <w:b/>
          <w:sz w:val="28"/>
          <w:szCs w:val="28"/>
        </w:rPr>
        <w:t>-тематическое планирование</w:t>
      </w:r>
    </w:p>
    <w:p w:rsidR="00F82B5D" w:rsidRDefault="00F82B5D" w:rsidP="00F82B5D">
      <w:pPr>
        <w:pStyle w:val="a3"/>
        <w:spacing w:before="0" w:beforeAutospacing="0" w:after="0" w:afterAutospacing="0"/>
        <w:jc w:val="center"/>
        <w:rPr>
          <w:b/>
          <w:sz w:val="28"/>
          <w:szCs w:val="28"/>
        </w:rPr>
      </w:pPr>
    </w:p>
    <w:tbl>
      <w:tblPr>
        <w:tblW w:w="95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3"/>
        <w:gridCol w:w="905"/>
        <w:gridCol w:w="3811"/>
        <w:gridCol w:w="2915"/>
        <w:gridCol w:w="1031"/>
      </w:tblGrid>
      <w:tr w:rsidR="00452710" w:rsidRPr="00BA1113" w:rsidTr="003C1A0A">
        <w:trPr>
          <w:trHeight w:val="629"/>
          <w:tblCellSpacing w:w="0" w:type="dxa"/>
        </w:trPr>
        <w:tc>
          <w:tcPr>
            <w:tcW w:w="933" w:type="dxa"/>
            <w:tcBorders>
              <w:top w:val="outset" w:sz="6" w:space="0" w:color="auto"/>
              <w:left w:val="outset" w:sz="6" w:space="0" w:color="auto"/>
              <w:bottom w:val="outset" w:sz="6" w:space="0" w:color="auto"/>
              <w:right w:val="outset" w:sz="6" w:space="0" w:color="auto"/>
            </w:tcBorders>
          </w:tcPr>
          <w:p w:rsidR="008837CC" w:rsidRPr="00BA1113" w:rsidRDefault="008837CC" w:rsidP="00390A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905" w:type="dxa"/>
            <w:tcBorders>
              <w:top w:val="outset" w:sz="6" w:space="0" w:color="auto"/>
              <w:left w:val="outset" w:sz="6" w:space="0" w:color="auto"/>
              <w:bottom w:val="outset" w:sz="6" w:space="0" w:color="auto"/>
              <w:right w:val="outset" w:sz="6" w:space="0" w:color="auto"/>
            </w:tcBorders>
            <w:hideMark/>
          </w:tcPr>
          <w:p w:rsidR="008837CC" w:rsidRPr="00BA1113" w:rsidRDefault="008837CC"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п.п.</w:t>
            </w:r>
          </w:p>
        </w:tc>
        <w:tc>
          <w:tcPr>
            <w:tcW w:w="3811" w:type="dxa"/>
            <w:tcBorders>
              <w:top w:val="outset" w:sz="6" w:space="0" w:color="auto"/>
              <w:left w:val="outset" w:sz="6" w:space="0" w:color="auto"/>
              <w:bottom w:val="outset" w:sz="6" w:space="0" w:color="auto"/>
              <w:right w:val="outset" w:sz="6" w:space="0" w:color="auto"/>
            </w:tcBorders>
            <w:hideMark/>
          </w:tcPr>
          <w:p w:rsidR="008837CC" w:rsidRPr="00BA1113" w:rsidRDefault="008837CC"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Тема</w:t>
            </w:r>
          </w:p>
        </w:tc>
        <w:tc>
          <w:tcPr>
            <w:tcW w:w="2915" w:type="dxa"/>
            <w:tcBorders>
              <w:top w:val="outset" w:sz="6" w:space="0" w:color="auto"/>
              <w:left w:val="outset" w:sz="6" w:space="0" w:color="auto"/>
              <w:bottom w:val="outset" w:sz="6" w:space="0" w:color="auto"/>
              <w:right w:val="outset" w:sz="6" w:space="0" w:color="auto"/>
            </w:tcBorders>
          </w:tcPr>
          <w:p w:rsidR="008837CC" w:rsidRPr="00BA1113" w:rsidRDefault="008837CC" w:rsidP="00390A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УУД</w:t>
            </w:r>
          </w:p>
        </w:tc>
        <w:tc>
          <w:tcPr>
            <w:tcW w:w="1031" w:type="dxa"/>
            <w:tcBorders>
              <w:top w:val="outset" w:sz="6" w:space="0" w:color="auto"/>
              <w:left w:val="outset" w:sz="6" w:space="0" w:color="auto"/>
              <w:bottom w:val="outset" w:sz="6" w:space="0" w:color="auto"/>
              <w:right w:val="outset" w:sz="6" w:space="0" w:color="auto"/>
            </w:tcBorders>
            <w:hideMark/>
          </w:tcPr>
          <w:p w:rsidR="008837CC" w:rsidRPr="00BA1113" w:rsidRDefault="008837CC"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Кол-во ч</w:t>
            </w:r>
            <w:r w:rsidRPr="00BA1113">
              <w:rPr>
                <w:rFonts w:ascii="Times New Roman" w:eastAsia="Times New Roman" w:hAnsi="Times New Roman" w:cs="Times New Roman"/>
                <w:color w:val="000000"/>
                <w:sz w:val="28"/>
                <w:szCs w:val="28"/>
              </w:rPr>
              <w:t>а</w:t>
            </w:r>
            <w:r w:rsidRPr="00BA1113">
              <w:rPr>
                <w:rFonts w:ascii="Times New Roman" w:eastAsia="Times New Roman" w:hAnsi="Times New Roman" w:cs="Times New Roman"/>
                <w:color w:val="000000"/>
                <w:sz w:val="28"/>
                <w:szCs w:val="28"/>
              </w:rPr>
              <w:t>сов</w:t>
            </w:r>
          </w:p>
        </w:tc>
      </w:tr>
      <w:tr w:rsidR="00452710" w:rsidRPr="00BA1113" w:rsidTr="003C1A0A">
        <w:trPr>
          <w:trHeight w:val="303"/>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c>
          <w:tcPr>
            <w:tcW w:w="3811" w:type="dxa"/>
            <w:tcBorders>
              <w:top w:val="outset" w:sz="6" w:space="0" w:color="auto"/>
              <w:left w:val="outset" w:sz="6" w:space="0" w:color="auto"/>
              <w:bottom w:val="outset" w:sz="6" w:space="0" w:color="auto"/>
              <w:right w:val="outset" w:sz="6" w:space="0" w:color="auto"/>
            </w:tcBorders>
            <w:vAlign w:val="center"/>
            <w:hideMark/>
          </w:tcPr>
          <w:p w:rsidR="004252FD" w:rsidRPr="004252FD" w:rsidRDefault="004252FD" w:rsidP="004252FD">
            <w:pPr>
              <w:pStyle w:val="a3"/>
              <w:spacing w:before="0" w:beforeAutospacing="0" w:after="0" w:afterAutospacing="0"/>
              <w:rPr>
                <w:i/>
                <w:sz w:val="28"/>
                <w:szCs w:val="28"/>
              </w:rPr>
            </w:pPr>
            <w:r w:rsidRPr="004252FD">
              <w:rPr>
                <w:bCs/>
                <w:i/>
                <w:color w:val="000000"/>
                <w:sz w:val="28"/>
                <w:szCs w:val="28"/>
              </w:rPr>
              <w:t xml:space="preserve">Раздел 1. Знакомство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Что такое этикет. Знакомс</w:t>
            </w:r>
            <w:r w:rsidRPr="00BA1113">
              <w:rPr>
                <w:rFonts w:ascii="Times New Roman" w:eastAsia="Times New Roman" w:hAnsi="Times New Roman" w:cs="Times New Roman"/>
                <w:color w:val="000000"/>
                <w:sz w:val="28"/>
                <w:szCs w:val="28"/>
              </w:rPr>
              <w:t>т</w:t>
            </w:r>
            <w:r w:rsidRPr="00BA1113">
              <w:rPr>
                <w:rFonts w:ascii="Times New Roman" w:eastAsia="Times New Roman" w:hAnsi="Times New Roman" w:cs="Times New Roman"/>
                <w:color w:val="000000"/>
                <w:sz w:val="28"/>
                <w:szCs w:val="28"/>
              </w:rPr>
              <w:t>во.</w:t>
            </w:r>
          </w:p>
        </w:tc>
        <w:tc>
          <w:tcPr>
            <w:tcW w:w="2915" w:type="dxa"/>
            <w:vMerge w:val="restart"/>
            <w:tcBorders>
              <w:top w:val="outset" w:sz="6" w:space="0" w:color="auto"/>
              <w:left w:val="outset" w:sz="6" w:space="0" w:color="auto"/>
              <w:right w:val="outset" w:sz="6" w:space="0" w:color="auto"/>
            </w:tcBorders>
          </w:tcPr>
          <w:p w:rsidR="00452710" w:rsidRPr="008837CC" w:rsidRDefault="00452710" w:rsidP="00163345">
            <w:pPr>
              <w:spacing w:after="0" w:line="240" w:lineRule="auto"/>
              <w:rPr>
                <w:rFonts w:ascii="Times New Roman" w:eastAsia="Times New Roman" w:hAnsi="Times New Roman" w:cs="Times New Roman"/>
                <w:color w:val="000000"/>
                <w:sz w:val="28"/>
                <w:szCs w:val="28"/>
                <w:u w:val="single"/>
              </w:rPr>
            </w:pPr>
            <w:r w:rsidRPr="008837CC">
              <w:rPr>
                <w:rFonts w:ascii="Times New Roman" w:eastAsia="Times New Roman" w:hAnsi="Times New Roman" w:cs="Times New Roman"/>
                <w:color w:val="000000"/>
                <w:sz w:val="28"/>
                <w:szCs w:val="28"/>
                <w:u w:val="single"/>
              </w:rPr>
              <w:t>Личностные:</w:t>
            </w:r>
          </w:p>
          <w:p w:rsidR="00452710" w:rsidRPr="008837CC" w:rsidRDefault="00452710" w:rsidP="008837CC">
            <w:pPr>
              <w:spacing w:after="0" w:line="240" w:lineRule="auto"/>
              <w:rPr>
                <w:rFonts w:ascii="Times New Roman" w:hAnsi="Times New Roman" w:cs="Times New Roman"/>
                <w:sz w:val="28"/>
                <w:szCs w:val="28"/>
              </w:rPr>
            </w:pPr>
            <w:r w:rsidRPr="008837CC">
              <w:rPr>
                <w:rFonts w:ascii="Times New Roman" w:hAnsi="Times New Roman" w:cs="Times New Roman"/>
                <w:sz w:val="28"/>
                <w:szCs w:val="28"/>
              </w:rPr>
              <w:t>ориентация в нравственном сод</w:t>
            </w:r>
            <w:r>
              <w:rPr>
                <w:rFonts w:ascii="Times New Roman" w:hAnsi="Times New Roman" w:cs="Times New Roman"/>
                <w:sz w:val="28"/>
                <w:szCs w:val="28"/>
              </w:rPr>
              <w:t xml:space="preserve">ержании и </w:t>
            </w:r>
            <w:proofErr w:type="gramStart"/>
            <w:r>
              <w:rPr>
                <w:rFonts w:ascii="Times New Roman" w:hAnsi="Times New Roman" w:cs="Times New Roman"/>
                <w:sz w:val="28"/>
                <w:szCs w:val="28"/>
              </w:rPr>
              <w:t>смысле</w:t>
            </w:r>
            <w:proofErr w:type="gramEnd"/>
            <w:r>
              <w:rPr>
                <w:rFonts w:ascii="Times New Roman" w:hAnsi="Times New Roman" w:cs="Times New Roman"/>
                <w:sz w:val="28"/>
                <w:szCs w:val="28"/>
              </w:rPr>
              <w:t xml:space="preserve"> как собственного  поведения</w:t>
            </w:r>
            <w:r w:rsidRPr="008837CC">
              <w:rPr>
                <w:rFonts w:ascii="Times New Roman" w:hAnsi="Times New Roman" w:cs="Times New Roman"/>
                <w:sz w:val="28"/>
                <w:szCs w:val="28"/>
              </w:rPr>
              <w:t xml:space="preserve">, так и </w:t>
            </w:r>
            <w:r>
              <w:rPr>
                <w:rFonts w:ascii="Times New Roman" w:hAnsi="Times New Roman" w:cs="Times New Roman"/>
                <w:sz w:val="28"/>
                <w:szCs w:val="28"/>
              </w:rPr>
              <w:t xml:space="preserve">поведения </w:t>
            </w:r>
            <w:r w:rsidRPr="008837CC">
              <w:rPr>
                <w:rFonts w:ascii="Times New Roman" w:hAnsi="Times New Roman" w:cs="Times New Roman"/>
                <w:sz w:val="28"/>
                <w:szCs w:val="28"/>
              </w:rPr>
              <w:t>окружа</w:t>
            </w:r>
            <w:r w:rsidRPr="008837CC">
              <w:rPr>
                <w:rFonts w:ascii="Times New Roman" w:hAnsi="Times New Roman" w:cs="Times New Roman"/>
                <w:sz w:val="28"/>
                <w:szCs w:val="28"/>
              </w:rPr>
              <w:t>ю</w:t>
            </w:r>
            <w:r w:rsidRPr="008837CC">
              <w:rPr>
                <w:rFonts w:ascii="Times New Roman" w:hAnsi="Times New Roman" w:cs="Times New Roman"/>
                <w:sz w:val="28"/>
                <w:szCs w:val="28"/>
              </w:rPr>
              <w:t>щих людей;</w:t>
            </w:r>
          </w:p>
          <w:p w:rsidR="00452710" w:rsidRDefault="00452710" w:rsidP="008837CC">
            <w:pPr>
              <w:spacing w:after="0" w:line="240" w:lineRule="auto"/>
              <w:rPr>
                <w:sz w:val="27"/>
                <w:szCs w:val="27"/>
              </w:rPr>
            </w:pPr>
            <w:r w:rsidRPr="008837CC">
              <w:rPr>
                <w:rFonts w:ascii="Times New Roman" w:hAnsi="Times New Roman" w:cs="Times New Roman"/>
                <w:sz w:val="28"/>
                <w:szCs w:val="28"/>
              </w:rPr>
              <w:t>знание основных норм этикета и ориентация на их выпо</w:t>
            </w:r>
            <w:r w:rsidRPr="008837CC">
              <w:rPr>
                <w:rFonts w:ascii="Times New Roman" w:hAnsi="Times New Roman" w:cs="Times New Roman"/>
                <w:sz w:val="28"/>
                <w:szCs w:val="28"/>
              </w:rPr>
              <w:t>л</w:t>
            </w:r>
            <w:r w:rsidRPr="008837CC">
              <w:rPr>
                <w:rFonts w:ascii="Times New Roman" w:hAnsi="Times New Roman" w:cs="Times New Roman"/>
                <w:sz w:val="28"/>
                <w:szCs w:val="28"/>
              </w:rPr>
              <w:t>нение</w:t>
            </w:r>
            <w:r>
              <w:rPr>
                <w:sz w:val="27"/>
                <w:szCs w:val="27"/>
              </w:rPr>
              <w:t>;</w:t>
            </w:r>
          </w:p>
          <w:p w:rsidR="00452710" w:rsidRDefault="00452710" w:rsidP="008837CC">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развитие этических чувств как регуляторов морального пов</w:t>
            </w:r>
            <w:r w:rsidRPr="00452710">
              <w:rPr>
                <w:rFonts w:ascii="Times New Roman" w:hAnsi="Times New Roman" w:cs="Times New Roman"/>
                <w:sz w:val="28"/>
                <w:szCs w:val="28"/>
              </w:rPr>
              <w:t>е</w:t>
            </w:r>
            <w:r w:rsidRPr="00452710">
              <w:rPr>
                <w:rFonts w:ascii="Times New Roman" w:hAnsi="Times New Roman" w:cs="Times New Roman"/>
                <w:sz w:val="28"/>
                <w:szCs w:val="28"/>
              </w:rPr>
              <w:t>дения</w:t>
            </w:r>
            <w:r>
              <w:rPr>
                <w:rFonts w:ascii="Times New Roman" w:hAnsi="Times New Roman" w:cs="Times New Roman"/>
                <w:sz w:val="28"/>
                <w:szCs w:val="28"/>
              </w:rPr>
              <w:t>.</w:t>
            </w:r>
          </w:p>
          <w:p w:rsidR="005C7261" w:rsidRDefault="005C7261" w:rsidP="008837CC">
            <w:pPr>
              <w:spacing w:after="0" w:line="240" w:lineRule="auto"/>
              <w:rPr>
                <w:rFonts w:ascii="Times New Roman" w:hAnsi="Times New Roman" w:cs="Times New Roman"/>
                <w:sz w:val="28"/>
                <w:szCs w:val="28"/>
                <w:u w:val="single"/>
              </w:rPr>
            </w:pPr>
          </w:p>
          <w:p w:rsidR="00452710" w:rsidRPr="00452710" w:rsidRDefault="00452710" w:rsidP="008837CC">
            <w:pPr>
              <w:spacing w:after="0" w:line="240" w:lineRule="auto"/>
              <w:rPr>
                <w:rFonts w:ascii="Times New Roman" w:hAnsi="Times New Roman" w:cs="Times New Roman"/>
                <w:sz w:val="28"/>
                <w:szCs w:val="28"/>
                <w:u w:val="single"/>
              </w:rPr>
            </w:pPr>
            <w:r w:rsidRPr="00452710">
              <w:rPr>
                <w:rFonts w:ascii="Times New Roman" w:hAnsi="Times New Roman" w:cs="Times New Roman"/>
                <w:sz w:val="28"/>
                <w:szCs w:val="28"/>
                <w:u w:val="single"/>
              </w:rPr>
              <w:t>Регулятивные:</w:t>
            </w:r>
          </w:p>
          <w:p w:rsidR="00452710" w:rsidRPr="00452710" w:rsidRDefault="00452710" w:rsidP="008837CC">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учитывать выделенные учителем ориентиры действия в новом учебном материале в сотруднич</w:t>
            </w:r>
            <w:r w:rsidRPr="00452710">
              <w:rPr>
                <w:rFonts w:ascii="Times New Roman" w:hAnsi="Times New Roman" w:cs="Times New Roman"/>
                <w:sz w:val="28"/>
                <w:szCs w:val="28"/>
              </w:rPr>
              <w:t>е</w:t>
            </w:r>
            <w:r w:rsidRPr="00452710">
              <w:rPr>
                <w:rFonts w:ascii="Times New Roman" w:hAnsi="Times New Roman" w:cs="Times New Roman"/>
                <w:sz w:val="28"/>
                <w:szCs w:val="28"/>
              </w:rPr>
              <w:lastRenderedPageBreak/>
              <w:t>стве с учителем;</w:t>
            </w:r>
          </w:p>
          <w:p w:rsidR="00452710" w:rsidRDefault="00452710" w:rsidP="008837CC">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планировать свои действия в соответс</w:t>
            </w:r>
            <w:r w:rsidRPr="00452710">
              <w:rPr>
                <w:rFonts w:ascii="Times New Roman" w:hAnsi="Times New Roman" w:cs="Times New Roman"/>
                <w:sz w:val="28"/>
                <w:szCs w:val="28"/>
              </w:rPr>
              <w:t>т</w:t>
            </w:r>
            <w:r w:rsidRPr="00452710">
              <w:rPr>
                <w:rFonts w:ascii="Times New Roman" w:hAnsi="Times New Roman" w:cs="Times New Roman"/>
                <w:sz w:val="28"/>
                <w:szCs w:val="28"/>
              </w:rPr>
              <w:t>вии с поставленной задачей и условиями её реализации</w:t>
            </w:r>
            <w:r>
              <w:rPr>
                <w:rFonts w:ascii="Times New Roman" w:hAnsi="Times New Roman" w:cs="Times New Roman"/>
                <w:sz w:val="28"/>
                <w:szCs w:val="28"/>
              </w:rPr>
              <w:t>.</w:t>
            </w:r>
          </w:p>
          <w:p w:rsidR="005C7261" w:rsidRDefault="005C7261" w:rsidP="008837CC">
            <w:pPr>
              <w:spacing w:after="0" w:line="240" w:lineRule="auto"/>
              <w:rPr>
                <w:rFonts w:ascii="Times New Roman" w:hAnsi="Times New Roman" w:cs="Times New Roman"/>
                <w:sz w:val="28"/>
                <w:szCs w:val="28"/>
                <w:u w:val="single"/>
              </w:rPr>
            </w:pPr>
          </w:p>
          <w:p w:rsidR="00452710" w:rsidRPr="00452710" w:rsidRDefault="00452710" w:rsidP="008837CC">
            <w:pPr>
              <w:spacing w:after="0" w:line="240" w:lineRule="auto"/>
              <w:rPr>
                <w:rFonts w:ascii="Times New Roman" w:hAnsi="Times New Roman" w:cs="Times New Roman"/>
                <w:sz w:val="28"/>
                <w:szCs w:val="28"/>
                <w:u w:val="single"/>
              </w:rPr>
            </w:pPr>
            <w:r w:rsidRPr="00452710">
              <w:rPr>
                <w:rFonts w:ascii="Times New Roman" w:hAnsi="Times New Roman" w:cs="Times New Roman"/>
                <w:sz w:val="28"/>
                <w:szCs w:val="28"/>
                <w:u w:val="single"/>
              </w:rPr>
              <w:t>Познавательные:</w:t>
            </w:r>
          </w:p>
          <w:p w:rsidR="00452710" w:rsidRPr="00452710" w:rsidRDefault="00452710" w:rsidP="008837CC">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w:t>
            </w:r>
            <w:r w:rsidRPr="00452710">
              <w:rPr>
                <w:rFonts w:ascii="Times New Roman" w:hAnsi="Times New Roman" w:cs="Times New Roman"/>
                <w:sz w:val="28"/>
                <w:szCs w:val="28"/>
              </w:rPr>
              <w:t>р</w:t>
            </w:r>
            <w:r w:rsidRPr="00452710">
              <w:rPr>
                <w:rFonts w:ascii="Times New Roman" w:hAnsi="Times New Roman" w:cs="Times New Roman"/>
                <w:sz w:val="28"/>
                <w:szCs w:val="28"/>
              </w:rPr>
              <w:t>нета;</w:t>
            </w:r>
          </w:p>
          <w:p w:rsidR="00452710" w:rsidRDefault="00452710" w:rsidP="00452710">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строить сообщения в устной и письменной форме.</w:t>
            </w:r>
          </w:p>
          <w:p w:rsidR="005C7261" w:rsidRDefault="005C7261" w:rsidP="00452710">
            <w:pPr>
              <w:spacing w:after="0" w:line="240" w:lineRule="auto"/>
              <w:rPr>
                <w:rFonts w:ascii="Times New Roman" w:hAnsi="Times New Roman" w:cs="Times New Roman"/>
                <w:bCs/>
                <w:color w:val="000000"/>
                <w:sz w:val="28"/>
                <w:szCs w:val="28"/>
                <w:u w:val="single"/>
              </w:rPr>
            </w:pPr>
          </w:p>
          <w:p w:rsidR="00452710" w:rsidRDefault="00452710" w:rsidP="00452710">
            <w:pPr>
              <w:spacing w:after="0" w:line="240" w:lineRule="auto"/>
              <w:rPr>
                <w:rFonts w:ascii="Times New Roman" w:hAnsi="Times New Roman" w:cs="Times New Roman"/>
                <w:bCs/>
                <w:color w:val="000000"/>
                <w:sz w:val="28"/>
                <w:szCs w:val="28"/>
                <w:u w:val="single"/>
              </w:rPr>
            </w:pPr>
            <w:r w:rsidRPr="00452710">
              <w:rPr>
                <w:rFonts w:ascii="Times New Roman" w:hAnsi="Times New Roman" w:cs="Times New Roman"/>
                <w:bCs/>
                <w:color w:val="000000"/>
                <w:sz w:val="28"/>
                <w:szCs w:val="28"/>
                <w:u w:val="single"/>
              </w:rPr>
              <w:t>Коммуникативные:</w:t>
            </w:r>
          </w:p>
          <w:p w:rsidR="00452710" w:rsidRPr="00452710" w:rsidRDefault="00452710" w:rsidP="00452710">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w:t>
            </w:r>
            <w:r w:rsidRPr="00452710">
              <w:rPr>
                <w:rFonts w:ascii="Times New Roman" w:hAnsi="Times New Roman" w:cs="Times New Roman"/>
                <w:sz w:val="28"/>
                <w:szCs w:val="28"/>
              </w:rPr>
              <w:t>м</w:t>
            </w:r>
            <w:r w:rsidRPr="00452710">
              <w:rPr>
                <w:rFonts w:ascii="Times New Roman" w:hAnsi="Times New Roman" w:cs="Times New Roman"/>
                <w:sz w:val="28"/>
                <w:szCs w:val="28"/>
              </w:rPr>
              <w:t>муникации;</w:t>
            </w:r>
          </w:p>
          <w:p w:rsidR="00452710" w:rsidRPr="00452710" w:rsidRDefault="00452710" w:rsidP="00452710">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формулировать со</w:t>
            </w:r>
            <w:r w:rsidRPr="00452710">
              <w:rPr>
                <w:rFonts w:ascii="Times New Roman" w:hAnsi="Times New Roman" w:cs="Times New Roman"/>
                <w:sz w:val="28"/>
                <w:szCs w:val="28"/>
              </w:rPr>
              <w:t>б</w:t>
            </w:r>
            <w:r w:rsidRPr="00452710">
              <w:rPr>
                <w:rFonts w:ascii="Times New Roman" w:hAnsi="Times New Roman" w:cs="Times New Roman"/>
                <w:sz w:val="28"/>
                <w:szCs w:val="28"/>
              </w:rPr>
              <w:t>ственное мнение и позицию;</w:t>
            </w:r>
          </w:p>
          <w:p w:rsidR="00452710" w:rsidRPr="00452710" w:rsidRDefault="00452710" w:rsidP="008837CC">
            <w:pPr>
              <w:spacing w:after="0" w:line="240" w:lineRule="auto"/>
              <w:rPr>
                <w:rFonts w:ascii="Times New Roman" w:hAnsi="Times New Roman" w:cs="Times New Roman"/>
                <w:sz w:val="28"/>
                <w:szCs w:val="28"/>
              </w:rPr>
            </w:pPr>
            <w:r w:rsidRPr="00452710">
              <w:rPr>
                <w:rFonts w:ascii="Times New Roman" w:hAnsi="Times New Roman" w:cs="Times New Roman"/>
                <w:sz w:val="28"/>
                <w:szCs w:val="28"/>
              </w:rPr>
              <w:t xml:space="preserve">договариваться и приходить к общему </w:t>
            </w:r>
            <w:r w:rsidRPr="00452710">
              <w:rPr>
                <w:rFonts w:ascii="Times New Roman" w:hAnsi="Times New Roman" w:cs="Times New Roman"/>
                <w:sz w:val="28"/>
                <w:szCs w:val="28"/>
              </w:rPr>
              <w:lastRenderedPageBreak/>
              <w:t xml:space="preserve">решению в совместной деятельности, в том числе в </w:t>
            </w:r>
            <w:r>
              <w:rPr>
                <w:rFonts w:ascii="Times New Roman" w:hAnsi="Times New Roman" w:cs="Times New Roman"/>
                <w:sz w:val="28"/>
                <w:szCs w:val="28"/>
              </w:rPr>
              <w:t>ситуации столкновения интер</w:t>
            </w:r>
            <w:r>
              <w:rPr>
                <w:rFonts w:ascii="Times New Roman" w:hAnsi="Times New Roman" w:cs="Times New Roman"/>
                <w:sz w:val="28"/>
                <w:szCs w:val="28"/>
              </w:rPr>
              <w:t>е</w:t>
            </w:r>
            <w:r>
              <w:rPr>
                <w:rFonts w:ascii="Times New Roman" w:hAnsi="Times New Roman" w:cs="Times New Roman"/>
                <w:sz w:val="28"/>
                <w:szCs w:val="28"/>
              </w:rPr>
              <w:t>сов.</w:t>
            </w:r>
          </w:p>
          <w:p w:rsidR="00452710" w:rsidRPr="00452710" w:rsidRDefault="00452710" w:rsidP="008837CC">
            <w:pPr>
              <w:spacing w:after="0" w:line="240" w:lineRule="auto"/>
              <w:rPr>
                <w:sz w:val="27"/>
                <w:szCs w:val="27"/>
                <w:u w:val="single"/>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lastRenderedPageBreak/>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 xml:space="preserve">Этикетные </w:t>
            </w:r>
            <w:r>
              <w:rPr>
                <w:rFonts w:ascii="Times New Roman" w:eastAsia="Times New Roman" w:hAnsi="Times New Roman" w:cs="Times New Roman"/>
                <w:color w:val="000000"/>
                <w:sz w:val="28"/>
                <w:szCs w:val="28"/>
              </w:rPr>
              <w:t>правила  знако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ства</w:t>
            </w:r>
            <w:r w:rsidRPr="00BA1113">
              <w:rPr>
                <w:rFonts w:ascii="Times New Roman" w:eastAsia="Times New Roman" w:hAnsi="Times New Roman" w:cs="Times New Roman"/>
                <w:color w:val="000000"/>
                <w:sz w:val="28"/>
                <w:szCs w:val="28"/>
              </w:rPr>
              <w:t>.</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w:t>
            </w:r>
          </w:p>
        </w:tc>
        <w:tc>
          <w:tcPr>
            <w:tcW w:w="3811" w:type="dxa"/>
            <w:tcBorders>
              <w:top w:val="outset" w:sz="6" w:space="0" w:color="auto"/>
              <w:left w:val="outset" w:sz="6" w:space="0" w:color="auto"/>
              <w:bottom w:val="outset" w:sz="6" w:space="0" w:color="auto"/>
              <w:right w:val="outset" w:sz="6" w:space="0" w:color="auto"/>
            </w:tcBorders>
            <w:vAlign w:val="center"/>
            <w:hideMark/>
          </w:tcPr>
          <w:p w:rsidR="004252FD" w:rsidRPr="004252FD" w:rsidRDefault="004252FD" w:rsidP="00390A14">
            <w:pPr>
              <w:spacing w:after="0" w:line="240" w:lineRule="auto"/>
              <w:rPr>
                <w:rFonts w:ascii="Times New Roman" w:hAnsi="Times New Roman" w:cs="Times New Roman"/>
                <w:bCs/>
                <w:i/>
                <w:color w:val="000000"/>
                <w:sz w:val="28"/>
                <w:szCs w:val="28"/>
              </w:rPr>
            </w:pPr>
            <w:r w:rsidRPr="004252FD">
              <w:rPr>
                <w:rFonts w:ascii="Times New Roman" w:hAnsi="Times New Roman" w:cs="Times New Roman"/>
                <w:bCs/>
                <w:i/>
                <w:color w:val="000000"/>
                <w:sz w:val="28"/>
                <w:szCs w:val="28"/>
              </w:rPr>
              <w:t>Раздел 2.</w:t>
            </w:r>
            <w:r w:rsidRPr="004252FD">
              <w:rPr>
                <w:rFonts w:ascii="Times New Roman" w:hAnsi="Times New Roman" w:cs="Times New Roman"/>
                <w:i/>
                <w:color w:val="000000"/>
                <w:sz w:val="28"/>
                <w:szCs w:val="28"/>
              </w:rPr>
              <w:t xml:space="preserve"> </w:t>
            </w:r>
            <w:r w:rsidRPr="004252FD">
              <w:rPr>
                <w:rFonts w:ascii="Times New Roman" w:hAnsi="Times New Roman" w:cs="Times New Roman"/>
                <w:bCs/>
                <w:i/>
                <w:color w:val="000000"/>
                <w:sz w:val="28"/>
                <w:szCs w:val="28"/>
              </w:rPr>
              <w:t xml:space="preserve">Правила общения в гостях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за столом.</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4.</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У тебя в гостях друг. Пов</w:t>
            </w:r>
            <w:r w:rsidRPr="00BA1113">
              <w:rPr>
                <w:rFonts w:ascii="Times New Roman" w:eastAsia="Times New Roman" w:hAnsi="Times New Roman" w:cs="Times New Roman"/>
                <w:color w:val="000000"/>
                <w:sz w:val="28"/>
                <w:szCs w:val="28"/>
              </w:rPr>
              <w:t>е</w:t>
            </w:r>
            <w:r w:rsidRPr="00BA1113">
              <w:rPr>
                <w:rFonts w:ascii="Times New Roman" w:eastAsia="Times New Roman" w:hAnsi="Times New Roman" w:cs="Times New Roman"/>
                <w:color w:val="000000"/>
                <w:sz w:val="28"/>
                <w:szCs w:val="28"/>
              </w:rPr>
              <w:t>дение в гостях.</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5.</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Чем занять гостя. Прощание с гостем.</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2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6.</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Ролевая игра в “гости”.</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7.</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252FD" w:rsidP="00390A14">
            <w:pPr>
              <w:spacing w:after="0" w:line="240" w:lineRule="auto"/>
              <w:rPr>
                <w:rFonts w:ascii="Times New Roman" w:eastAsia="Times New Roman" w:hAnsi="Times New Roman" w:cs="Times New Roman"/>
                <w:sz w:val="28"/>
                <w:szCs w:val="28"/>
              </w:rPr>
            </w:pPr>
            <w:r w:rsidRPr="004252FD">
              <w:rPr>
                <w:rFonts w:ascii="Times New Roman" w:hAnsi="Times New Roman" w:cs="Times New Roman"/>
                <w:bCs/>
                <w:i/>
                <w:color w:val="000000"/>
                <w:sz w:val="28"/>
                <w:szCs w:val="28"/>
              </w:rPr>
              <w:t>Раздел 3.Правила приветс</w:t>
            </w:r>
            <w:r w:rsidRPr="004252FD">
              <w:rPr>
                <w:rFonts w:ascii="Times New Roman" w:hAnsi="Times New Roman" w:cs="Times New Roman"/>
                <w:bCs/>
                <w:i/>
                <w:color w:val="000000"/>
                <w:sz w:val="28"/>
                <w:szCs w:val="28"/>
              </w:rPr>
              <w:t>т</w:t>
            </w:r>
            <w:r w:rsidRPr="004252FD">
              <w:rPr>
                <w:rFonts w:ascii="Times New Roman" w:hAnsi="Times New Roman" w:cs="Times New Roman"/>
                <w:bCs/>
                <w:i/>
                <w:color w:val="000000"/>
                <w:sz w:val="28"/>
                <w:szCs w:val="28"/>
              </w:rPr>
              <w:t>вия и прощания</w:t>
            </w:r>
            <w:r w:rsidRPr="0016095E">
              <w:rPr>
                <w:b/>
                <w:bCs/>
                <w:color w:val="000000"/>
                <w:sz w:val="28"/>
                <w:szCs w:val="28"/>
              </w:rPr>
              <w:t xml:space="preserve"> </w:t>
            </w:r>
            <w:r w:rsidR="00452710" w:rsidRPr="00BA1113">
              <w:rPr>
                <w:rFonts w:ascii="Times New Roman" w:eastAsia="Times New Roman" w:hAnsi="Times New Roman" w:cs="Times New Roman"/>
                <w:color w:val="000000"/>
                <w:sz w:val="28"/>
                <w:szCs w:val="28"/>
              </w:rPr>
              <w:t>Утреннее приветствие.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8.</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Прощание перед сном.</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9.</w:t>
            </w:r>
          </w:p>
        </w:tc>
        <w:tc>
          <w:tcPr>
            <w:tcW w:w="3811" w:type="dxa"/>
            <w:tcBorders>
              <w:top w:val="outset" w:sz="6" w:space="0" w:color="auto"/>
              <w:left w:val="outset" w:sz="6" w:space="0" w:color="auto"/>
              <w:bottom w:val="outset" w:sz="6" w:space="0" w:color="auto"/>
              <w:right w:val="outset" w:sz="6" w:space="0" w:color="auto"/>
            </w:tcBorders>
            <w:vAlign w:val="center"/>
            <w:hideMark/>
          </w:tcPr>
          <w:p w:rsidR="004252FD" w:rsidRPr="004252FD" w:rsidRDefault="004252FD" w:rsidP="00390A14">
            <w:pPr>
              <w:spacing w:after="0" w:line="240" w:lineRule="auto"/>
              <w:rPr>
                <w:rFonts w:ascii="Times New Roman" w:hAnsi="Times New Roman" w:cs="Times New Roman"/>
                <w:bCs/>
                <w:i/>
                <w:color w:val="000000"/>
                <w:sz w:val="28"/>
                <w:szCs w:val="28"/>
              </w:rPr>
            </w:pPr>
            <w:r w:rsidRPr="004252FD">
              <w:rPr>
                <w:rFonts w:ascii="Times New Roman" w:hAnsi="Times New Roman" w:cs="Times New Roman"/>
                <w:bCs/>
                <w:i/>
                <w:color w:val="000000"/>
                <w:sz w:val="28"/>
                <w:szCs w:val="28"/>
              </w:rPr>
              <w:t xml:space="preserve">Раздел 4. О вежливости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Об уступчивости.</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2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10.</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Вежливая просьба. Вежл</w:t>
            </w:r>
            <w:r w:rsidRPr="00BA1113">
              <w:rPr>
                <w:rFonts w:ascii="Times New Roman" w:eastAsia="Times New Roman" w:hAnsi="Times New Roman" w:cs="Times New Roman"/>
                <w:color w:val="000000"/>
                <w:sz w:val="28"/>
                <w:szCs w:val="28"/>
              </w:rPr>
              <w:t>и</w:t>
            </w:r>
            <w:r w:rsidRPr="00BA1113">
              <w:rPr>
                <w:rFonts w:ascii="Times New Roman" w:eastAsia="Times New Roman" w:hAnsi="Times New Roman" w:cs="Times New Roman"/>
                <w:color w:val="000000"/>
                <w:sz w:val="28"/>
                <w:szCs w:val="28"/>
              </w:rPr>
              <w:t>вый отказ.</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3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11.</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Ролевая игра “Вежливая просьба, вежливый отказ”.</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12.</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252FD" w:rsidP="00390A14">
            <w:pPr>
              <w:spacing w:after="0" w:line="240" w:lineRule="auto"/>
              <w:rPr>
                <w:rFonts w:ascii="Times New Roman" w:eastAsia="Times New Roman" w:hAnsi="Times New Roman" w:cs="Times New Roman"/>
                <w:sz w:val="28"/>
                <w:szCs w:val="28"/>
              </w:rPr>
            </w:pPr>
            <w:r w:rsidRPr="004252FD">
              <w:rPr>
                <w:rFonts w:ascii="Times New Roman" w:hAnsi="Times New Roman" w:cs="Times New Roman"/>
                <w:bCs/>
                <w:i/>
                <w:color w:val="000000"/>
                <w:sz w:val="28"/>
                <w:szCs w:val="28"/>
              </w:rPr>
              <w:t>Раздел 5. Культура общения в общественных местах</w:t>
            </w:r>
            <w:r w:rsidRPr="0016095E">
              <w:rPr>
                <w:b/>
                <w:bCs/>
                <w:color w:val="000000"/>
                <w:sz w:val="28"/>
                <w:szCs w:val="28"/>
              </w:rPr>
              <w:t xml:space="preserve"> </w:t>
            </w:r>
            <w:r w:rsidR="00452710" w:rsidRPr="00BA1113">
              <w:rPr>
                <w:rFonts w:ascii="Times New Roman" w:eastAsia="Times New Roman" w:hAnsi="Times New Roman" w:cs="Times New Roman"/>
                <w:color w:val="000000"/>
                <w:sz w:val="28"/>
                <w:szCs w:val="28"/>
              </w:rPr>
              <w:t>П</w:t>
            </w:r>
            <w:r w:rsidR="00452710" w:rsidRPr="00BA1113">
              <w:rPr>
                <w:rFonts w:ascii="Times New Roman" w:eastAsia="Times New Roman" w:hAnsi="Times New Roman" w:cs="Times New Roman"/>
                <w:color w:val="000000"/>
                <w:sz w:val="28"/>
                <w:szCs w:val="28"/>
              </w:rPr>
              <w:t>о</w:t>
            </w:r>
            <w:r w:rsidR="00452710" w:rsidRPr="00BA1113">
              <w:rPr>
                <w:rFonts w:ascii="Times New Roman" w:eastAsia="Times New Roman" w:hAnsi="Times New Roman" w:cs="Times New Roman"/>
                <w:color w:val="000000"/>
                <w:sz w:val="28"/>
                <w:szCs w:val="28"/>
              </w:rPr>
              <w:t>ведение в общественном транспорте.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4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13.</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театре, кино, цирке, на концерте.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3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14.</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поликлинике, парикмахерской.</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15.</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детской библи</w:t>
            </w:r>
            <w:r w:rsidRPr="00BA1113">
              <w:rPr>
                <w:rFonts w:ascii="Times New Roman" w:eastAsia="Times New Roman" w:hAnsi="Times New Roman" w:cs="Times New Roman"/>
                <w:color w:val="000000"/>
                <w:sz w:val="28"/>
                <w:szCs w:val="28"/>
              </w:rPr>
              <w:t>о</w:t>
            </w:r>
            <w:r w:rsidRPr="00BA1113">
              <w:rPr>
                <w:rFonts w:ascii="Times New Roman" w:eastAsia="Times New Roman" w:hAnsi="Times New Roman" w:cs="Times New Roman"/>
                <w:color w:val="000000"/>
                <w:sz w:val="28"/>
                <w:szCs w:val="28"/>
              </w:rPr>
              <w:t>теке.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2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16.</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магазине.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17.</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общественных местах.</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18.</w:t>
            </w:r>
          </w:p>
        </w:tc>
        <w:tc>
          <w:tcPr>
            <w:tcW w:w="3811" w:type="dxa"/>
            <w:tcBorders>
              <w:top w:val="outset" w:sz="6" w:space="0" w:color="auto"/>
              <w:left w:val="outset" w:sz="6" w:space="0" w:color="auto"/>
              <w:bottom w:val="outset" w:sz="6" w:space="0" w:color="auto"/>
              <w:right w:val="outset" w:sz="6" w:space="0" w:color="auto"/>
            </w:tcBorders>
            <w:vAlign w:val="center"/>
            <w:hideMark/>
          </w:tcPr>
          <w:p w:rsidR="004252FD" w:rsidRPr="004252FD" w:rsidRDefault="004252FD" w:rsidP="00390A14">
            <w:pPr>
              <w:spacing w:after="0" w:line="240" w:lineRule="auto"/>
              <w:rPr>
                <w:rFonts w:ascii="Times New Roman" w:hAnsi="Times New Roman" w:cs="Times New Roman"/>
                <w:bCs/>
                <w:i/>
                <w:color w:val="000000"/>
                <w:sz w:val="28"/>
                <w:szCs w:val="28"/>
              </w:rPr>
            </w:pPr>
            <w:r w:rsidRPr="004252FD">
              <w:rPr>
                <w:rFonts w:ascii="Times New Roman" w:hAnsi="Times New Roman" w:cs="Times New Roman"/>
                <w:bCs/>
                <w:i/>
                <w:color w:val="000000"/>
                <w:sz w:val="28"/>
                <w:szCs w:val="28"/>
              </w:rPr>
              <w:t xml:space="preserve">Раздел 6. Этикет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Этикет. Основные правила знакомства.</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43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19.</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Этикетные выражения при знакомстве со сверстниками и взрослыми.</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6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20.</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за столом. Серв</w:t>
            </w:r>
            <w:r w:rsidRPr="00BA1113">
              <w:rPr>
                <w:rFonts w:ascii="Times New Roman" w:eastAsia="Times New Roman" w:hAnsi="Times New Roman" w:cs="Times New Roman"/>
                <w:color w:val="000000"/>
                <w:sz w:val="28"/>
                <w:szCs w:val="28"/>
              </w:rPr>
              <w:t>и</w:t>
            </w:r>
            <w:r w:rsidRPr="00BA1113">
              <w:rPr>
                <w:rFonts w:ascii="Times New Roman" w:eastAsia="Times New Roman" w:hAnsi="Times New Roman" w:cs="Times New Roman"/>
                <w:color w:val="000000"/>
                <w:sz w:val="28"/>
                <w:szCs w:val="28"/>
              </w:rPr>
              <w:t>ровка стола к чаю.</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21.</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Нормы поведения дома.</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22.</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Чем занять гостя. Игры и развлечения.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6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23.</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Ролевая игра в “гости” в день рождения и в праздник.</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24.</w:t>
            </w:r>
          </w:p>
        </w:tc>
        <w:tc>
          <w:tcPr>
            <w:tcW w:w="3811" w:type="dxa"/>
            <w:tcBorders>
              <w:top w:val="outset" w:sz="6" w:space="0" w:color="auto"/>
              <w:left w:val="outset" w:sz="6" w:space="0" w:color="auto"/>
              <w:bottom w:val="outset" w:sz="6" w:space="0" w:color="auto"/>
              <w:right w:val="outset" w:sz="6" w:space="0" w:color="auto"/>
            </w:tcBorders>
            <w:vAlign w:val="center"/>
            <w:hideMark/>
          </w:tcPr>
          <w:p w:rsidR="00A07BE0" w:rsidRPr="00A07BE0" w:rsidRDefault="00A07BE0" w:rsidP="00390A14">
            <w:pPr>
              <w:spacing w:after="0" w:line="240" w:lineRule="auto"/>
              <w:rPr>
                <w:rFonts w:ascii="Times New Roman" w:hAnsi="Times New Roman" w:cs="Times New Roman"/>
                <w:bCs/>
                <w:i/>
                <w:color w:val="000000"/>
                <w:sz w:val="28"/>
                <w:szCs w:val="28"/>
              </w:rPr>
            </w:pPr>
            <w:r w:rsidRPr="00A07BE0">
              <w:rPr>
                <w:rFonts w:ascii="Times New Roman" w:hAnsi="Times New Roman" w:cs="Times New Roman"/>
                <w:bCs/>
                <w:i/>
                <w:color w:val="000000"/>
                <w:sz w:val="28"/>
                <w:szCs w:val="28"/>
              </w:rPr>
              <w:t xml:space="preserve">Раздел 7. Общение с </w:t>
            </w:r>
            <w:proofErr w:type="gramStart"/>
            <w:r w:rsidRPr="00A07BE0">
              <w:rPr>
                <w:rFonts w:ascii="Times New Roman" w:hAnsi="Times New Roman" w:cs="Times New Roman"/>
                <w:bCs/>
                <w:i/>
                <w:color w:val="000000"/>
                <w:sz w:val="28"/>
                <w:szCs w:val="28"/>
              </w:rPr>
              <w:t>пр</w:t>
            </w:r>
            <w:r w:rsidRPr="00A07BE0">
              <w:rPr>
                <w:rFonts w:ascii="Times New Roman" w:hAnsi="Times New Roman" w:cs="Times New Roman"/>
                <w:bCs/>
                <w:i/>
                <w:color w:val="000000"/>
                <w:sz w:val="28"/>
                <w:szCs w:val="28"/>
              </w:rPr>
              <w:t>е</w:t>
            </w:r>
            <w:r w:rsidRPr="00A07BE0">
              <w:rPr>
                <w:rFonts w:ascii="Times New Roman" w:hAnsi="Times New Roman" w:cs="Times New Roman"/>
                <w:bCs/>
                <w:i/>
                <w:color w:val="000000"/>
                <w:sz w:val="28"/>
                <w:szCs w:val="28"/>
              </w:rPr>
              <w:lastRenderedPageBreak/>
              <w:t>красным</w:t>
            </w:r>
            <w:proofErr w:type="gramEnd"/>
            <w:r w:rsidRPr="00A07BE0">
              <w:rPr>
                <w:rFonts w:ascii="Times New Roman" w:hAnsi="Times New Roman" w:cs="Times New Roman"/>
                <w:bCs/>
                <w:i/>
                <w:color w:val="000000"/>
                <w:sz w:val="28"/>
                <w:szCs w:val="28"/>
              </w:rPr>
              <w:t xml:space="preserve">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Как слушать музыку.</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9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25.</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Красота – сестра добра и р</w:t>
            </w:r>
            <w:r w:rsidRPr="00BA1113">
              <w:rPr>
                <w:rFonts w:ascii="Times New Roman" w:eastAsia="Times New Roman" w:hAnsi="Times New Roman" w:cs="Times New Roman"/>
                <w:color w:val="000000"/>
                <w:sz w:val="28"/>
                <w:szCs w:val="28"/>
              </w:rPr>
              <w:t>а</w:t>
            </w:r>
            <w:r w:rsidRPr="00BA1113">
              <w:rPr>
                <w:rFonts w:ascii="Times New Roman" w:eastAsia="Times New Roman" w:hAnsi="Times New Roman" w:cs="Times New Roman"/>
                <w:color w:val="000000"/>
                <w:sz w:val="28"/>
                <w:szCs w:val="28"/>
              </w:rPr>
              <w:t>зума. (Живопись и поэзия)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26.</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Умение понимать </w:t>
            </w:r>
            <w:proofErr w:type="gramStart"/>
            <w:r>
              <w:rPr>
                <w:rFonts w:ascii="Times New Roman" w:eastAsia="Times New Roman" w:hAnsi="Times New Roman" w:cs="Times New Roman"/>
                <w:color w:val="000000"/>
                <w:sz w:val="28"/>
                <w:szCs w:val="28"/>
              </w:rPr>
              <w:t>другог</w:t>
            </w:r>
            <w:r w:rsidRPr="00BA1113">
              <w:rPr>
                <w:rFonts w:ascii="Times New Roman" w:eastAsia="Times New Roman" w:hAnsi="Times New Roman" w:cs="Times New Roman"/>
                <w:color w:val="000000"/>
                <w:sz w:val="28"/>
                <w:szCs w:val="28"/>
              </w:rPr>
              <w:t>о</w:t>
            </w:r>
            <w:proofErr w:type="gramEnd"/>
            <w:r w:rsidRPr="00BA1113">
              <w:rPr>
                <w:rFonts w:ascii="Times New Roman" w:eastAsia="Times New Roman" w:hAnsi="Times New Roman" w:cs="Times New Roman"/>
                <w:color w:val="000000"/>
                <w:sz w:val="28"/>
                <w:szCs w:val="28"/>
              </w:rPr>
              <w:t>.</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2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27.</w:t>
            </w:r>
          </w:p>
        </w:tc>
        <w:tc>
          <w:tcPr>
            <w:tcW w:w="3811" w:type="dxa"/>
            <w:tcBorders>
              <w:top w:val="outset" w:sz="6" w:space="0" w:color="auto"/>
              <w:left w:val="outset" w:sz="6" w:space="0" w:color="auto"/>
              <w:bottom w:val="outset" w:sz="6" w:space="0" w:color="auto"/>
              <w:right w:val="outset" w:sz="6" w:space="0" w:color="auto"/>
            </w:tcBorders>
            <w:vAlign w:val="center"/>
            <w:hideMark/>
          </w:tcPr>
          <w:p w:rsidR="00A07BE0" w:rsidRPr="00A07BE0" w:rsidRDefault="00A07BE0" w:rsidP="00390A14">
            <w:pPr>
              <w:spacing w:after="0" w:line="240" w:lineRule="auto"/>
              <w:rPr>
                <w:rFonts w:ascii="Times New Roman" w:hAnsi="Times New Roman" w:cs="Times New Roman"/>
                <w:bCs/>
                <w:i/>
                <w:color w:val="000000"/>
                <w:sz w:val="28"/>
                <w:szCs w:val="28"/>
              </w:rPr>
            </w:pPr>
            <w:r w:rsidRPr="00A07BE0">
              <w:rPr>
                <w:rFonts w:ascii="Times New Roman" w:hAnsi="Times New Roman" w:cs="Times New Roman"/>
                <w:bCs/>
                <w:i/>
                <w:color w:val="000000"/>
                <w:sz w:val="28"/>
                <w:szCs w:val="28"/>
              </w:rPr>
              <w:t xml:space="preserve">Раздел 8. Правила общения в моей жизни </w:t>
            </w:r>
          </w:p>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Как писать письма, поздра</w:t>
            </w:r>
            <w:r w:rsidRPr="00BA1113">
              <w:rPr>
                <w:rFonts w:ascii="Times New Roman" w:eastAsia="Times New Roman" w:hAnsi="Times New Roman" w:cs="Times New Roman"/>
                <w:color w:val="000000"/>
                <w:sz w:val="28"/>
                <w:szCs w:val="28"/>
              </w:rPr>
              <w:t>в</w:t>
            </w:r>
            <w:r w:rsidRPr="00BA1113">
              <w:rPr>
                <w:rFonts w:ascii="Times New Roman" w:eastAsia="Times New Roman" w:hAnsi="Times New Roman" w:cs="Times New Roman"/>
                <w:color w:val="000000"/>
                <w:sz w:val="28"/>
                <w:szCs w:val="28"/>
              </w:rPr>
              <w:t>ления.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28.</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Искусство одеваться. Мода. Одежда в школе и дома.</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43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29.</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общественном месте. Выработка правил п</w:t>
            </w:r>
            <w:r w:rsidRPr="00BA1113">
              <w:rPr>
                <w:rFonts w:ascii="Times New Roman" w:eastAsia="Times New Roman" w:hAnsi="Times New Roman" w:cs="Times New Roman"/>
                <w:color w:val="000000"/>
                <w:sz w:val="28"/>
                <w:szCs w:val="28"/>
              </w:rPr>
              <w:t>о</w:t>
            </w:r>
            <w:r w:rsidRPr="00BA1113">
              <w:rPr>
                <w:rFonts w:ascii="Times New Roman" w:eastAsia="Times New Roman" w:hAnsi="Times New Roman" w:cs="Times New Roman"/>
                <w:color w:val="000000"/>
                <w:sz w:val="28"/>
                <w:szCs w:val="28"/>
              </w:rPr>
              <w:t>ведения.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30.</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Культура общения с телом – гигиена.</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31.</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Поведение в лесу. Общение с природой.</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2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32.</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Мое поведение.</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105"/>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33.</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Культура общения.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1</w:t>
            </w:r>
          </w:p>
        </w:tc>
      </w:tr>
      <w:tr w:rsidR="00452710" w:rsidRPr="00BA1113" w:rsidTr="003C1A0A">
        <w:trPr>
          <w:trHeight w:val="510"/>
          <w:tblCellSpacing w:w="0" w:type="dxa"/>
        </w:trPr>
        <w:tc>
          <w:tcPr>
            <w:tcW w:w="933" w:type="dxa"/>
            <w:tcBorders>
              <w:top w:val="outset" w:sz="6" w:space="0" w:color="auto"/>
              <w:left w:val="outset" w:sz="6" w:space="0" w:color="auto"/>
              <w:bottom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jc w:val="center"/>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34.</w:t>
            </w:r>
          </w:p>
        </w:tc>
        <w:tc>
          <w:tcPr>
            <w:tcW w:w="3811" w:type="dxa"/>
            <w:tcBorders>
              <w:top w:val="outset" w:sz="6" w:space="0" w:color="auto"/>
              <w:left w:val="outset" w:sz="6" w:space="0" w:color="auto"/>
              <w:bottom w:val="outset" w:sz="6" w:space="0" w:color="auto"/>
              <w:right w:val="outset" w:sz="6" w:space="0" w:color="auto"/>
            </w:tcBorders>
            <w:vAlign w:val="center"/>
            <w:hideMark/>
          </w:tcPr>
          <w:p w:rsidR="00452710" w:rsidRPr="00BA1113" w:rsidRDefault="00452710" w:rsidP="00390A14">
            <w:pPr>
              <w:spacing w:after="0" w:line="240" w:lineRule="auto"/>
              <w:rPr>
                <w:rFonts w:ascii="Times New Roman" w:eastAsia="Times New Roman" w:hAnsi="Times New Roman" w:cs="Times New Roman"/>
                <w:sz w:val="28"/>
                <w:szCs w:val="28"/>
              </w:rPr>
            </w:pPr>
            <w:r w:rsidRPr="00BA1113">
              <w:rPr>
                <w:rFonts w:ascii="Times New Roman" w:eastAsia="Times New Roman" w:hAnsi="Times New Roman" w:cs="Times New Roman"/>
                <w:color w:val="000000"/>
                <w:sz w:val="28"/>
                <w:szCs w:val="28"/>
              </w:rPr>
              <w:t>Итоговое занятие. Поведение человека и культура общ</w:t>
            </w:r>
            <w:r w:rsidRPr="00BA1113">
              <w:rPr>
                <w:rFonts w:ascii="Times New Roman" w:eastAsia="Times New Roman" w:hAnsi="Times New Roman" w:cs="Times New Roman"/>
                <w:color w:val="000000"/>
                <w:sz w:val="28"/>
                <w:szCs w:val="28"/>
              </w:rPr>
              <w:t>е</w:t>
            </w:r>
            <w:r w:rsidRPr="00BA1113">
              <w:rPr>
                <w:rFonts w:ascii="Times New Roman" w:eastAsia="Times New Roman" w:hAnsi="Times New Roman" w:cs="Times New Roman"/>
                <w:color w:val="000000"/>
                <w:sz w:val="28"/>
                <w:szCs w:val="28"/>
              </w:rPr>
              <w:t>ния.</w:t>
            </w:r>
          </w:p>
        </w:tc>
        <w:tc>
          <w:tcPr>
            <w:tcW w:w="2915" w:type="dxa"/>
            <w:vMerge/>
            <w:tcBorders>
              <w:left w:val="outset" w:sz="6" w:space="0" w:color="auto"/>
              <w:right w:val="outset" w:sz="6" w:space="0" w:color="auto"/>
            </w:tcBorders>
          </w:tcPr>
          <w:p w:rsidR="00452710" w:rsidRPr="00BA1113" w:rsidRDefault="00452710" w:rsidP="00390A14">
            <w:pPr>
              <w:spacing w:after="0" w:line="240" w:lineRule="auto"/>
              <w:jc w:val="center"/>
              <w:rPr>
                <w:rFonts w:ascii="Times New Roman" w:eastAsia="Times New Roman" w:hAnsi="Times New Roman" w:cs="Times New Roman"/>
                <w:color w:val="000000"/>
                <w:sz w:val="28"/>
                <w:szCs w:val="28"/>
              </w:rPr>
            </w:pPr>
          </w:p>
        </w:tc>
        <w:tc>
          <w:tcPr>
            <w:tcW w:w="1031" w:type="dxa"/>
            <w:tcBorders>
              <w:top w:val="outset" w:sz="6" w:space="0" w:color="auto"/>
              <w:left w:val="outset" w:sz="6" w:space="0" w:color="auto"/>
              <w:bottom w:val="single" w:sz="4" w:space="0" w:color="auto"/>
              <w:right w:val="outset" w:sz="6" w:space="0" w:color="auto"/>
            </w:tcBorders>
            <w:vAlign w:val="center"/>
            <w:hideMark/>
          </w:tcPr>
          <w:p w:rsidR="00452710" w:rsidRPr="00BA1113" w:rsidRDefault="003C1A0A" w:rsidP="003C1A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BA1113" w:rsidRPr="00E2303A" w:rsidRDefault="00BA1113" w:rsidP="00BA1113">
      <w:pPr>
        <w:pStyle w:val="a3"/>
        <w:spacing w:before="0" w:beforeAutospacing="0" w:after="0" w:afterAutospacing="0"/>
        <w:ind w:firstLine="709"/>
        <w:rPr>
          <w:b/>
          <w:sz w:val="28"/>
          <w:szCs w:val="28"/>
        </w:rPr>
      </w:pPr>
    </w:p>
    <w:p w:rsidR="00766232" w:rsidRDefault="00E065F9" w:rsidP="00390A14">
      <w:pPr>
        <w:pStyle w:val="a3"/>
        <w:spacing w:before="0" w:beforeAutospacing="0" w:after="0" w:afterAutospacing="0"/>
        <w:ind w:left="720"/>
        <w:jc w:val="center"/>
        <w:rPr>
          <w:b/>
          <w:sz w:val="28"/>
          <w:szCs w:val="28"/>
        </w:rPr>
      </w:pPr>
      <w:r>
        <w:rPr>
          <w:b/>
          <w:sz w:val="28"/>
          <w:szCs w:val="28"/>
        </w:rPr>
        <w:t>Информационно-методическое обеспечение</w:t>
      </w:r>
      <w:r w:rsidR="00766232" w:rsidRPr="00ED4F8C">
        <w:rPr>
          <w:b/>
          <w:sz w:val="28"/>
          <w:szCs w:val="28"/>
        </w:rPr>
        <w:t xml:space="preserve"> </w:t>
      </w:r>
    </w:p>
    <w:p w:rsidR="00572C37" w:rsidRPr="00A6473C" w:rsidRDefault="00572C37" w:rsidP="00390A14">
      <w:pPr>
        <w:pStyle w:val="a3"/>
        <w:spacing w:before="0" w:beforeAutospacing="0" w:after="0" w:afterAutospacing="0"/>
        <w:ind w:left="720"/>
        <w:jc w:val="center"/>
        <w:rPr>
          <w:b/>
          <w:sz w:val="28"/>
          <w:szCs w:val="28"/>
        </w:rPr>
      </w:pPr>
      <w:r w:rsidRPr="00A6473C">
        <w:rPr>
          <w:i/>
          <w:iCs/>
          <w:sz w:val="28"/>
          <w:szCs w:val="28"/>
        </w:rPr>
        <w:t>Печатные пособия</w:t>
      </w:r>
    </w:p>
    <w:p w:rsidR="00766232" w:rsidRPr="00ED4F8C" w:rsidRDefault="00766232" w:rsidP="00477179">
      <w:pPr>
        <w:pStyle w:val="a3"/>
        <w:numPr>
          <w:ilvl w:val="0"/>
          <w:numId w:val="8"/>
        </w:numPr>
        <w:spacing w:before="0" w:beforeAutospacing="0" w:after="0" w:afterAutospacing="0"/>
        <w:jc w:val="both"/>
        <w:rPr>
          <w:sz w:val="28"/>
          <w:szCs w:val="28"/>
        </w:rPr>
      </w:pPr>
      <w:r w:rsidRPr="00ED4F8C">
        <w:rPr>
          <w:sz w:val="28"/>
          <w:szCs w:val="28"/>
        </w:rPr>
        <w:t>Бадмаев Б.Ц. Психология обучения речевому мастерству. М., 2008– 214с</w:t>
      </w:r>
      <w:proofErr w:type="gramStart"/>
      <w:r w:rsidRPr="00ED4F8C">
        <w:rPr>
          <w:sz w:val="28"/>
          <w:szCs w:val="28"/>
        </w:rPr>
        <w:t>..</w:t>
      </w:r>
      <w:proofErr w:type="gramEnd"/>
    </w:p>
    <w:p w:rsidR="00766232" w:rsidRPr="00ED4F8C" w:rsidRDefault="00766232" w:rsidP="00477179">
      <w:pPr>
        <w:pStyle w:val="a3"/>
        <w:numPr>
          <w:ilvl w:val="0"/>
          <w:numId w:val="8"/>
        </w:numPr>
        <w:jc w:val="both"/>
        <w:rPr>
          <w:sz w:val="28"/>
          <w:szCs w:val="28"/>
        </w:rPr>
      </w:pPr>
      <w:r w:rsidRPr="00ED4F8C">
        <w:rPr>
          <w:sz w:val="28"/>
          <w:szCs w:val="28"/>
        </w:rPr>
        <w:t>Богуславская Н.Е., Купина Н.А. Веселый этикет (учебное пособие по развитию коммуникативных способностей ребенка). – Екатеринбург: “ЛИТУР”, 2011. – 192с.</w:t>
      </w:r>
    </w:p>
    <w:p w:rsidR="00766232" w:rsidRPr="00ED4F8C" w:rsidRDefault="00766232" w:rsidP="00477179">
      <w:pPr>
        <w:pStyle w:val="a3"/>
        <w:numPr>
          <w:ilvl w:val="0"/>
          <w:numId w:val="8"/>
        </w:numPr>
        <w:jc w:val="both"/>
        <w:rPr>
          <w:sz w:val="28"/>
          <w:szCs w:val="28"/>
        </w:rPr>
      </w:pPr>
      <w:proofErr w:type="spellStart"/>
      <w:r w:rsidRPr="00ED4F8C">
        <w:rPr>
          <w:sz w:val="28"/>
          <w:szCs w:val="28"/>
        </w:rPr>
        <w:t>Вачков</w:t>
      </w:r>
      <w:proofErr w:type="spellEnd"/>
      <w:r w:rsidRPr="00ED4F8C">
        <w:rPr>
          <w:sz w:val="28"/>
          <w:szCs w:val="28"/>
        </w:rPr>
        <w:t xml:space="preserve"> И.В. Основы технологии группового тренинга. М., 2001– 116с.</w:t>
      </w:r>
    </w:p>
    <w:p w:rsidR="00766232" w:rsidRPr="00ED4F8C" w:rsidRDefault="00766232" w:rsidP="00477179">
      <w:pPr>
        <w:pStyle w:val="a3"/>
        <w:numPr>
          <w:ilvl w:val="0"/>
          <w:numId w:val="8"/>
        </w:numPr>
        <w:jc w:val="both"/>
        <w:rPr>
          <w:sz w:val="28"/>
          <w:szCs w:val="28"/>
        </w:rPr>
      </w:pPr>
      <w:proofErr w:type="spellStart"/>
      <w:r w:rsidRPr="00ED4F8C">
        <w:rPr>
          <w:sz w:val="28"/>
          <w:szCs w:val="28"/>
        </w:rPr>
        <w:t>Гойхман</w:t>
      </w:r>
      <w:proofErr w:type="spellEnd"/>
      <w:r w:rsidRPr="00ED4F8C">
        <w:rPr>
          <w:sz w:val="28"/>
          <w:szCs w:val="28"/>
        </w:rPr>
        <w:t xml:space="preserve"> О.Я., </w:t>
      </w:r>
      <w:proofErr w:type="spellStart"/>
      <w:r w:rsidRPr="00ED4F8C">
        <w:rPr>
          <w:sz w:val="28"/>
          <w:szCs w:val="28"/>
        </w:rPr>
        <w:t>Надеина</w:t>
      </w:r>
      <w:proofErr w:type="spellEnd"/>
      <w:r w:rsidRPr="00ED4F8C">
        <w:rPr>
          <w:sz w:val="28"/>
          <w:szCs w:val="28"/>
        </w:rPr>
        <w:t xml:space="preserve"> Т.М. Речевая коммуникация. М., 2003– 58 с.</w:t>
      </w:r>
    </w:p>
    <w:p w:rsidR="00766232" w:rsidRPr="00ED4F8C" w:rsidRDefault="00766232" w:rsidP="00477179">
      <w:pPr>
        <w:pStyle w:val="a3"/>
        <w:numPr>
          <w:ilvl w:val="0"/>
          <w:numId w:val="8"/>
        </w:numPr>
        <w:jc w:val="both"/>
        <w:rPr>
          <w:sz w:val="28"/>
          <w:szCs w:val="28"/>
        </w:rPr>
      </w:pPr>
      <w:r w:rsidRPr="00ED4F8C">
        <w:rPr>
          <w:sz w:val="28"/>
          <w:szCs w:val="28"/>
        </w:rPr>
        <w:t>Григорьев, Д. В., Степанов П. В. Методические рекомендации по орг</w:t>
      </w:r>
      <w:r w:rsidRPr="00ED4F8C">
        <w:rPr>
          <w:sz w:val="28"/>
          <w:szCs w:val="28"/>
        </w:rPr>
        <w:t>а</w:t>
      </w:r>
      <w:r w:rsidRPr="00ED4F8C">
        <w:rPr>
          <w:sz w:val="28"/>
          <w:szCs w:val="28"/>
        </w:rPr>
        <w:t xml:space="preserve">низации внеурочной деятельности в школе [Текст] / Д. </w:t>
      </w:r>
      <w:proofErr w:type="gramStart"/>
      <w:r w:rsidRPr="00ED4F8C">
        <w:rPr>
          <w:sz w:val="28"/>
          <w:szCs w:val="28"/>
        </w:rPr>
        <w:t>В</w:t>
      </w:r>
      <w:proofErr w:type="gramEnd"/>
      <w:r w:rsidRPr="00ED4F8C">
        <w:rPr>
          <w:sz w:val="28"/>
          <w:szCs w:val="28"/>
        </w:rPr>
        <w:t xml:space="preserve"> </w:t>
      </w:r>
      <w:proofErr w:type="gramStart"/>
      <w:r w:rsidRPr="00ED4F8C">
        <w:rPr>
          <w:sz w:val="28"/>
          <w:szCs w:val="28"/>
        </w:rPr>
        <w:t>Григорьев</w:t>
      </w:r>
      <w:proofErr w:type="gramEnd"/>
      <w:r w:rsidRPr="00ED4F8C">
        <w:rPr>
          <w:sz w:val="28"/>
          <w:szCs w:val="28"/>
        </w:rPr>
        <w:t xml:space="preserve">, П. </w:t>
      </w:r>
      <w:r w:rsidRPr="00ED4F8C">
        <w:rPr>
          <w:sz w:val="28"/>
          <w:szCs w:val="28"/>
        </w:rPr>
        <w:lastRenderedPageBreak/>
        <w:t>В. Степанов. – М., 2011. Центр теории воспитания ИТИП РАО – пр</w:t>
      </w:r>
      <w:r w:rsidRPr="00ED4F8C">
        <w:rPr>
          <w:sz w:val="28"/>
          <w:szCs w:val="28"/>
        </w:rPr>
        <w:t>о</w:t>
      </w:r>
      <w:r w:rsidRPr="00ED4F8C">
        <w:rPr>
          <w:sz w:val="28"/>
          <w:szCs w:val="28"/>
        </w:rPr>
        <w:t>ект.</w:t>
      </w:r>
    </w:p>
    <w:p w:rsidR="00766232" w:rsidRPr="00ED4F8C" w:rsidRDefault="00766232" w:rsidP="00477179">
      <w:pPr>
        <w:pStyle w:val="a3"/>
        <w:numPr>
          <w:ilvl w:val="0"/>
          <w:numId w:val="8"/>
        </w:numPr>
        <w:jc w:val="both"/>
        <w:rPr>
          <w:sz w:val="28"/>
          <w:szCs w:val="28"/>
        </w:rPr>
      </w:pPr>
      <w:r w:rsidRPr="00ED4F8C">
        <w:rPr>
          <w:sz w:val="28"/>
          <w:szCs w:val="28"/>
        </w:rPr>
        <w:t>Григорьева Т.Г.Основы конструктивного общения. Практикум.– Нов</w:t>
      </w:r>
      <w:r w:rsidRPr="00ED4F8C">
        <w:rPr>
          <w:sz w:val="28"/>
          <w:szCs w:val="28"/>
        </w:rPr>
        <w:t>о</w:t>
      </w:r>
      <w:r w:rsidRPr="00ED4F8C">
        <w:rPr>
          <w:sz w:val="28"/>
          <w:szCs w:val="28"/>
        </w:rPr>
        <w:t xml:space="preserve">сибирск: Изд-во </w:t>
      </w:r>
      <w:proofErr w:type="spellStart"/>
      <w:r w:rsidRPr="00ED4F8C">
        <w:rPr>
          <w:sz w:val="28"/>
          <w:szCs w:val="28"/>
        </w:rPr>
        <w:t>Новосиб</w:t>
      </w:r>
      <w:proofErr w:type="spellEnd"/>
      <w:r w:rsidRPr="00ED4F8C">
        <w:rPr>
          <w:sz w:val="28"/>
          <w:szCs w:val="28"/>
        </w:rPr>
        <w:t>. Ун-та; М.: Совершенство, 2005. – 116с.</w:t>
      </w:r>
    </w:p>
    <w:p w:rsidR="00766232" w:rsidRPr="00A6473C" w:rsidRDefault="00766232" w:rsidP="00477179">
      <w:pPr>
        <w:pStyle w:val="a3"/>
        <w:numPr>
          <w:ilvl w:val="0"/>
          <w:numId w:val="8"/>
        </w:numPr>
        <w:jc w:val="both"/>
      </w:pPr>
      <w:r w:rsidRPr="00ED4F8C">
        <w:rPr>
          <w:sz w:val="28"/>
          <w:szCs w:val="28"/>
        </w:rPr>
        <w:t xml:space="preserve">Игры: обучение, тренинг, досуг /под </w:t>
      </w:r>
      <w:r w:rsidR="00A6473C">
        <w:rPr>
          <w:sz w:val="28"/>
          <w:szCs w:val="28"/>
        </w:rPr>
        <w:t xml:space="preserve">ред. В.В. </w:t>
      </w:r>
      <w:proofErr w:type="spellStart"/>
      <w:r w:rsidR="00A6473C">
        <w:rPr>
          <w:sz w:val="28"/>
          <w:szCs w:val="28"/>
        </w:rPr>
        <w:t>Петрусинского</w:t>
      </w:r>
      <w:proofErr w:type="spellEnd"/>
      <w:r w:rsidR="00A6473C">
        <w:rPr>
          <w:sz w:val="28"/>
          <w:szCs w:val="28"/>
        </w:rPr>
        <w:t xml:space="preserve">, «Новая </w:t>
      </w:r>
      <w:r w:rsidRPr="00ED4F8C">
        <w:rPr>
          <w:sz w:val="28"/>
          <w:szCs w:val="28"/>
        </w:rPr>
        <w:t>школа», М., 2004.</w:t>
      </w:r>
      <w:r w:rsidR="00A6473C" w:rsidRPr="00A6473C">
        <w:rPr>
          <w:i/>
          <w:iCs/>
          <w:sz w:val="27"/>
          <w:szCs w:val="27"/>
        </w:rPr>
        <w:t xml:space="preserve"> </w:t>
      </w:r>
    </w:p>
    <w:p w:rsidR="00766232" w:rsidRPr="00ED4F8C" w:rsidRDefault="00766232" w:rsidP="00477179">
      <w:pPr>
        <w:pStyle w:val="a3"/>
        <w:numPr>
          <w:ilvl w:val="0"/>
          <w:numId w:val="8"/>
        </w:numPr>
        <w:jc w:val="both"/>
        <w:rPr>
          <w:sz w:val="28"/>
          <w:szCs w:val="28"/>
        </w:rPr>
      </w:pPr>
      <w:r w:rsidRPr="00ED4F8C">
        <w:rPr>
          <w:sz w:val="28"/>
          <w:szCs w:val="28"/>
        </w:rPr>
        <w:t>Концепция федеральных государственных образ</w:t>
      </w:r>
      <w:r w:rsidRPr="00A6473C">
        <w:rPr>
          <w:sz w:val="28"/>
          <w:szCs w:val="28"/>
        </w:rPr>
        <w:t xml:space="preserve">овательных стандартов общего образования. / Под ред. </w:t>
      </w:r>
      <w:proofErr w:type="spellStart"/>
      <w:r w:rsidRPr="00A6473C">
        <w:rPr>
          <w:sz w:val="28"/>
          <w:szCs w:val="28"/>
        </w:rPr>
        <w:t>А.М.Кондакова</w:t>
      </w:r>
      <w:proofErr w:type="spellEnd"/>
      <w:r w:rsidRPr="00A6473C">
        <w:rPr>
          <w:sz w:val="28"/>
          <w:szCs w:val="28"/>
        </w:rPr>
        <w:t>, А.А.Кузнецова</w:t>
      </w:r>
      <w:hyperlink r:id="rId6" w:history="1">
        <w:r w:rsidRPr="00A6473C">
          <w:rPr>
            <w:rStyle w:val="a4"/>
            <w:color w:val="auto"/>
            <w:sz w:val="28"/>
            <w:szCs w:val="28"/>
            <w:u w:val="none"/>
          </w:rPr>
          <w:t xml:space="preserve"> М.: Просвещение, 2011 </w:t>
        </w:r>
      </w:hyperlink>
      <w:r w:rsidRPr="00A6473C">
        <w:rPr>
          <w:sz w:val="28"/>
          <w:szCs w:val="28"/>
        </w:rPr>
        <w:t xml:space="preserve">Серия: </w:t>
      </w:r>
      <w:hyperlink r:id="rId7" w:history="1">
        <w:r w:rsidRPr="00A6473C">
          <w:rPr>
            <w:rStyle w:val="a4"/>
            <w:color w:val="auto"/>
            <w:sz w:val="28"/>
            <w:szCs w:val="28"/>
            <w:u w:val="none"/>
          </w:rPr>
          <w:t>Стандарты второго поколения</w:t>
        </w:r>
      </w:hyperlink>
    </w:p>
    <w:p w:rsidR="00766232" w:rsidRPr="00ED4F8C" w:rsidRDefault="00766232" w:rsidP="00477179">
      <w:pPr>
        <w:pStyle w:val="a3"/>
        <w:numPr>
          <w:ilvl w:val="0"/>
          <w:numId w:val="8"/>
        </w:numPr>
        <w:jc w:val="both"/>
        <w:rPr>
          <w:sz w:val="28"/>
          <w:szCs w:val="28"/>
        </w:rPr>
      </w:pPr>
      <w:proofErr w:type="spellStart"/>
      <w:r w:rsidRPr="00ED4F8C">
        <w:rPr>
          <w:sz w:val="28"/>
          <w:szCs w:val="28"/>
        </w:rPr>
        <w:t>Насонкина</w:t>
      </w:r>
      <w:proofErr w:type="spellEnd"/>
      <w:r w:rsidRPr="00ED4F8C">
        <w:rPr>
          <w:sz w:val="28"/>
          <w:szCs w:val="28"/>
        </w:rPr>
        <w:t xml:space="preserve"> С.А. Уроки этикета/ </w:t>
      </w:r>
      <w:proofErr w:type="gramStart"/>
      <w:r w:rsidRPr="00ED4F8C">
        <w:rPr>
          <w:sz w:val="28"/>
          <w:szCs w:val="28"/>
        </w:rPr>
        <w:t>Худ</w:t>
      </w:r>
      <w:proofErr w:type="gramEnd"/>
      <w:r w:rsidRPr="00ED4F8C">
        <w:rPr>
          <w:sz w:val="28"/>
          <w:szCs w:val="28"/>
        </w:rPr>
        <w:t xml:space="preserve">. И.Н. </w:t>
      </w:r>
      <w:proofErr w:type="spellStart"/>
      <w:r w:rsidRPr="00ED4F8C">
        <w:rPr>
          <w:sz w:val="28"/>
          <w:szCs w:val="28"/>
        </w:rPr>
        <w:t>Ржевцева</w:t>
      </w:r>
      <w:proofErr w:type="spellEnd"/>
      <w:r w:rsidRPr="00ED4F8C">
        <w:rPr>
          <w:sz w:val="28"/>
          <w:szCs w:val="28"/>
        </w:rPr>
        <w:t>. – СПб</w:t>
      </w:r>
      <w:proofErr w:type="gramStart"/>
      <w:r w:rsidRPr="00ED4F8C">
        <w:rPr>
          <w:sz w:val="28"/>
          <w:szCs w:val="28"/>
        </w:rPr>
        <w:t xml:space="preserve">.: </w:t>
      </w:r>
      <w:proofErr w:type="gramEnd"/>
      <w:r w:rsidRPr="00ED4F8C">
        <w:rPr>
          <w:sz w:val="28"/>
          <w:szCs w:val="28"/>
        </w:rPr>
        <w:t>Изд-во “ДЕТСТВО-ПРЕСС”, 2003. – 40с.: Ил.</w:t>
      </w:r>
    </w:p>
    <w:p w:rsidR="00766232" w:rsidRPr="00ED4F8C" w:rsidRDefault="00766232" w:rsidP="00477179">
      <w:pPr>
        <w:pStyle w:val="a3"/>
        <w:numPr>
          <w:ilvl w:val="0"/>
          <w:numId w:val="8"/>
        </w:numPr>
        <w:jc w:val="both"/>
        <w:rPr>
          <w:sz w:val="28"/>
          <w:szCs w:val="28"/>
        </w:rPr>
      </w:pPr>
      <w:r w:rsidRPr="00ED4F8C">
        <w:rPr>
          <w:sz w:val="28"/>
          <w:szCs w:val="28"/>
        </w:rPr>
        <w:t xml:space="preserve">Панфилова М.А. </w:t>
      </w:r>
      <w:proofErr w:type="spellStart"/>
      <w:r w:rsidRPr="00ED4F8C">
        <w:rPr>
          <w:sz w:val="28"/>
          <w:szCs w:val="28"/>
        </w:rPr>
        <w:t>Игротерапия</w:t>
      </w:r>
      <w:proofErr w:type="spellEnd"/>
      <w:r w:rsidRPr="00ED4F8C">
        <w:rPr>
          <w:sz w:val="28"/>
          <w:szCs w:val="28"/>
        </w:rPr>
        <w:t xml:space="preserve"> общения: Тесты и коррекционные игры. Практическое пособие для психологов, педагогов и родителей. – М.: “Издательство ГНОМ и Д”, 2008. – 160с. </w:t>
      </w:r>
    </w:p>
    <w:p w:rsidR="00766232" w:rsidRPr="00ED4F8C" w:rsidRDefault="00766232" w:rsidP="00477179">
      <w:pPr>
        <w:pStyle w:val="a3"/>
        <w:numPr>
          <w:ilvl w:val="0"/>
          <w:numId w:val="8"/>
        </w:numPr>
        <w:jc w:val="both"/>
        <w:rPr>
          <w:sz w:val="28"/>
          <w:szCs w:val="28"/>
        </w:rPr>
      </w:pPr>
      <w:r w:rsidRPr="00ED4F8C">
        <w:rPr>
          <w:sz w:val="28"/>
          <w:szCs w:val="28"/>
        </w:rPr>
        <w:t>Примерная основная образовательная программа образовательного у</w:t>
      </w:r>
      <w:r w:rsidRPr="00ED4F8C">
        <w:rPr>
          <w:sz w:val="28"/>
          <w:szCs w:val="28"/>
        </w:rPr>
        <w:t>ч</w:t>
      </w:r>
      <w:r w:rsidRPr="00ED4F8C">
        <w:rPr>
          <w:sz w:val="28"/>
          <w:szCs w:val="28"/>
        </w:rPr>
        <w:t xml:space="preserve">реждения. Основная школа / [сост. Е. С. Савинов]. — М.: Просвещение, 2011. — 453 </w:t>
      </w:r>
      <w:proofErr w:type="gramStart"/>
      <w:r w:rsidRPr="00ED4F8C">
        <w:rPr>
          <w:sz w:val="28"/>
          <w:szCs w:val="28"/>
        </w:rPr>
        <w:t>с</w:t>
      </w:r>
      <w:proofErr w:type="gramEnd"/>
      <w:r w:rsidRPr="00ED4F8C">
        <w:rPr>
          <w:sz w:val="28"/>
          <w:szCs w:val="28"/>
        </w:rPr>
        <w:t>. — (Стандарты второго поколения).</w:t>
      </w:r>
    </w:p>
    <w:p w:rsidR="00766232" w:rsidRPr="00ED4F8C" w:rsidRDefault="00766232" w:rsidP="00477179">
      <w:pPr>
        <w:pStyle w:val="a3"/>
        <w:numPr>
          <w:ilvl w:val="0"/>
          <w:numId w:val="8"/>
        </w:numPr>
        <w:jc w:val="both"/>
        <w:rPr>
          <w:sz w:val="28"/>
          <w:szCs w:val="28"/>
        </w:rPr>
      </w:pPr>
      <w:r w:rsidRPr="00ED4F8C">
        <w:rPr>
          <w:sz w:val="28"/>
          <w:szCs w:val="28"/>
        </w:rPr>
        <w:t>Примерные программы по всем предметам Редактор И. А</w:t>
      </w:r>
      <w:r w:rsidRPr="00A6473C">
        <w:rPr>
          <w:sz w:val="28"/>
          <w:szCs w:val="28"/>
        </w:rPr>
        <w:t xml:space="preserve">. </w:t>
      </w:r>
      <w:hyperlink r:id="rId8" w:history="1">
        <w:r w:rsidRPr="00A6473C">
          <w:rPr>
            <w:rStyle w:val="a4"/>
            <w:color w:val="auto"/>
            <w:sz w:val="28"/>
            <w:szCs w:val="28"/>
            <w:u w:val="none"/>
          </w:rPr>
          <w:t xml:space="preserve">Сафронова.- М.: Просвещение, 2011 </w:t>
        </w:r>
      </w:hyperlink>
      <w:r w:rsidRPr="00A6473C">
        <w:rPr>
          <w:sz w:val="28"/>
          <w:szCs w:val="28"/>
        </w:rPr>
        <w:t xml:space="preserve">Серия: </w:t>
      </w:r>
      <w:hyperlink r:id="rId9" w:history="1">
        <w:r w:rsidRPr="00A6473C">
          <w:rPr>
            <w:rStyle w:val="a4"/>
            <w:color w:val="auto"/>
            <w:sz w:val="28"/>
            <w:szCs w:val="28"/>
            <w:u w:val="none"/>
          </w:rPr>
          <w:t>Стандарты второго поколения</w:t>
        </w:r>
      </w:hyperlink>
    </w:p>
    <w:p w:rsidR="00766232" w:rsidRPr="00ED4F8C" w:rsidRDefault="00766232" w:rsidP="00477179">
      <w:pPr>
        <w:pStyle w:val="a3"/>
        <w:numPr>
          <w:ilvl w:val="0"/>
          <w:numId w:val="8"/>
        </w:numPr>
        <w:jc w:val="both"/>
        <w:rPr>
          <w:sz w:val="28"/>
          <w:szCs w:val="28"/>
        </w:rPr>
      </w:pPr>
      <w:r w:rsidRPr="00ED4F8C">
        <w:rPr>
          <w:sz w:val="28"/>
          <w:szCs w:val="28"/>
        </w:rPr>
        <w:t xml:space="preserve">Разогревающие игры и психотехники // Основы технологии группового тренинга. Психотехники - И.В. </w:t>
      </w:r>
      <w:proofErr w:type="spellStart"/>
      <w:r w:rsidRPr="00ED4F8C">
        <w:rPr>
          <w:sz w:val="28"/>
          <w:szCs w:val="28"/>
        </w:rPr>
        <w:t>Вачков</w:t>
      </w:r>
      <w:proofErr w:type="spellEnd"/>
      <w:r w:rsidRPr="00ED4F8C">
        <w:rPr>
          <w:sz w:val="28"/>
          <w:szCs w:val="28"/>
        </w:rPr>
        <w:t>. Учебное пособие. Издательство «Ось-89», 2011.</w:t>
      </w:r>
    </w:p>
    <w:p w:rsidR="00766232" w:rsidRPr="00ED4F8C" w:rsidRDefault="00766232" w:rsidP="00477179">
      <w:pPr>
        <w:pStyle w:val="a3"/>
        <w:numPr>
          <w:ilvl w:val="0"/>
          <w:numId w:val="8"/>
        </w:numPr>
        <w:jc w:val="both"/>
        <w:rPr>
          <w:sz w:val="28"/>
          <w:szCs w:val="28"/>
        </w:rPr>
      </w:pPr>
      <w:proofErr w:type="spellStart"/>
      <w:r w:rsidRPr="00ED4F8C">
        <w:rPr>
          <w:sz w:val="28"/>
          <w:szCs w:val="28"/>
        </w:rPr>
        <w:t>Смид</w:t>
      </w:r>
      <w:proofErr w:type="spellEnd"/>
      <w:r w:rsidRPr="00ED4F8C">
        <w:rPr>
          <w:sz w:val="28"/>
          <w:szCs w:val="28"/>
        </w:rPr>
        <w:t xml:space="preserve"> Р. Групповая работа с детьми и подростками. - Генезис, М., 2009.</w:t>
      </w:r>
    </w:p>
    <w:p w:rsidR="00766232" w:rsidRPr="00ED4F8C" w:rsidRDefault="00766232" w:rsidP="00477179">
      <w:pPr>
        <w:pStyle w:val="a3"/>
        <w:numPr>
          <w:ilvl w:val="0"/>
          <w:numId w:val="8"/>
        </w:numPr>
        <w:jc w:val="both"/>
        <w:rPr>
          <w:sz w:val="28"/>
          <w:szCs w:val="28"/>
        </w:rPr>
      </w:pPr>
      <w:r w:rsidRPr="00ED4F8C">
        <w:rPr>
          <w:sz w:val="28"/>
          <w:szCs w:val="28"/>
        </w:rPr>
        <w:t xml:space="preserve">Формирование универсальных учебных действий в основной школе: от действия к мысли/ система заданий А.Г. </w:t>
      </w:r>
      <w:proofErr w:type="spellStart"/>
      <w:r w:rsidRPr="00ED4F8C">
        <w:rPr>
          <w:sz w:val="28"/>
          <w:szCs w:val="28"/>
        </w:rPr>
        <w:t>Асмолов</w:t>
      </w:r>
      <w:proofErr w:type="gramStart"/>
      <w:r w:rsidRPr="00ED4F8C">
        <w:rPr>
          <w:sz w:val="28"/>
          <w:szCs w:val="28"/>
        </w:rPr>
        <w:t>,О</w:t>
      </w:r>
      <w:proofErr w:type="gramEnd"/>
      <w:r w:rsidRPr="00ED4F8C">
        <w:rPr>
          <w:sz w:val="28"/>
          <w:szCs w:val="28"/>
        </w:rPr>
        <w:t>.А</w:t>
      </w:r>
      <w:proofErr w:type="spellEnd"/>
      <w:r w:rsidRPr="00ED4F8C">
        <w:rPr>
          <w:sz w:val="28"/>
          <w:szCs w:val="28"/>
        </w:rPr>
        <w:t xml:space="preserve">. </w:t>
      </w:r>
      <w:proofErr w:type="spellStart"/>
      <w:r w:rsidRPr="00ED4F8C">
        <w:rPr>
          <w:sz w:val="28"/>
          <w:szCs w:val="28"/>
        </w:rPr>
        <w:t>Каробанова</w:t>
      </w:r>
      <w:proofErr w:type="spellEnd"/>
      <w:r w:rsidRPr="00ED4F8C">
        <w:rPr>
          <w:sz w:val="28"/>
          <w:szCs w:val="28"/>
        </w:rPr>
        <w:t>.- М.: Просвещение, 2010 Серия:</w:t>
      </w:r>
      <w:r w:rsidRPr="00A6473C">
        <w:rPr>
          <w:sz w:val="28"/>
          <w:szCs w:val="28"/>
        </w:rPr>
        <w:t xml:space="preserve"> </w:t>
      </w:r>
      <w:hyperlink r:id="rId10" w:history="1">
        <w:r w:rsidRPr="00A6473C">
          <w:rPr>
            <w:rStyle w:val="a4"/>
            <w:color w:val="auto"/>
            <w:sz w:val="28"/>
            <w:szCs w:val="28"/>
            <w:u w:val="none"/>
          </w:rPr>
          <w:t>Стандарты второго поколения</w:t>
        </w:r>
      </w:hyperlink>
    </w:p>
    <w:p w:rsidR="00390A14" w:rsidRDefault="00766232" w:rsidP="00477179">
      <w:pPr>
        <w:pStyle w:val="a3"/>
        <w:numPr>
          <w:ilvl w:val="0"/>
          <w:numId w:val="8"/>
        </w:numPr>
        <w:spacing w:before="0" w:beforeAutospacing="0" w:after="0" w:afterAutospacing="0"/>
        <w:jc w:val="both"/>
        <w:rPr>
          <w:sz w:val="28"/>
          <w:szCs w:val="28"/>
        </w:rPr>
      </w:pPr>
      <w:r w:rsidRPr="00ED4F8C">
        <w:rPr>
          <w:sz w:val="28"/>
          <w:szCs w:val="28"/>
        </w:rPr>
        <w:t xml:space="preserve">Фундаментальное ядро содержания общего образования. / Под ред. И. </w:t>
      </w:r>
      <w:r w:rsidRPr="00A6473C">
        <w:rPr>
          <w:sz w:val="28"/>
          <w:szCs w:val="28"/>
        </w:rPr>
        <w:t xml:space="preserve">А. </w:t>
      </w:r>
      <w:hyperlink r:id="rId11" w:history="1">
        <w:r w:rsidRPr="00A6473C">
          <w:rPr>
            <w:rStyle w:val="a4"/>
            <w:color w:val="auto"/>
            <w:sz w:val="28"/>
            <w:szCs w:val="28"/>
            <w:u w:val="none"/>
          </w:rPr>
          <w:t xml:space="preserve">Сафронова.- М.: Просвещение, 2011 </w:t>
        </w:r>
      </w:hyperlink>
      <w:r w:rsidRPr="00A6473C">
        <w:rPr>
          <w:sz w:val="28"/>
          <w:szCs w:val="28"/>
        </w:rPr>
        <w:t xml:space="preserve">Серия: </w:t>
      </w:r>
      <w:hyperlink r:id="rId12" w:history="1">
        <w:r w:rsidRPr="00A6473C">
          <w:rPr>
            <w:rStyle w:val="a4"/>
            <w:color w:val="auto"/>
            <w:sz w:val="28"/>
            <w:szCs w:val="28"/>
            <w:u w:val="none"/>
          </w:rPr>
          <w:t>Стандарты второго п</w:t>
        </w:r>
        <w:r w:rsidRPr="00A6473C">
          <w:rPr>
            <w:rStyle w:val="a4"/>
            <w:color w:val="auto"/>
            <w:sz w:val="28"/>
            <w:szCs w:val="28"/>
            <w:u w:val="none"/>
          </w:rPr>
          <w:t>о</w:t>
        </w:r>
        <w:r w:rsidRPr="00A6473C">
          <w:rPr>
            <w:rStyle w:val="a4"/>
            <w:color w:val="auto"/>
            <w:sz w:val="28"/>
            <w:szCs w:val="28"/>
            <w:u w:val="none"/>
          </w:rPr>
          <w:t>коления</w:t>
        </w:r>
      </w:hyperlink>
    </w:p>
    <w:p w:rsidR="00A6473C" w:rsidRPr="00390A14" w:rsidRDefault="004252FD" w:rsidP="00477179">
      <w:pPr>
        <w:pStyle w:val="a3"/>
        <w:spacing w:before="0" w:beforeAutospacing="0" w:after="0" w:afterAutospacing="0"/>
        <w:ind w:left="720"/>
        <w:jc w:val="both"/>
        <w:rPr>
          <w:sz w:val="28"/>
          <w:szCs w:val="28"/>
        </w:rPr>
      </w:pPr>
      <w:r>
        <w:rPr>
          <w:i/>
          <w:iCs/>
          <w:sz w:val="28"/>
          <w:szCs w:val="28"/>
        </w:rPr>
        <w:t>Оборудование</w:t>
      </w:r>
    </w:p>
    <w:p w:rsidR="00A6473C" w:rsidRDefault="00A6473C" w:rsidP="00477179">
      <w:pPr>
        <w:pStyle w:val="a3"/>
        <w:spacing w:before="0" w:beforeAutospacing="0" w:after="0" w:afterAutospacing="0"/>
        <w:ind w:left="720"/>
        <w:jc w:val="both"/>
        <w:rPr>
          <w:sz w:val="28"/>
          <w:szCs w:val="28"/>
        </w:rPr>
      </w:pPr>
      <w:r w:rsidRPr="00A6473C">
        <w:rPr>
          <w:sz w:val="28"/>
          <w:szCs w:val="28"/>
        </w:rPr>
        <w:t>Компьютер.</w:t>
      </w:r>
    </w:p>
    <w:p w:rsidR="00876646" w:rsidRPr="00A6473C" w:rsidRDefault="00876646" w:rsidP="00390A14">
      <w:pPr>
        <w:pStyle w:val="a3"/>
        <w:spacing w:before="0" w:beforeAutospacing="0" w:after="0" w:afterAutospacing="0"/>
        <w:ind w:left="720"/>
        <w:rPr>
          <w:sz w:val="28"/>
          <w:szCs w:val="28"/>
        </w:rPr>
      </w:pPr>
    </w:p>
    <w:p w:rsidR="00876646" w:rsidRPr="00766232" w:rsidRDefault="00876646" w:rsidP="00876646">
      <w:pPr>
        <w:pStyle w:val="a3"/>
        <w:spacing w:before="0" w:beforeAutospacing="0" w:after="0" w:afterAutospacing="0"/>
        <w:ind w:firstLine="709"/>
        <w:jc w:val="center"/>
        <w:rPr>
          <w:sz w:val="28"/>
          <w:szCs w:val="28"/>
        </w:rPr>
      </w:pPr>
      <w:r>
        <w:rPr>
          <w:b/>
          <w:bCs/>
          <w:color w:val="000000"/>
          <w:sz w:val="28"/>
          <w:szCs w:val="28"/>
        </w:rPr>
        <w:t>Предполагаемая результативность курса</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В основе реализации программы внеурочно</w:t>
      </w:r>
      <w:r>
        <w:rPr>
          <w:color w:val="000000"/>
          <w:sz w:val="28"/>
          <w:szCs w:val="28"/>
        </w:rPr>
        <w:t xml:space="preserve">й  </w:t>
      </w:r>
      <w:r w:rsidRPr="00766232">
        <w:rPr>
          <w:color w:val="000000"/>
          <w:sz w:val="28"/>
          <w:szCs w:val="28"/>
        </w:rPr>
        <w:t xml:space="preserve">деятельности «Азбука общения» лежит </w:t>
      </w:r>
      <w:proofErr w:type="spellStart"/>
      <w:r w:rsidRPr="00766232">
        <w:rPr>
          <w:color w:val="000000"/>
          <w:sz w:val="28"/>
          <w:szCs w:val="28"/>
        </w:rPr>
        <w:t>деятельностный</w:t>
      </w:r>
      <w:proofErr w:type="spellEnd"/>
      <w:r w:rsidRPr="00766232">
        <w:rPr>
          <w:color w:val="000000"/>
          <w:sz w:val="28"/>
          <w:szCs w:val="28"/>
        </w:rPr>
        <w:t xml:space="preserve"> подход, который предполагает:</w:t>
      </w:r>
      <w:r w:rsidRPr="00766232">
        <w:rPr>
          <w:sz w:val="28"/>
          <w:szCs w:val="28"/>
        </w:rPr>
        <w:t xml:space="preserve"> </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воспитание и развитие качеств личности подростков, отвечающих требованиям информационного общества;</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формирование психолого-педагогической среды развития обуча</w:t>
      </w:r>
      <w:r w:rsidRPr="00766232">
        <w:rPr>
          <w:color w:val="000000"/>
          <w:sz w:val="28"/>
          <w:szCs w:val="28"/>
        </w:rPr>
        <w:t>ю</w:t>
      </w:r>
      <w:r w:rsidRPr="00766232">
        <w:rPr>
          <w:color w:val="000000"/>
          <w:sz w:val="28"/>
          <w:szCs w:val="28"/>
        </w:rPr>
        <w:t>щихся для формирования и развития их коммуникативной компетен</w:t>
      </w:r>
      <w:r w:rsidRPr="00766232">
        <w:rPr>
          <w:color w:val="000000"/>
          <w:sz w:val="28"/>
          <w:szCs w:val="28"/>
        </w:rPr>
        <w:t>т</w:t>
      </w:r>
      <w:r w:rsidRPr="00766232">
        <w:rPr>
          <w:color w:val="000000"/>
          <w:sz w:val="28"/>
          <w:szCs w:val="28"/>
        </w:rPr>
        <w:t>ности;</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развитие познания подростков и освоения мира личности обучающ</w:t>
      </w:r>
      <w:r w:rsidRPr="00766232">
        <w:rPr>
          <w:color w:val="000000"/>
          <w:sz w:val="28"/>
          <w:szCs w:val="28"/>
        </w:rPr>
        <w:t>е</w:t>
      </w:r>
      <w:r w:rsidRPr="00766232">
        <w:rPr>
          <w:color w:val="000000"/>
          <w:sz w:val="28"/>
          <w:szCs w:val="28"/>
        </w:rPr>
        <w:t>гося, его готовности к саморазвитию и деятельности;</w:t>
      </w:r>
    </w:p>
    <w:p w:rsidR="00876646" w:rsidRPr="00766232" w:rsidRDefault="00876646" w:rsidP="00477179">
      <w:pPr>
        <w:pStyle w:val="a3"/>
        <w:spacing w:before="0" w:beforeAutospacing="0" w:after="0" w:afterAutospacing="0"/>
        <w:ind w:left="709"/>
        <w:jc w:val="both"/>
        <w:rPr>
          <w:sz w:val="28"/>
          <w:szCs w:val="28"/>
        </w:rPr>
      </w:pPr>
      <w:r>
        <w:rPr>
          <w:color w:val="000000"/>
          <w:sz w:val="28"/>
          <w:szCs w:val="28"/>
        </w:rPr>
        <w:t xml:space="preserve">- </w:t>
      </w:r>
      <w:r w:rsidRPr="00766232">
        <w:rPr>
          <w:color w:val="000000"/>
          <w:sz w:val="28"/>
          <w:szCs w:val="28"/>
        </w:rPr>
        <w:t>учёт индивидуальных возрастных, психологических и физиологич</w:t>
      </w:r>
      <w:r w:rsidRPr="00766232">
        <w:rPr>
          <w:color w:val="000000"/>
          <w:sz w:val="28"/>
          <w:szCs w:val="28"/>
        </w:rPr>
        <w:t>е</w:t>
      </w:r>
      <w:r w:rsidRPr="00766232">
        <w:rPr>
          <w:color w:val="000000"/>
          <w:sz w:val="28"/>
          <w:szCs w:val="28"/>
        </w:rPr>
        <w:t>ских особенностей обучающихся, значения видов деятельности и форм общения при реализации пр</w:t>
      </w:r>
      <w:r>
        <w:rPr>
          <w:color w:val="000000"/>
          <w:sz w:val="28"/>
          <w:szCs w:val="28"/>
        </w:rPr>
        <w:t xml:space="preserve">ограммы внеурочной </w:t>
      </w:r>
      <w:r w:rsidRPr="00766232">
        <w:rPr>
          <w:color w:val="000000"/>
          <w:sz w:val="28"/>
          <w:szCs w:val="28"/>
        </w:rPr>
        <w:t>деятельности.</w:t>
      </w:r>
    </w:p>
    <w:p w:rsidR="00876646" w:rsidRPr="00766232" w:rsidRDefault="00876646" w:rsidP="00477179">
      <w:pPr>
        <w:pStyle w:val="a3"/>
        <w:spacing w:before="0" w:beforeAutospacing="0" w:after="0" w:afterAutospacing="0"/>
        <w:ind w:firstLine="709"/>
        <w:jc w:val="both"/>
        <w:rPr>
          <w:sz w:val="28"/>
          <w:szCs w:val="28"/>
        </w:rPr>
      </w:pPr>
      <w:r w:rsidRPr="00766232">
        <w:rPr>
          <w:color w:val="00000A"/>
          <w:sz w:val="28"/>
          <w:szCs w:val="28"/>
        </w:rPr>
        <w:lastRenderedPageBreak/>
        <w:t xml:space="preserve">Для достижения </w:t>
      </w:r>
      <w:r w:rsidRPr="00766232">
        <w:rPr>
          <w:i/>
          <w:iCs/>
          <w:color w:val="00000A"/>
          <w:sz w:val="28"/>
          <w:szCs w:val="28"/>
        </w:rPr>
        <w:t>результатов первого уровня</w:t>
      </w:r>
      <w:r w:rsidRPr="00766232">
        <w:rPr>
          <w:color w:val="00000A"/>
          <w:sz w:val="28"/>
          <w:szCs w:val="28"/>
        </w:rPr>
        <w:t xml:space="preserve"> (приобретения школьн</w:t>
      </w:r>
      <w:r w:rsidRPr="00766232">
        <w:rPr>
          <w:color w:val="00000A"/>
          <w:sz w:val="28"/>
          <w:szCs w:val="28"/>
        </w:rPr>
        <w:t>и</w:t>
      </w:r>
      <w:r w:rsidRPr="00766232">
        <w:rPr>
          <w:color w:val="00000A"/>
          <w:sz w:val="28"/>
          <w:szCs w:val="28"/>
        </w:rPr>
        <w:t xml:space="preserve">ками социальных знаний, </w:t>
      </w:r>
      <w:r w:rsidRPr="00766232">
        <w:rPr>
          <w:color w:val="000000"/>
          <w:sz w:val="28"/>
          <w:szCs w:val="28"/>
        </w:rPr>
        <w:t>понимания социальной реальности и повседневной жизни</w:t>
      </w:r>
      <w:r w:rsidRPr="00766232">
        <w:rPr>
          <w:color w:val="00000A"/>
          <w:sz w:val="28"/>
          <w:szCs w:val="28"/>
        </w:rPr>
        <w:t xml:space="preserve">) оптимальна форма </w:t>
      </w:r>
      <w:r w:rsidRPr="00766232">
        <w:rPr>
          <w:i/>
          <w:iCs/>
          <w:color w:val="00000A"/>
          <w:sz w:val="28"/>
          <w:szCs w:val="28"/>
        </w:rPr>
        <w:t>этической беседы</w:t>
      </w:r>
      <w:r w:rsidRPr="00766232">
        <w:rPr>
          <w:color w:val="00000A"/>
          <w:sz w:val="28"/>
          <w:szCs w:val="28"/>
        </w:rPr>
        <w:t>.</w:t>
      </w:r>
    </w:p>
    <w:p w:rsidR="00876646" w:rsidRPr="00766232" w:rsidRDefault="00876646" w:rsidP="00477179">
      <w:pPr>
        <w:pStyle w:val="a3"/>
        <w:spacing w:before="0" w:beforeAutospacing="0" w:after="0" w:afterAutospacing="0"/>
        <w:ind w:firstLine="709"/>
        <w:jc w:val="both"/>
        <w:rPr>
          <w:sz w:val="28"/>
          <w:szCs w:val="28"/>
        </w:rPr>
      </w:pPr>
      <w:r w:rsidRPr="00766232">
        <w:rPr>
          <w:color w:val="00000A"/>
          <w:sz w:val="28"/>
          <w:szCs w:val="28"/>
        </w:rPr>
        <w:t xml:space="preserve">Этическая беседа – это обращенное к слушателям развернутое личное высказывание </w:t>
      </w:r>
      <w:proofErr w:type="gramStart"/>
      <w:r w:rsidRPr="00766232">
        <w:rPr>
          <w:color w:val="00000A"/>
          <w:sz w:val="28"/>
          <w:szCs w:val="28"/>
        </w:rPr>
        <w:t>выступающего</w:t>
      </w:r>
      <w:proofErr w:type="gramEnd"/>
      <w:r w:rsidRPr="00766232">
        <w:rPr>
          <w:color w:val="00000A"/>
          <w:sz w:val="28"/>
          <w:szCs w:val="28"/>
        </w:rPr>
        <w:t>, проникнутое неподдельными эмоциями и п</w:t>
      </w:r>
      <w:r w:rsidRPr="00766232">
        <w:rPr>
          <w:color w:val="00000A"/>
          <w:sz w:val="28"/>
          <w:szCs w:val="28"/>
        </w:rPr>
        <w:t>е</w:t>
      </w:r>
      <w:r w:rsidRPr="00766232">
        <w:rPr>
          <w:color w:val="00000A"/>
          <w:sz w:val="28"/>
          <w:szCs w:val="28"/>
        </w:rPr>
        <w:t>реживаниями и обязательно нацеленное на получение обратной связи от слушателей (в виде вопросов, ответов, непродолжительных реплик). Предм</w:t>
      </w:r>
      <w:r w:rsidRPr="00766232">
        <w:rPr>
          <w:color w:val="00000A"/>
          <w:sz w:val="28"/>
          <w:szCs w:val="28"/>
        </w:rPr>
        <w:t>е</w:t>
      </w:r>
      <w:r w:rsidRPr="00766232">
        <w:rPr>
          <w:color w:val="00000A"/>
          <w:sz w:val="28"/>
          <w:szCs w:val="28"/>
        </w:rPr>
        <w:t>том общения здесь выступают морально-нравственные коллизии, предста</w:t>
      </w:r>
      <w:r w:rsidRPr="00766232">
        <w:rPr>
          <w:color w:val="00000A"/>
          <w:sz w:val="28"/>
          <w:szCs w:val="28"/>
        </w:rPr>
        <w:t>в</w:t>
      </w:r>
      <w:r w:rsidRPr="00766232">
        <w:rPr>
          <w:color w:val="00000A"/>
          <w:sz w:val="28"/>
          <w:szCs w:val="28"/>
        </w:rPr>
        <w:t>ленные в реальных жизненных ситуациях и художественных текстах.</w:t>
      </w:r>
    </w:p>
    <w:p w:rsidR="00876646" w:rsidRPr="00766232" w:rsidRDefault="00876646" w:rsidP="00477179">
      <w:pPr>
        <w:pStyle w:val="a3"/>
        <w:spacing w:before="0" w:beforeAutospacing="0" w:after="0" w:afterAutospacing="0"/>
        <w:ind w:firstLine="709"/>
        <w:jc w:val="both"/>
        <w:rPr>
          <w:sz w:val="28"/>
          <w:szCs w:val="28"/>
        </w:rPr>
      </w:pPr>
      <w:r w:rsidRPr="00766232">
        <w:rPr>
          <w:color w:val="00000A"/>
          <w:sz w:val="28"/>
          <w:szCs w:val="28"/>
        </w:rPr>
        <w:t>Хорошо организованная беседа</w:t>
      </w:r>
      <w:r w:rsidRPr="00766232">
        <w:rPr>
          <w:color w:val="000000"/>
          <w:sz w:val="28"/>
          <w:szCs w:val="28"/>
        </w:rPr>
        <w:t xml:space="preserve"> – это всегда гибкое сочетание пр</w:t>
      </w:r>
      <w:r w:rsidRPr="00766232">
        <w:rPr>
          <w:color w:val="000000"/>
          <w:sz w:val="28"/>
          <w:szCs w:val="28"/>
        </w:rPr>
        <w:t>о</w:t>
      </w:r>
      <w:r w:rsidRPr="00766232">
        <w:rPr>
          <w:color w:val="000000"/>
          <w:sz w:val="28"/>
          <w:szCs w:val="28"/>
        </w:rPr>
        <w:t>граммирования и импровизации. У педагога должны быть в наличии ясное представление и умение удерживать основную нить разговора, и одновр</w:t>
      </w:r>
      <w:r w:rsidRPr="00766232">
        <w:rPr>
          <w:color w:val="000000"/>
          <w:sz w:val="28"/>
          <w:szCs w:val="28"/>
        </w:rPr>
        <w:t>е</w:t>
      </w:r>
      <w:r w:rsidRPr="00766232">
        <w:rPr>
          <w:color w:val="000000"/>
          <w:sz w:val="28"/>
          <w:szCs w:val="28"/>
        </w:rPr>
        <w:t>менно – разные сценарии развития коммуникации.</w:t>
      </w:r>
    </w:p>
    <w:p w:rsidR="00876646" w:rsidRPr="00766232" w:rsidRDefault="00876646" w:rsidP="00477179">
      <w:pPr>
        <w:pStyle w:val="a3"/>
        <w:spacing w:before="0" w:beforeAutospacing="0" w:after="0" w:afterAutospacing="0"/>
        <w:ind w:firstLine="709"/>
        <w:jc w:val="both"/>
        <w:rPr>
          <w:sz w:val="28"/>
          <w:szCs w:val="28"/>
        </w:rPr>
      </w:pPr>
      <w:r w:rsidRPr="00766232">
        <w:rPr>
          <w:color w:val="00000A"/>
          <w:sz w:val="28"/>
          <w:szCs w:val="28"/>
        </w:rPr>
        <w:t xml:space="preserve">В рамках этической беседы основной канал общения – </w:t>
      </w:r>
      <w:proofErr w:type="spellStart"/>
      <w:proofErr w:type="gramStart"/>
      <w:r w:rsidRPr="00766232">
        <w:rPr>
          <w:color w:val="00000A"/>
          <w:sz w:val="28"/>
          <w:szCs w:val="28"/>
        </w:rPr>
        <w:t>Педагог-подростки</w:t>
      </w:r>
      <w:proofErr w:type="spellEnd"/>
      <w:proofErr w:type="gramEnd"/>
      <w:r w:rsidRPr="00766232">
        <w:rPr>
          <w:color w:val="00000A"/>
          <w:sz w:val="28"/>
          <w:szCs w:val="28"/>
        </w:rPr>
        <w:t xml:space="preserve">. Эта форма не предполагает активной коммуникации школьников между собой (максимум </w:t>
      </w:r>
      <w:proofErr w:type="gramStart"/>
      <w:r w:rsidRPr="00766232">
        <w:rPr>
          <w:color w:val="00000A"/>
          <w:sz w:val="28"/>
          <w:szCs w:val="28"/>
        </w:rPr>
        <w:t>допустимого</w:t>
      </w:r>
      <w:proofErr w:type="gramEnd"/>
      <w:r w:rsidRPr="00766232">
        <w:rPr>
          <w:color w:val="00000A"/>
          <w:sz w:val="28"/>
          <w:szCs w:val="28"/>
        </w:rPr>
        <w:t xml:space="preserve"> – обмен детей непродолжительными репликами). </w:t>
      </w:r>
    </w:p>
    <w:p w:rsidR="00876646" w:rsidRPr="00766232" w:rsidRDefault="00876646" w:rsidP="00477179">
      <w:pPr>
        <w:pStyle w:val="a3"/>
        <w:spacing w:before="0" w:beforeAutospacing="0" w:after="0" w:afterAutospacing="0"/>
        <w:ind w:firstLine="709"/>
        <w:jc w:val="both"/>
        <w:rPr>
          <w:sz w:val="28"/>
          <w:szCs w:val="28"/>
        </w:rPr>
      </w:pPr>
      <w:r w:rsidRPr="00766232">
        <w:rPr>
          <w:i/>
          <w:iCs/>
          <w:color w:val="00000A"/>
          <w:sz w:val="28"/>
          <w:szCs w:val="28"/>
        </w:rPr>
        <w:t xml:space="preserve">Дебаты </w:t>
      </w:r>
      <w:r w:rsidRPr="00766232">
        <w:rPr>
          <w:color w:val="00000A"/>
          <w:sz w:val="28"/>
          <w:szCs w:val="28"/>
        </w:rPr>
        <w:t>–</w:t>
      </w:r>
      <w:r w:rsidRPr="00766232">
        <w:rPr>
          <w:i/>
          <w:iCs/>
          <w:color w:val="00000A"/>
          <w:sz w:val="28"/>
          <w:szCs w:val="28"/>
        </w:rPr>
        <w:t xml:space="preserve"> </w:t>
      </w:r>
      <w:r w:rsidRPr="00766232">
        <w:rPr>
          <w:color w:val="00000A"/>
          <w:sz w:val="28"/>
          <w:szCs w:val="28"/>
        </w:rPr>
        <w:t xml:space="preserve">это образовательная форма, благодаря которой возможно обеспечить достижение </w:t>
      </w:r>
      <w:r w:rsidRPr="00766232">
        <w:rPr>
          <w:i/>
          <w:iCs/>
          <w:color w:val="00000A"/>
          <w:sz w:val="28"/>
          <w:szCs w:val="28"/>
        </w:rPr>
        <w:t>результатов второго уровня</w:t>
      </w:r>
      <w:r w:rsidRPr="00766232">
        <w:rPr>
          <w:color w:val="00000A"/>
          <w:sz w:val="28"/>
          <w:szCs w:val="28"/>
        </w:rPr>
        <w:t xml:space="preserve"> – </w:t>
      </w:r>
      <w:r w:rsidRPr="00766232">
        <w:rPr>
          <w:color w:val="000000"/>
          <w:sz w:val="28"/>
          <w:szCs w:val="28"/>
        </w:rPr>
        <w:t>формирование поз</w:t>
      </w:r>
      <w:r w:rsidRPr="00766232">
        <w:rPr>
          <w:color w:val="000000"/>
          <w:sz w:val="28"/>
          <w:szCs w:val="28"/>
        </w:rPr>
        <w:t>и</w:t>
      </w:r>
      <w:r w:rsidRPr="00766232">
        <w:rPr>
          <w:color w:val="000000"/>
          <w:sz w:val="28"/>
          <w:szCs w:val="28"/>
        </w:rPr>
        <w:t>тивных отношений подростка к базовым ценностям нашего общества и к с</w:t>
      </w:r>
      <w:r w:rsidRPr="00766232">
        <w:rPr>
          <w:color w:val="000000"/>
          <w:sz w:val="28"/>
          <w:szCs w:val="28"/>
        </w:rPr>
        <w:t>о</w:t>
      </w:r>
      <w:r w:rsidRPr="00766232">
        <w:rPr>
          <w:color w:val="000000"/>
          <w:sz w:val="28"/>
          <w:szCs w:val="28"/>
        </w:rPr>
        <w:t>циальной реальности в целом.</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Образовательная технология «Дебаты» весьма популярна сегодня и многократно описана в педагогической литературе. В дебатах участвуют две стороны: утверждающая (команда, защищающая тему общения) и отрица</w:t>
      </w:r>
      <w:r w:rsidRPr="00766232">
        <w:rPr>
          <w:color w:val="000000"/>
          <w:sz w:val="28"/>
          <w:szCs w:val="28"/>
        </w:rPr>
        <w:t>ю</w:t>
      </w:r>
      <w:r w:rsidRPr="00766232">
        <w:rPr>
          <w:color w:val="000000"/>
          <w:sz w:val="28"/>
          <w:szCs w:val="28"/>
        </w:rPr>
        <w:t>щая (команда, опровергающая тему). Тема общения формулируется как у</w:t>
      </w:r>
      <w:r w:rsidRPr="00766232">
        <w:rPr>
          <w:color w:val="000000"/>
          <w:sz w:val="28"/>
          <w:szCs w:val="28"/>
        </w:rPr>
        <w:t>т</w:t>
      </w:r>
      <w:r w:rsidRPr="00766232">
        <w:rPr>
          <w:color w:val="000000"/>
          <w:sz w:val="28"/>
          <w:szCs w:val="28"/>
        </w:rPr>
        <w:t>верждение. Цель сторон – убедить судей (экспертов) в том, что ваши арг</w:t>
      </w:r>
      <w:r w:rsidRPr="00766232">
        <w:rPr>
          <w:color w:val="000000"/>
          <w:sz w:val="28"/>
          <w:szCs w:val="28"/>
        </w:rPr>
        <w:t>у</w:t>
      </w:r>
      <w:r w:rsidRPr="00766232">
        <w:rPr>
          <w:color w:val="000000"/>
          <w:sz w:val="28"/>
          <w:szCs w:val="28"/>
        </w:rPr>
        <w:t xml:space="preserve">менты лучше, чем аргументы вашего оппонента. </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тебе изначально не близка, слушая и анализируя аргументы оппонента, можно придти к такому серье</w:t>
      </w:r>
      <w:r w:rsidRPr="00766232">
        <w:rPr>
          <w:color w:val="000000"/>
          <w:sz w:val="28"/>
          <w:szCs w:val="28"/>
        </w:rPr>
        <w:t>з</w:t>
      </w:r>
      <w:r w:rsidRPr="00766232">
        <w:rPr>
          <w:color w:val="000000"/>
          <w:sz w:val="28"/>
          <w:szCs w:val="28"/>
        </w:rPr>
        <w:t>ному сомнению в собственных установках, что вплотную оказаться перед н</w:t>
      </w:r>
      <w:r w:rsidRPr="00766232">
        <w:rPr>
          <w:color w:val="000000"/>
          <w:sz w:val="28"/>
          <w:szCs w:val="28"/>
        </w:rPr>
        <w:t>е</w:t>
      </w:r>
      <w:r w:rsidRPr="00766232">
        <w:rPr>
          <w:color w:val="000000"/>
          <w:sz w:val="28"/>
          <w:szCs w:val="28"/>
        </w:rPr>
        <w:t>обходимостью ценностного самоопределения. В то же время, в игровом х</w:t>
      </w:r>
      <w:r w:rsidRPr="00766232">
        <w:rPr>
          <w:color w:val="000000"/>
          <w:sz w:val="28"/>
          <w:szCs w:val="28"/>
        </w:rPr>
        <w:t>а</w:t>
      </w:r>
      <w:r w:rsidRPr="00766232">
        <w:rPr>
          <w:color w:val="000000"/>
          <w:sz w:val="28"/>
          <w:szCs w:val="28"/>
        </w:rPr>
        <w:t>рактере общения и главный подвох: перед участниками дебатов не стоит з</w:t>
      </w:r>
      <w:r w:rsidRPr="00766232">
        <w:rPr>
          <w:color w:val="000000"/>
          <w:sz w:val="28"/>
          <w:szCs w:val="28"/>
        </w:rPr>
        <w:t>а</w:t>
      </w:r>
      <w:r w:rsidRPr="00766232">
        <w:rPr>
          <w:color w:val="000000"/>
          <w:sz w:val="28"/>
          <w:szCs w:val="28"/>
        </w:rPr>
        <w:t>дача перехода к практическому действию, и определенная несерьезность, н</w:t>
      </w:r>
      <w:r w:rsidRPr="00766232">
        <w:rPr>
          <w:color w:val="000000"/>
          <w:sz w:val="28"/>
          <w:szCs w:val="28"/>
        </w:rPr>
        <w:t>е</w:t>
      </w:r>
      <w:r w:rsidRPr="00766232">
        <w:rPr>
          <w:color w:val="000000"/>
          <w:sz w:val="28"/>
          <w:szCs w:val="28"/>
        </w:rPr>
        <w:t>полноценность происходящего ощущается практически всеми.</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 xml:space="preserve">Задача перехода к практическому действию изначально стоит перед участниками </w:t>
      </w:r>
      <w:r w:rsidRPr="00766232">
        <w:rPr>
          <w:i/>
          <w:iCs/>
          <w:color w:val="000000"/>
          <w:sz w:val="28"/>
          <w:szCs w:val="28"/>
        </w:rPr>
        <w:t>проблемно-ценностной дискуссии</w:t>
      </w:r>
      <w:r w:rsidRPr="00766232">
        <w:rPr>
          <w:color w:val="000000"/>
          <w:sz w:val="28"/>
          <w:szCs w:val="28"/>
        </w:rPr>
        <w:t>. Все обсуждение строится т</w:t>
      </w:r>
      <w:r w:rsidRPr="00766232">
        <w:rPr>
          <w:color w:val="000000"/>
          <w:sz w:val="28"/>
          <w:szCs w:val="28"/>
        </w:rPr>
        <w:t>а</w:t>
      </w:r>
      <w:r w:rsidRPr="00766232">
        <w:rPr>
          <w:color w:val="000000"/>
          <w:sz w:val="28"/>
          <w:szCs w:val="28"/>
        </w:rPr>
        <w:t xml:space="preserve">ким образом, чтобы следующим после него шагом было деяние. Именно эта образовательная форма в наибольшей степени способствует достижению </w:t>
      </w:r>
      <w:r w:rsidRPr="00766232">
        <w:rPr>
          <w:i/>
          <w:iCs/>
          <w:color w:val="000000"/>
          <w:sz w:val="28"/>
          <w:szCs w:val="28"/>
        </w:rPr>
        <w:t>р</w:t>
      </w:r>
      <w:r w:rsidRPr="00766232">
        <w:rPr>
          <w:i/>
          <w:iCs/>
          <w:color w:val="000000"/>
          <w:sz w:val="28"/>
          <w:szCs w:val="28"/>
        </w:rPr>
        <w:t>е</w:t>
      </w:r>
      <w:r w:rsidRPr="00766232">
        <w:rPr>
          <w:i/>
          <w:iCs/>
          <w:color w:val="000000"/>
          <w:sz w:val="28"/>
          <w:szCs w:val="28"/>
        </w:rPr>
        <w:t>зультатов третьего уровня</w:t>
      </w:r>
      <w:r w:rsidRPr="00766232">
        <w:rPr>
          <w:color w:val="000000"/>
          <w:sz w:val="28"/>
          <w:szCs w:val="28"/>
        </w:rPr>
        <w:t xml:space="preserve"> – получению подростками опыта социального действия.</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Цель проблемно-ценностной дискуссии – запуск социального самоо</w:t>
      </w:r>
      <w:r w:rsidRPr="00766232">
        <w:rPr>
          <w:color w:val="000000"/>
          <w:sz w:val="28"/>
          <w:szCs w:val="28"/>
        </w:rPr>
        <w:t>п</w:t>
      </w:r>
      <w:r w:rsidRPr="00766232">
        <w:rPr>
          <w:color w:val="000000"/>
          <w:sz w:val="28"/>
          <w:szCs w:val="28"/>
        </w:rPr>
        <w:t xml:space="preserve">ределения подростка и подготовка его к переходу в поле самостоятельных </w:t>
      </w:r>
      <w:r w:rsidRPr="00766232">
        <w:rPr>
          <w:color w:val="000000"/>
          <w:sz w:val="28"/>
          <w:szCs w:val="28"/>
        </w:rPr>
        <w:lastRenderedPageBreak/>
        <w:t xml:space="preserve">социальных действий. Предметом рассмотрения в такой дискуссии являются фрагменты и ситуации социальной реальности. </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 xml:space="preserve">Проблемно-ценностная дискуссия – групповая форма работы. В этой форме выстраивается работа группы как последовательность ряда этапов. </w:t>
      </w:r>
    </w:p>
    <w:p w:rsidR="00876646" w:rsidRPr="00766232" w:rsidRDefault="00876646" w:rsidP="00477179">
      <w:pPr>
        <w:pStyle w:val="a3"/>
        <w:spacing w:before="0" w:beforeAutospacing="0" w:after="0" w:afterAutospacing="0"/>
        <w:ind w:firstLine="709"/>
        <w:jc w:val="both"/>
        <w:rPr>
          <w:sz w:val="28"/>
          <w:szCs w:val="28"/>
        </w:rPr>
      </w:pPr>
      <w:r w:rsidRPr="00766232">
        <w:rPr>
          <w:i/>
          <w:iCs/>
          <w:color w:val="000000"/>
          <w:sz w:val="28"/>
          <w:szCs w:val="28"/>
        </w:rPr>
        <w:t>1.Оганизация «встречи» подростка с социальной ситуацией как пр</w:t>
      </w:r>
      <w:r w:rsidRPr="00766232">
        <w:rPr>
          <w:i/>
          <w:iCs/>
          <w:color w:val="000000"/>
          <w:sz w:val="28"/>
          <w:szCs w:val="28"/>
        </w:rPr>
        <w:t>о</w:t>
      </w:r>
      <w:r w:rsidRPr="00766232">
        <w:rPr>
          <w:i/>
          <w:iCs/>
          <w:color w:val="000000"/>
          <w:sz w:val="28"/>
          <w:szCs w:val="28"/>
        </w:rPr>
        <w:t xml:space="preserve">блемной. </w:t>
      </w:r>
      <w:r w:rsidRPr="00766232">
        <w:rPr>
          <w:color w:val="000000"/>
          <w:sz w:val="28"/>
          <w:szCs w:val="28"/>
        </w:rPr>
        <w:t>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как универсального способа освоения мира человеком, в котором, наряду с теоретическим знанием, существенную роль играют: непосредс</w:t>
      </w:r>
      <w:r w:rsidRPr="00766232">
        <w:rPr>
          <w:color w:val="000000"/>
          <w:sz w:val="28"/>
          <w:szCs w:val="28"/>
        </w:rPr>
        <w:t>т</w:t>
      </w:r>
      <w:r w:rsidRPr="00766232">
        <w:rPr>
          <w:color w:val="000000"/>
          <w:sz w:val="28"/>
          <w:szCs w:val="28"/>
        </w:rPr>
        <w:t>венное переживание («опыт жизни»), различные формы практики («опыт и</w:t>
      </w:r>
      <w:r w:rsidRPr="00766232">
        <w:rPr>
          <w:color w:val="000000"/>
          <w:sz w:val="28"/>
          <w:szCs w:val="28"/>
        </w:rPr>
        <w:t>с</w:t>
      </w:r>
      <w:r w:rsidRPr="00766232">
        <w:rPr>
          <w:color w:val="000000"/>
          <w:sz w:val="28"/>
          <w:szCs w:val="28"/>
        </w:rPr>
        <w:t xml:space="preserve">тории») и формы эстетического постижения («опыт искусства»). </w:t>
      </w:r>
    </w:p>
    <w:p w:rsidR="00876646" w:rsidRPr="00766232" w:rsidRDefault="00876646" w:rsidP="00477179">
      <w:pPr>
        <w:pStyle w:val="a3"/>
        <w:spacing w:before="0" w:beforeAutospacing="0" w:after="0" w:afterAutospacing="0"/>
        <w:ind w:firstLine="709"/>
        <w:jc w:val="both"/>
        <w:rPr>
          <w:sz w:val="28"/>
          <w:szCs w:val="28"/>
        </w:rPr>
      </w:pPr>
      <w:r w:rsidRPr="00766232">
        <w:rPr>
          <w:i/>
          <w:iCs/>
          <w:color w:val="000000"/>
          <w:sz w:val="28"/>
          <w:szCs w:val="28"/>
        </w:rPr>
        <w:t>2.</w:t>
      </w:r>
      <w:r w:rsidRPr="00766232">
        <w:rPr>
          <w:color w:val="000000"/>
          <w:sz w:val="28"/>
          <w:szCs w:val="28"/>
        </w:rPr>
        <w:t xml:space="preserve"> </w:t>
      </w:r>
      <w:r w:rsidRPr="00766232">
        <w:rPr>
          <w:i/>
          <w:iCs/>
          <w:color w:val="000000"/>
          <w:sz w:val="28"/>
          <w:szCs w:val="28"/>
        </w:rPr>
        <w:t xml:space="preserve">Реализуемая педагогом </w:t>
      </w:r>
      <w:proofErr w:type="spellStart"/>
      <w:r w:rsidRPr="00766232">
        <w:rPr>
          <w:i/>
          <w:iCs/>
          <w:color w:val="000000"/>
          <w:sz w:val="28"/>
          <w:szCs w:val="28"/>
        </w:rPr>
        <w:t>проблематизация</w:t>
      </w:r>
      <w:proofErr w:type="spellEnd"/>
      <w:r w:rsidRPr="00766232">
        <w:rPr>
          <w:color w:val="000000"/>
          <w:sz w:val="28"/>
          <w:szCs w:val="28"/>
        </w:rPr>
        <w:t xml:space="preserve"> должна привести школ</w:t>
      </w:r>
      <w:r w:rsidRPr="00766232">
        <w:rPr>
          <w:color w:val="000000"/>
          <w:sz w:val="28"/>
          <w:szCs w:val="28"/>
        </w:rPr>
        <w:t>ь</w:t>
      </w:r>
      <w:r w:rsidRPr="00766232">
        <w:rPr>
          <w:color w:val="000000"/>
          <w:sz w:val="28"/>
          <w:szCs w:val="28"/>
        </w:rPr>
        <w:t xml:space="preserve">ников к осознанию «слабых мест» своей точки зрения, к привлечению новых средств понимания. </w:t>
      </w:r>
    </w:p>
    <w:p w:rsidR="00876646" w:rsidRPr="00766232" w:rsidRDefault="00876646" w:rsidP="00477179">
      <w:pPr>
        <w:pStyle w:val="a3"/>
        <w:spacing w:before="0" w:beforeAutospacing="0" w:after="0" w:afterAutospacing="0"/>
        <w:ind w:firstLine="709"/>
        <w:jc w:val="both"/>
        <w:rPr>
          <w:sz w:val="28"/>
          <w:szCs w:val="28"/>
        </w:rPr>
      </w:pPr>
      <w:r w:rsidRPr="00766232">
        <w:rPr>
          <w:i/>
          <w:iCs/>
          <w:color w:val="000000"/>
          <w:sz w:val="28"/>
          <w:szCs w:val="28"/>
        </w:rPr>
        <w:t>3.</w:t>
      </w:r>
      <w:r w:rsidRPr="00766232">
        <w:rPr>
          <w:color w:val="000000"/>
          <w:sz w:val="28"/>
          <w:szCs w:val="28"/>
        </w:rPr>
        <w:t xml:space="preserve"> В этот момент педагог должен перевести свою деятельность из плана </w:t>
      </w:r>
      <w:proofErr w:type="spellStart"/>
      <w:r w:rsidRPr="00766232">
        <w:rPr>
          <w:color w:val="000000"/>
          <w:sz w:val="28"/>
          <w:szCs w:val="28"/>
        </w:rPr>
        <w:t>проблематизации</w:t>
      </w:r>
      <w:proofErr w:type="spellEnd"/>
      <w:r w:rsidRPr="00766232">
        <w:rPr>
          <w:color w:val="000000"/>
          <w:sz w:val="28"/>
          <w:szCs w:val="28"/>
        </w:rPr>
        <w:t xml:space="preserve"> в план </w:t>
      </w:r>
      <w:r w:rsidRPr="00766232">
        <w:rPr>
          <w:i/>
          <w:iCs/>
          <w:color w:val="000000"/>
          <w:sz w:val="28"/>
          <w:szCs w:val="28"/>
        </w:rPr>
        <w:t xml:space="preserve">организации коммуникации. </w:t>
      </w:r>
      <w:r w:rsidRPr="00766232">
        <w:rPr>
          <w:color w:val="000000"/>
          <w:sz w:val="28"/>
          <w:szCs w:val="28"/>
        </w:rPr>
        <w:t xml:space="preserve">Коммуникация здесь особая – позиционная. </w:t>
      </w:r>
    </w:p>
    <w:p w:rsidR="00876646" w:rsidRPr="00766232" w:rsidRDefault="00876646" w:rsidP="00477179">
      <w:pPr>
        <w:pStyle w:val="a3"/>
        <w:spacing w:before="0" w:beforeAutospacing="0" w:after="0" w:afterAutospacing="0"/>
        <w:ind w:firstLine="709"/>
        <w:jc w:val="both"/>
        <w:rPr>
          <w:sz w:val="28"/>
          <w:szCs w:val="28"/>
        </w:rPr>
      </w:pPr>
      <w:r w:rsidRPr="00766232">
        <w:rPr>
          <w:i/>
          <w:iCs/>
          <w:color w:val="000000"/>
          <w:sz w:val="28"/>
          <w:szCs w:val="28"/>
        </w:rPr>
        <w:t>4.</w:t>
      </w:r>
      <w:r w:rsidRPr="00766232">
        <w:rPr>
          <w:color w:val="000000"/>
          <w:sz w:val="28"/>
          <w:szCs w:val="28"/>
        </w:rPr>
        <w:t xml:space="preserve"> О</w:t>
      </w:r>
      <w:r w:rsidRPr="00766232">
        <w:rPr>
          <w:i/>
          <w:iCs/>
          <w:color w:val="000000"/>
          <w:sz w:val="28"/>
          <w:szCs w:val="28"/>
        </w:rPr>
        <w:t xml:space="preserve">рганизация рефлексии подростками итогов дискуссии. </w:t>
      </w:r>
      <w:r w:rsidRPr="00766232">
        <w:rPr>
          <w:color w:val="000000"/>
          <w:sz w:val="28"/>
          <w:szCs w:val="28"/>
        </w:rPr>
        <w:t>Орган</w:t>
      </w:r>
      <w:r w:rsidRPr="00766232">
        <w:rPr>
          <w:color w:val="000000"/>
          <w:sz w:val="28"/>
          <w:szCs w:val="28"/>
        </w:rPr>
        <w:t>и</w:t>
      </w:r>
      <w:r w:rsidRPr="00766232">
        <w:rPr>
          <w:color w:val="000000"/>
          <w:sz w:val="28"/>
          <w:szCs w:val="28"/>
        </w:rPr>
        <w:t>зующая роль педагога на данном этапе включает в себя предоставление уч</w:t>
      </w:r>
      <w:r w:rsidRPr="00766232">
        <w:rPr>
          <w:color w:val="000000"/>
          <w:sz w:val="28"/>
          <w:szCs w:val="28"/>
        </w:rPr>
        <w:t>а</w:t>
      </w:r>
      <w:r w:rsidRPr="00766232">
        <w:rPr>
          <w:color w:val="000000"/>
          <w:sz w:val="28"/>
          <w:szCs w:val="28"/>
        </w:rPr>
        <w:t>щимся на выбор той или иной формы фиксации рефлексивной позиции (о</w:t>
      </w:r>
      <w:r w:rsidRPr="00766232">
        <w:rPr>
          <w:color w:val="000000"/>
          <w:sz w:val="28"/>
          <w:szCs w:val="28"/>
        </w:rPr>
        <w:t>т</w:t>
      </w:r>
      <w:r w:rsidRPr="00766232">
        <w:rPr>
          <w:color w:val="000000"/>
          <w:sz w:val="28"/>
          <w:szCs w:val="28"/>
        </w:rPr>
        <w:t>веты на вопросы, продолжение незаконченных предложений, интервью и т.д.) и ее выражения (устного, письменного, художественно-образного, си</w:t>
      </w:r>
      <w:r w:rsidRPr="00766232">
        <w:rPr>
          <w:color w:val="000000"/>
          <w:sz w:val="28"/>
          <w:szCs w:val="28"/>
        </w:rPr>
        <w:t>м</w:t>
      </w:r>
      <w:r w:rsidRPr="00766232">
        <w:rPr>
          <w:color w:val="000000"/>
          <w:sz w:val="28"/>
          <w:szCs w:val="28"/>
        </w:rPr>
        <w:t xml:space="preserve">волического), а также поддержание динамики рефлексивных процессов. </w:t>
      </w:r>
    </w:p>
    <w:p w:rsidR="00876646" w:rsidRPr="00766232" w:rsidRDefault="00876646" w:rsidP="00477179">
      <w:pPr>
        <w:pStyle w:val="a3"/>
        <w:spacing w:before="0" w:beforeAutospacing="0" w:after="0" w:afterAutospacing="0"/>
        <w:ind w:firstLine="709"/>
        <w:jc w:val="both"/>
        <w:rPr>
          <w:sz w:val="28"/>
          <w:szCs w:val="28"/>
        </w:rPr>
      </w:pPr>
      <w:r w:rsidRPr="00766232">
        <w:rPr>
          <w:color w:val="000000"/>
          <w:sz w:val="28"/>
          <w:szCs w:val="28"/>
        </w:rPr>
        <w:t>Этап рефлексии завершает процесс взаимодействия педагога и школ</w:t>
      </w:r>
      <w:r w:rsidRPr="00766232">
        <w:rPr>
          <w:color w:val="000000"/>
          <w:sz w:val="28"/>
          <w:szCs w:val="28"/>
        </w:rPr>
        <w:t>ь</w:t>
      </w:r>
      <w:r w:rsidRPr="00766232">
        <w:rPr>
          <w:color w:val="000000"/>
          <w:sz w:val="28"/>
          <w:szCs w:val="28"/>
        </w:rPr>
        <w:t>ников в проблемно-ценностной дискуссии. Подросток будет готов к соц</w:t>
      </w:r>
      <w:r w:rsidRPr="00766232">
        <w:rPr>
          <w:color w:val="000000"/>
          <w:sz w:val="28"/>
          <w:szCs w:val="28"/>
        </w:rPr>
        <w:t>и</w:t>
      </w:r>
      <w:r w:rsidRPr="00766232">
        <w:rPr>
          <w:color w:val="000000"/>
          <w:sz w:val="28"/>
          <w:szCs w:val="28"/>
        </w:rPr>
        <w:t>альному определению, ибо освоил его важнейшие составляющие - поним</w:t>
      </w:r>
      <w:r w:rsidRPr="00766232">
        <w:rPr>
          <w:color w:val="000000"/>
          <w:sz w:val="28"/>
          <w:szCs w:val="28"/>
        </w:rPr>
        <w:t>а</w:t>
      </w:r>
      <w:r w:rsidRPr="00766232">
        <w:rPr>
          <w:color w:val="000000"/>
          <w:sz w:val="28"/>
          <w:szCs w:val="28"/>
        </w:rPr>
        <w:t xml:space="preserve">ние, </w:t>
      </w:r>
      <w:proofErr w:type="spellStart"/>
      <w:r w:rsidRPr="00766232">
        <w:rPr>
          <w:color w:val="000000"/>
          <w:sz w:val="28"/>
          <w:szCs w:val="28"/>
        </w:rPr>
        <w:t>проблематизацию</w:t>
      </w:r>
      <w:proofErr w:type="spellEnd"/>
      <w:r w:rsidRPr="00766232">
        <w:rPr>
          <w:color w:val="000000"/>
          <w:sz w:val="28"/>
          <w:szCs w:val="28"/>
        </w:rPr>
        <w:t xml:space="preserve">, коммуникацию, рефлексию. </w:t>
      </w:r>
    </w:p>
    <w:p w:rsidR="00766232" w:rsidRPr="00ED4F8C" w:rsidRDefault="00766232" w:rsidP="00477179">
      <w:pPr>
        <w:spacing w:after="0" w:line="240" w:lineRule="auto"/>
        <w:jc w:val="both"/>
        <w:rPr>
          <w:sz w:val="28"/>
          <w:szCs w:val="28"/>
        </w:rPr>
      </w:pPr>
    </w:p>
    <w:sectPr w:rsidR="00766232" w:rsidRPr="00ED4F8C" w:rsidSect="00907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1C52"/>
    <w:multiLevelType w:val="multilevel"/>
    <w:tmpl w:val="4AC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955E6"/>
    <w:multiLevelType w:val="multilevel"/>
    <w:tmpl w:val="4AC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E336C"/>
    <w:multiLevelType w:val="multilevel"/>
    <w:tmpl w:val="F464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55D3D"/>
    <w:multiLevelType w:val="multilevel"/>
    <w:tmpl w:val="88E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81835"/>
    <w:multiLevelType w:val="multilevel"/>
    <w:tmpl w:val="D624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7B2C5F"/>
    <w:multiLevelType w:val="multilevel"/>
    <w:tmpl w:val="DD7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36088"/>
    <w:multiLevelType w:val="multilevel"/>
    <w:tmpl w:val="0B28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42E3A"/>
    <w:multiLevelType w:val="hybridMultilevel"/>
    <w:tmpl w:val="8738F38E"/>
    <w:lvl w:ilvl="0" w:tplc="97FE7B3E">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F1DF8"/>
    <w:multiLevelType w:val="multilevel"/>
    <w:tmpl w:val="B148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023B66"/>
    <w:multiLevelType w:val="multilevel"/>
    <w:tmpl w:val="DA9E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07077"/>
    <w:multiLevelType w:val="multilevel"/>
    <w:tmpl w:val="C034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7F141C"/>
    <w:multiLevelType w:val="multilevel"/>
    <w:tmpl w:val="425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B13A0"/>
    <w:multiLevelType w:val="multilevel"/>
    <w:tmpl w:val="485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3"/>
  </w:num>
  <w:num w:numId="5">
    <w:abstractNumId w:val="6"/>
  </w:num>
  <w:num w:numId="6">
    <w:abstractNumId w:val="1"/>
  </w:num>
  <w:num w:numId="7">
    <w:abstractNumId w:val="12"/>
  </w:num>
  <w:num w:numId="8">
    <w:abstractNumId w:val="8"/>
  </w:num>
  <w:num w:numId="9">
    <w:abstractNumId w:val="4"/>
  </w:num>
  <w:num w:numId="10">
    <w:abstractNumId w:val="2"/>
  </w:num>
  <w:num w:numId="11">
    <w:abstractNumId w:val="0"/>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7E519F"/>
    <w:rsid w:val="00073BAC"/>
    <w:rsid w:val="000B113E"/>
    <w:rsid w:val="00133F94"/>
    <w:rsid w:val="0016095E"/>
    <w:rsid w:val="00163345"/>
    <w:rsid w:val="001A7BF9"/>
    <w:rsid w:val="001F4283"/>
    <w:rsid w:val="00221FAB"/>
    <w:rsid w:val="003526A7"/>
    <w:rsid w:val="00363E0D"/>
    <w:rsid w:val="00390A14"/>
    <w:rsid w:val="003C1A0A"/>
    <w:rsid w:val="004252FD"/>
    <w:rsid w:val="00452710"/>
    <w:rsid w:val="00471FB4"/>
    <w:rsid w:val="00477179"/>
    <w:rsid w:val="00553284"/>
    <w:rsid w:val="00572C37"/>
    <w:rsid w:val="005C7261"/>
    <w:rsid w:val="006A21F9"/>
    <w:rsid w:val="00746C4D"/>
    <w:rsid w:val="00766232"/>
    <w:rsid w:val="007E519F"/>
    <w:rsid w:val="00876646"/>
    <w:rsid w:val="008779C8"/>
    <w:rsid w:val="008837CC"/>
    <w:rsid w:val="00907722"/>
    <w:rsid w:val="00910BAF"/>
    <w:rsid w:val="00A07BE0"/>
    <w:rsid w:val="00A6473C"/>
    <w:rsid w:val="00B107A1"/>
    <w:rsid w:val="00BA1113"/>
    <w:rsid w:val="00BF2B5D"/>
    <w:rsid w:val="00C204A4"/>
    <w:rsid w:val="00D9357E"/>
    <w:rsid w:val="00E065F9"/>
    <w:rsid w:val="00E2303A"/>
    <w:rsid w:val="00ED4F8C"/>
    <w:rsid w:val="00EF3E5F"/>
    <w:rsid w:val="00EF4ECD"/>
    <w:rsid w:val="00F8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22"/>
  </w:style>
  <w:style w:type="paragraph" w:styleId="3">
    <w:name w:val="heading 3"/>
    <w:basedOn w:val="a"/>
    <w:link w:val="30"/>
    <w:uiPriority w:val="9"/>
    <w:qFormat/>
    <w:rsid w:val="007E5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519F"/>
    <w:rPr>
      <w:rFonts w:ascii="Times New Roman" w:eastAsia="Times New Roman" w:hAnsi="Times New Roman" w:cs="Times New Roman"/>
      <w:b/>
      <w:bCs/>
      <w:sz w:val="27"/>
      <w:szCs w:val="27"/>
    </w:rPr>
  </w:style>
  <w:style w:type="paragraph" w:styleId="a3">
    <w:name w:val="Normal (Web)"/>
    <w:basedOn w:val="a"/>
    <w:uiPriority w:val="99"/>
    <w:unhideWhenUsed/>
    <w:rsid w:val="007E51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6232"/>
    <w:rPr>
      <w:color w:val="000080"/>
      <w:u w:val="single"/>
    </w:rPr>
  </w:style>
  <w:style w:type="table" w:styleId="a5">
    <w:name w:val="Table Grid"/>
    <w:basedOn w:val="a1"/>
    <w:uiPriority w:val="59"/>
    <w:rsid w:val="0016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837CC"/>
    <w:pPr>
      <w:ind w:left="720"/>
      <w:contextualSpacing/>
    </w:pPr>
  </w:style>
</w:styles>
</file>

<file path=word/webSettings.xml><?xml version="1.0" encoding="utf-8"?>
<w:webSettings xmlns:r="http://schemas.openxmlformats.org/officeDocument/2006/relationships" xmlns:w="http://schemas.openxmlformats.org/wordprocessingml/2006/main">
  <w:divs>
    <w:div w:id="83186957">
      <w:bodyDiv w:val="1"/>
      <w:marLeft w:val="0"/>
      <w:marRight w:val="0"/>
      <w:marTop w:val="0"/>
      <w:marBottom w:val="0"/>
      <w:divBdr>
        <w:top w:val="none" w:sz="0" w:space="0" w:color="auto"/>
        <w:left w:val="none" w:sz="0" w:space="0" w:color="auto"/>
        <w:bottom w:val="none" w:sz="0" w:space="0" w:color="auto"/>
        <w:right w:val="none" w:sz="0" w:space="0" w:color="auto"/>
      </w:divBdr>
    </w:div>
    <w:div w:id="128137806">
      <w:bodyDiv w:val="1"/>
      <w:marLeft w:val="0"/>
      <w:marRight w:val="0"/>
      <w:marTop w:val="0"/>
      <w:marBottom w:val="0"/>
      <w:divBdr>
        <w:top w:val="none" w:sz="0" w:space="0" w:color="auto"/>
        <w:left w:val="none" w:sz="0" w:space="0" w:color="auto"/>
        <w:bottom w:val="none" w:sz="0" w:space="0" w:color="auto"/>
        <w:right w:val="none" w:sz="0" w:space="0" w:color="auto"/>
      </w:divBdr>
    </w:div>
    <w:div w:id="352154083">
      <w:bodyDiv w:val="1"/>
      <w:marLeft w:val="0"/>
      <w:marRight w:val="0"/>
      <w:marTop w:val="0"/>
      <w:marBottom w:val="0"/>
      <w:divBdr>
        <w:top w:val="none" w:sz="0" w:space="0" w:color="auto"/>
        <w:left w:val="none" w:sz="0" w:space="0" w:color="auto"/>
        <w:bottom w:val="none" w:sz="0" w:space="0" w:color="auto"/>
        <w:right w:val="none" w:sz="0" w:space="0" w:color="auto"/>
      </w:divBdr>
    </w:div>
    <w:div w:id="370688620">
      <w:bodyDiv w:val="1"/>
      <w:marLeft w:val="0"/>
      <w:marRight w:val="0"/>
      <w:marTop w:val="0"/>
      <w:marBottom w:val="0"/>
      <w:divBdr>
        <w:top w:val="none" w:sz="0" w:space="0" w:color="auto"/>
        <w:left w:val="none" w:sz="0" w:space="0" w:color="auto"/>
        <w:bottom w:val="none" w:sz="0" w:space="0" w:color="auto"/>
        <w:right w:val="none" w:sz="0" w:space="0" w:color="auto"/>
      </w:divBdr>
    </w:div>
    <w:div w:id="741219132">
      <w:bodyDiv w:val="1"/>
      <w:marLeft w:val="0"/>
      <w:marRight w:val="0"/>
      <w:marTop w:val="0"/>
      <w:marBottom w:val="0"/>
      <w:divBdr>
        <w:top w:val="none" w:sz="0" w:space="0" w:color="auto"/>
        <w:left w:val="none" w:sz="0" w:space="0" w:color="auto"/>
        <w:bottom w:val="none" w:sz="0" w:space="0" w:color="auto"/>
        <w:right w:val="none" w:sz="0" w:space="0" w:color="auto"/>
      </w:divBdr>
    </w:div>
    <w:div w:id="945893680">
      <w:bodyDiv w:val="1"/>
      <w:marLeft w:val="0"/>
      <w:marRight w:val="0"/>
      <w:marTop w:val="0"/>
      <w:marBottom w:val="0"/>
      <w:divBdr>
        <w:top w:val="none" w:sz="0" w:space="0" w:color="auto"/>
        <w:left w:val="none" w:sz="0" w:space="0" w:color="auto"/>
        <w:bottom w:val="none" w:sz="0" w:space="0" w:color="auto"/>
        <w:right w:val="none" w:sz="0" w:space="0" w:color="auto"/>
      </w:divBdr>
    </w:div>
    <w:div w:id="1071584839">
      <w:bodyDiv w:val="1"/>
      <w:marLeft w:val="0"/>
      <w:marRight w:val="0"/>
      <w:marTop w:val="0"/>
      <w:marBottom w:val="0"/>
      <w:divBdr>
        <w:top w:val="none" w:sz="0" w:space="0" w:color="auto"/>
        <w:left w:val="none" w:sz="0" w:space="0" w:color="auto"/>
        <w:bottom w:val="none" w:sz="0" w:space="0" w:color="auto"/>
        <w:right w:val="none" w:sz="0" w:space="0" w:color="auto"/>
      </w:divBdr>
    </w:div>
    <w:div w:id="1283999118">
      <w:bodyDiv w:val="1"/>
      <w:marLeft w:val="0"/>
      <w:marRight w:val="0"/>
      <w:marTop w:val="0"/>
      <w:marBottom w:val="0"/>
      <w:divBdr>
        <w:top w:val="none" w:sz="0" w:space="0" w:color="auto"/>
        <w:left w:val="none" w:sz="0" w:space="0" w:color="auto"/>
        <w:bottom w:val="none" w:sz="0" w:space="0" w:color="auto"/>
        <w:right w:val="none" w:sz="0" w:space="0" w:color="auto"/>
      </w:divBdr>
    </w:div>
    <w:div w:id="1403865674">
      <w:bodyDiv w:val="1"/>
      <w:marLeft w:val="0"/>
      <w:marRight w:val="0"/>
      <w:marTop w:val="0"/>
      <w:marBottom w:val="0"/>
      <w:divBdr>
        <w:top w:val="none" w:sz="0" w:space="0" w:color="auto"/>
        <w:left w:val="none" w:sz="0" w:space="0" w:color="auto"/>
        <w:bottom w:val="none" w:sz="0" w:space="0" w:color="auto"/>
        <w:right w:val="none" w:sz="0" w:space="0" w:color="auto"/>
      </w:divBdr>
    </w:div>
    <w:div w:id="1477605272">
      <w:bodyDiv w:val="1"/>
      <w:marLeft w:val="0"/>
      <w:marRight w:val="0"/>
      <w:marTop w:val="0"/>
      <w:marBottom w:val="0"/>
      <w:divBdr>
        <w:top w:val="none" w:sz="0" w:space="0" w:color="auto"/>
        <w:left w:val="none" w:sz="0" w:space="0" w:color="auto"/>
        <w:bottom w:val="none" w:sz="0" w:space="0" w:color="auto"/>
        <w:right w:val="none" w:sz="0" w:space="0" w:color="auto"/>
      </w:divBdr>
    </w:div>
    <w:div w:id="1483934454">
      <w:bodyDiv w:val="1"/>
      <w:marLeft w:val="0"/>
      <w:marRight w:val="0"/>
      <w:marTop w:val="0"/>
      <w:marBottom w:val="0"/>
      <w:divBdr>
        <w:top w:val="none" w:sz="0" w:space="0" w:color="auto"/>
        <w:left w:val="none" w:sz="0" w:space="0" w:color="auto"/>
        <w:bottom w:val="none" w:sz="0" w:space="0" w:color="auto"/>
        <w:right w:val="none" w:sz="0" w:space="0" w:color="auto"/>
      </w:divBdr>
    </w:div>
    <w:div w:id="1529874638">
      <w:bodyDiv w:val="1"/>
      <w:marLeft w:val="0"/>
      <w:marRight w:val="0"/>
      <w:marTop w:val="0"/>
      <w:marBottom w:val="0"/>
      <w:divBdr>
        <w:top w:val="none" w:sz="0" w:space="0" w:color="auto"/>
        <w:left w:val="none" w:sz="0" w:space="0" w:color="auto"/>
        <w:bottom w:val="none" w:sz="0" w:space="0" w:color="auto"/>
        <w:right w:val="none" w:sz="0" w:space="0" w:color="auto"/>
      </w:divBdr>
    </w:div>
    <w:div w:id="19973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652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birint.ru/series/16745/" TargetMode="External"/><Relationship Id="rId12" Type="http://schemas.openxmlformats.org/officeDocument/2006/relationships/hyperlink" Target="http://www.labirint.ru/series/167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birint.ru/authors/65241/" TargetMode="External"/><Relationship Id="rId11" Type="http://schemas.openxmlformats.org/officeDocument/2006/relationships/hyperlink" Target="http://www.labirint.ru/authors/65241/" TargetMode="External"/><Relationship Id="rId5" Type="http://schemas.openxmlformats.org/officeDocument/2006/relationships/webSettings" Target="webSettings.xml"/><Relationship Id="rId10" Type="http://schemas.openxmlformats.org/officeDocument/2006/relationships/hyperlink" Target="http://www.labirint.ru/series/16745/" TargetMode="External"/><Relationship Id="rId4" Type="http://schemas.openxmlformats.org/officeDocument/2006/relationships/settings" Target="settings.xml"/><Relationship Id="rId9" Type="http://schemas.openxmlformats.org/officeDocument/2006/relationships/hyperlink" Target="http://www.labirint.ru/series/167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DC38-92C9-47F2-98AC-80EE8607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2013-09-14T08:45:00Z</cp:lastPrinted>
  <dcterms:created xsi:type="dcterms:W3CDTF">2013-07-25T09:24:00Z</dcterms:created>
  <dcterms:modified xsi:type="dcterms:W3CDTF">2013-09-14T08:51:00Z</dcterms:modified>
</cp:coreProperties>
</file>