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C2" w:rsidRPr="00B22B89" w:rsidRDefault="007E58C2" w:rsidP="007E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89">
        <w:rPr>
          <w:rFonts w:ascii="Times New Roman" w:hAnsi="Times New Roman" w:cs="Times New Roman"/>
          <w:b/>
          <w:sz w:val="24"/>
          <w:szCs w:val="24"/>
        </w:rPr>
        <w:t>Тестовые задания по технологии для учащихся 5-ого класса (для девочек)</w:t>
      </w:r>
    </w:p>
    <w:p w:rsidR="007E58C2" w:rsidRPr="00B22B89" w:rsidRDefault="007E58C2" w:rsidP="007E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8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1. Какие волокна относятся к волокнам растительного происхождения?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шелк;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хлопок;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шерсть;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лен.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2. Нить основы в ткани можно определить: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по степени растяжения;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по степени скручивания;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по цвету;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по кромке.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3. При выполнении влажно-тепловых работ нельзя: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при выключении утюг дергать за шнур;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ставить утюг на специальную подставку;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включать и выключать утюг сухими руками;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оставлять включенный утюг без присмотра.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4. Как называется шов для соединения двух деталей изделия?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накладной;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стачной;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>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настрочной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>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5. Мерка </w:t>
      </w:r>
      <w:proofErr w:type="spellStart"/>
      <w:proofErr w:type="gramStart"/>
      <w:r w:rsidRPr="00B22B8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22B89">
        <w:rPr>
          <w:rFonts w:ascii="Times New Roman" w:hAnsi="Times New Roman" w:cs="Times New Roman"/>
          <w:sz w:val="24"/>
          <w:szCs w:val="24"/>
        </w:rPr>
        <w:t xml:space="preserve"> определяет: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 xml:space="preserve"> шеи;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 xml:space="preserve"> бедер;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 xml:space="preserve"> талии;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6. Причины  поломки иглы в швейной машине.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игла вставлена не до упора;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неправильная заправка нижней нити;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кривая или тупая игла;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нет нити в челноке.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7. Швейная машина в процессе работы должна находиться от края стола: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на 5см;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на 10см;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на 20см;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но 30см.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22B89">
        <w:rPr>
          <w:rFonts w:ascii="Times New Roman" w:hAnsi="Times New Roman" w:cs="Times New Roman"/>
          <w:sz w:val="24"/>
          <w:szCs w:val="24"/>
        </w:rPr>
        <w:t>. Способы варки яиц.</w:t>
      </w:r>
    </w:p>
    <w:p w:rsidR="007E58C2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вкрутую;</w:t>
      </w:r>
    </w:p>
    <w:p w:rsidR="007E58C2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вжидкую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>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в «мешочек»;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всмятку.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10. Срок хранения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незаправленного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 xml:space="preserve"> салата в холодильнике.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6 часов;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12 часов;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18 часов;</w:t>
      </w:r>
    </w:p>
    <w:p w:rsidR="007E58C2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24 часа.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 по технологии для учащихся 5-ого класса (для девочек)</w:t>
      </w:r>
    </w:p>
    <w:p w:rsidR="007E58C2" w:rsidRPr="00B22B89" w:rsidRDefault="007E58C2" w:rsidP="007E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89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1. Что такое гигроскопичность?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способность волокон сохранять тепло;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способность волокон удерживать пыль;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способность волокон сжиматься;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способность волокон впитывать влагу.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2. Лицевую сторону ткани можно определить: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по яркости рисунка;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по толщине ткани;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по размерам нитей;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по блеску.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3. При выполнении ручных работ нельзя: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 передавать ножницы кольцами вперед;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класть иглы и булавки на стол;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пользоваться наперстком;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шить на мягкой мебели.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4. Причины обрыва верхней нити.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неправильная заправка нижней нити;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неправильная заправка верхней нити;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нет нити в челноке;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излишнее натяжение верхней нити.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5. Нижний срез фартука обрабатывается:</w:t>
      </w:r>
    </w:p>
    <w:p w:rsidR="007E58C2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стачным швом;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б) швом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 xml:space="preserve"> с открытым срезом;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в) швом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 xml:space="preserve"> с закрытым срезом;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накладным швом.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 xml:space="preserve"> бедер определяется меркой: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B22B8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22B89">
        <w:rPr>
          <w:rFonts w:ascii="Times New Roman" w:hAnsi="Times New Roman" w:cs="Times New Roman"/>
          <w:sz w:val="24"/>
          <w:szCs w:val="24"/>
        </w:rPr>
        <w:t>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>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B22B89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B22B89">
        <w:rPr>
          <w:rFonts w:ascii="Times New Roman" w:hAnsi="Times New Roman" w:cs="Times New Roman"/>
          <w:sz w:val="24"/>
          <w:szCs w:val="24"/>
        </w:rPr>
        <w:t>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22B89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B22B89">
        <w:rPr>
          <w:rFonts w:ascii="Times New Roman" w:hAnsi="Times New Roman" w:cs="Times New Roman"/>
          <w:sz w:val="24"/>
          <w:szCs w:val="24"/>
        </w:rPr>
        <w:t>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7. Перед началом работы на швейной машине нужно проверить: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исправность рукава;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исправность иглы;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исправность махового колеса;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г) исправность шпульного колпачка.</w:t>
      </w:r>
    </w:p>
    <w:p w:rsidR="007E58C2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9. Чтобы проверить качество яйца, его опускают в стакан с водой, если яйцо свежее, то оно: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остается наверху, не тонет;</w:t>
      </w:r>
    </w:p>
    <w:p w:rsidR="007E58C2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опустилось на дно стакана;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плавает чуть выше дна.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10. Срок хранения заправленного салата в холодильнике: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а) 6 часов;</w:t>
      </w:r>
    </w:p>
    <w:p w:rsidR="007E58C2" w:rsidRPr="00B22B89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б) 12 часов;</w:t>
      </w:r>
    </w:p>
    <w:p w:rsidR="00E41962" w:rsidRPr="007E58C2" w:rsidRDefault="007E58C2" w:rsidP="007E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B89">
        <w:rPr>
          <w:rFonts w:ascii="Times New Roman" w:hAnsi="Times New Roman" w:cs="Times New Roman"/>
          <w:sz w:val="24"/>
          <w:szCs w:val="24"/>
        </w:rPr>
        <w:t>в) 18 часов;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2B89">
        <w:rPr>
          <w:rFonts w:ascii="Times New Roman" w:hAnsi="Times New Roman" w:cs="Times New Roman"/>
          <w:sz w:val="24"/>
          <w:szCs w:val="24"/>
        </w:rPr>
        <w:t>г) 24 часа.</w:t>
      </w:r>
    </w:p>
    <w:sectPr w:rsidR="00E41962" w:rsidRPr="007E58C2" w:rsidSect="00E4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E58C2"/>
    <w:rsid w:val="007E58C2"/>
    <w:rsid w:val="00E4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2013-03-05T13:24:00Z</cp:lastPrinted>
  <dcterms:created xsi:type="dcterms:W3CDTF">2013-03-05T13:23:00Z</dcterms:created>
  <dcterms:modified xsi:type="dcterms:W3CDTF">2013-03-05T13:28:00Z</dcterms:modified>
</cp:coreProperties>
</file>