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D0F" w:rsidRPr="006E25FA" w:rsidRDefault="00390D0F" w:rsidP="003B4319">
      <w:pPr>
        <w:jc w:val="center"/>
        <w:rPr>
          <w:rFonts w:asciiTheme="majorHAnsi" w:hAnsiTheme="majorHAnsi"/>
          <w:color w:val="002060"/>
          <w:sz w:val="28"/>
          <w:szCs w:val="28"/>
        </w:rPr>
      </w:pPr>
      <w:r w:rsidRPr="006E25FA">
        <w:rPr>
          <w:rFonts w:asciiTheme="majorHAnsi" w:hAnsiTheme="majorHAnsi"/>
          <w:color w:val="002060"/>
          <w:sz w:val="28"/>
          <w:szCs w:val="28"/>
        </w:rPr>
        <w:t>РАЗВИТИЕ ТВОРЧЕСКИХ СПОСОБНОСТЕЙ ОБУЧАЮЩИХСЯ С НЕДОСТАТКАМИ В ИНТЕЛЕКТУАЛЬНОМ РАЗВИТИИ НА УРОКАХ ШВЕЙНОГО ДЕЛА (презентация).</w:t>
      </w:r>
    </w:p>
    <w:p w:rsidR="00390D0F" w:rsidRPr="006E25FA" w:rsidRDefault="00390D0F" w:rsidP="003B4319">
      <w:pPr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390D0F" w:rsidRPr="005051A7" w:rsidRDefault="00390D0F" w:rsidP="003B4319">
      <w:pPr>
        <w:jc w:val="both"/>
        <w:rPr>
          <w:rFonts w:asciiTheme="majorHAnsi" w:hAnsiTheme="majorHAnsi"/>
          <w:sz w:val="28"/>
          <w:szCs w:val="28"/>
        </w:rPr>
      </w:pPr>
    </w:p>
    <w:p w:rsidR="00390D0F" w:rsidRPr="005051A7" w:rsidRDefault="00390D0F" w:rsidP="003B4319">
      <w:pPr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 xml:space="preserve">             Традиционно на уроке учитель показывает</w:t>
      </w:r>
      <w:r w:rsidR="000314F5" w:rsidRPr="005051A7">
        <w:rPr>
          <w:rFonts w:asciiTheme="majorHAnsi" w:hAnsiTheme="majorHAnsi"/>
          <w:sz w:val="28"/>
          <w:szCs w:val="28"/>
        </w:rPr>
        <w:t>,</w:t>
      </w:r>
      <w:r w:rsidRPr="005051A7">
        <w:rPr>
          <w:rFonts w:asciiTheme="majorHAnsi" w:hAnsiTheme="majorHAnsi"/>
          <w:sz w:val="28"/>
          <w:szCs w:val="28"/>
        </w:rPr>
        <w:t xml:space="preserve"> КАК и ЧТО делать, а ученик копирует его действия. Такая деятельность носит репродуктивный характер и не способствует развитию творческих способностей обучающихся.</w:t>
      </w:r>
      <w:proofErr w:type="gramStart"/>
      <w:r w:rsidRPr="005051A7">
        <w:rPr>
          <w:rFonts w:asciiTheme="majorHAnsi" w:hAnsiTheme="majorHAnsi"/>
          <w:sz w:val="28"/>
          <w:szCs w:val="28"/>
        </w:rPr>
        <w:t xml:space="preserve"> .</w:t>
      </w:r>
      <w:proofErr w:type="gramEnd"/>
      <w:r w:rsidRPr="005051A7">
        <w:rPr>
          <w:rFonts w:asciiTheme="majorHAnsi" w:hAnsiTheme="majorHAnsi"/>
          <w:sz w:val="28"/>
          <w:szCs w:val="28"/>
        </w:rPr>
        <w:t xml:space="preserve"> Современная система образования выдвигает перед нами учителями задачу воспитания свободной, творческой, культурной и активной личности. Большая роль в этом отводится школе, и огромный вклад в развитие творческих способностей обучающихся вносит мой предмет – это швейное дело.</w:t>
      </w:r>
      <w:r w:rsidR="000314F5" w:rsidRPr="005051A7">
        <w:rPr>
          <w:rFonts w:asciiTheme="majorHAnsi" w:hAnsiTheme="majorHAnsi"/>
          <w:sz w:val="28"/>
          <w:szCs w:val="28"/>
        </w:rPr>
        <w:t xml:space="preserve"> Ведь развивать творческие задатки человека – прежде всего, воспитывать творческое отношение к труду, а это одновременно и воспитание любви к делу, стремление к познанию его особенностей, которые, в свою очередь, стимулируют испробовать свои силы, добиться успеха. В процессе творческого отношения к труду вырабатываются такие ценные качества как настойчивость, любознательность, целеустремленность, инициативность, умение вырабатывать наилучший способ и метод выполнения работы, т.е. те качества, без которых невозможен сам процесс творчества.</w:t>
      </w:r>
    </w:p>
    <w:p w:rsidR="000314F5" w:rsidRPr="005051A7" w:rsidRDefault="000314F5" w:rsidP="003B4319">
      <w:pPr>
        <w:jc w:val="both"/>
        <w:rPr>
          <w:rFonts w:asciiTheme="majorHAnsi" w:hAnsiTheme="majorHAnsi"/>
          <w:sz w:val="28"/>
          <w:szCs w:val="28"/>
        </w:rPr>
      </w:pPr>
    </w:p>
    <w:p w:rsidR="000314F5" w:rsidRPr="005051A7" w:rsidRDefault="000314F5" w:rsidP="003B4319">
      <w:pPr>
        <w:jc w:val="both"/>
        <w:rPr>
          <w:rFonts w:asciiTheme="majorHAnsi" w:hAnsiTheme="majorHAnsi"/>
          <w:color w:val="002060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 xml:space="preserve">         </w:t>
      </w:r>
      <w:r w:rsidRPr="005051A7">
        <w:rPr>
          <w:rFonts w:asciiTheme="majorHAnsi" w:hAnsiTheme="majorHAnsi"/>
          <w:color w:val="002060"/>
          <w:sz w:val="28"/>
          <w:szCs w:val="28"/>
        </w:rPr>
        <w:t>ДЛЯ ФОРМИРОВАНИЯ ТВОРЧЕСКОЙ ЛИЧНОСТИ</w:t>
      </w:r>
      <w:proofErr w:type="gramStart"/>
      <w:r w:rsidRPr="005051A7">
        <w:rPr>
          <w:rFonts w:asciiTheme="majorHAnsi" w:hAnsiTheme="majorHAnsi"/>
          <w:color w:val="002060"/>
          <w:sz w:val="28"/>
          <w:szCs w:val="28"/>
        </w:rPr>
        <w:t>,С</w:t>
      </w:r>
      <w:proofErr w:type="gramEnd"/>
      <w:r w:rsidRPr="005051A7">
        <w:rPr>
          <w:rFonts w:asciiTheme="majorHAnsi" w:hAnsiTheme="majorHAnsi"/>
          <w:color w:val="002060"/>
          <w:sz w:val="28"/>
          <w:szCs w:val="28"/>
        </w:rPr>
        <w:t>ПОСОБНОЙ К САМОРАЗВИТИЮ, НЕОБХОДИМО СЛЕДУЮЩЕЕ:</w:t>
      </w:r>
    </w:p>
    <w:p w:rsidR="000314F5" w:rsidRPr="005051A7" w:rsidRDefault="000314F5" w:rsidP="003B4319">
      <w:pPr>
        <w:pStyle w:val="a3"/>
        <w:jc w:val="both"/>
        <w:rPr>
          <w:sz w:val="28"/>
          <w:szCs w:val="28"/>
        </w:rPr>
      </w:pPr>
      <w:r w:rsidRPr="005051A7">
        <w:rPr>
          <w:sz w:val="28"/>
          <w:szCs w:val="28"/>
        </w:rPr>
        <w:t xml:space="preserve">- развивать творческую активность </w:t>
      </w:r>
      <w:proofErr w:type="gramStart"/>
      <w:r w:rsidRPr="005051A7">
        <w:rPr>
          <w:sz w:val="28"/>
          <w:szCs w:val="28"/>
        </w:rPr>
        <w:t>обучающихся</w:t>
      </w:r>
      <w:proofErr w:type="gramEnd"/>
      <w:r w:rsidRPr="005051A7">
        <w:rPr>
          <w:sz w:val="28"/>
          <w:szCs w:val="28"/>
        </w:rPr>
        <w:t>;</w:t>
      </w:r>
    </w:p>
    <w:p w:rsidR="000314F5" w:rsidRPr="005051A7" w:rsidRDefault="000314F5" w:rsidP="003B4319">
      <w:pPr>
        <w:pStyle w:val="a3"/>
        <w:jc w:val="both"/>
        <w:rPr>
          <w:sz w:val="28"/>
          <w:szCs w:val="28"/>
        </w:rPr>
      </w:pPr>
      <w:r w:rsidRPr="005051A7">
        <w:rPr>
          <w:sz w:val="28"/>
          <w:szCs w:val="28"/>
        </w:rPr>
        <w:t xml:space="preserve">- включать </w:t>
      </w:r>
      <w:proofErr w:type="gramStart"/>
      <w:r w:rsidRPr="005051A7">
        <w:rPr>
          <w:sz w:val="28"/>
          <w:szCs w:val="28"/>
        </w:rPr>
        <w:t>обучающихся</w:t>
      </w:r>
      <w:proofErr w:type="gramEnd"/>
      <w:r w:rsidRPr="005051A7">
        <w:rPr>
          <w:sz w:val="28"/>
          <w:szCs w:val="28"/>
        </w:rPr>
        <w:t xml:space="preserve"> в творческую деятельность;</w:t>
      </w:r>
    </w:p>
    <w:p w:rsidR="000314F5" w:rsidRPr="005051A7" w:rsidRDefault="000314F5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>-</w:t>
      </w:r>
      <w:r w:rsidR="002C1554" w:rsidRPr="005051A7">
        <w:rPr>
          <w:rFonts w:asciiTheme="majorHAnsi" w:hAnsiTheme="majorHAnsi"/>
          <w:sz w:val="28"/>
          <w:szCs w:val="28"/>
        </w:rPr>
        <w:t xml:space="preserve"> вносить </w:t>
      </w:r>
      <w:proofErr w:type="spellStart"/>
      <w:r w:rsidR="002C1554" w:rsidRPr="005051A7">
        <w:rPr>
          <w:rFonts w:asciiTheme="majorHAnsi" w:hAnsiTheme="majorHAnsi"/>
          <w:sz w:val="28"/>
          <w:szCs w:val="28"/>
        </w:rPr>
        <w:t>проблемность</w:t>
      </w:r>
      <w:proofErr w:type="spellEnd"/>
      <w:r w:rsidR="002C1554" w:rsidRPr="005051A7">
        <w:rPr>
          <w:rFonts w:asciiTheme="majorHAnsi" w:hAnsiTheme="majorHAnsi"/>
          <w:sz w:val="28"/>
          <w:szCs w:val="28"/>
        </w:rPr>
        <w:t xml:space="preserve"> в учебный процесс;</w:t>
      </w:r>
    </w:p>
    <w:p w:rsidR="002C1554" w:rsidRPr="005051A7" w:rsidRDefault="002C1554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>- развивать качества творческого мышления: самостоятельность, критичность и т.п.</w:t>
      </w:r>
    </w:p>
    <w:p w:rsidR="002C1554" w:rsidRPr="005051A7" w:rsidRDefault="002C1554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2C1554" w:rsidRPr="005051A7" w:rsidRDefault="005051A7" w:rsidP="003B4319">
      <w:pPr>
        <w:pStyle w:val="a3"/>
        <w:jc w:val="both"/>
        <w:rPr>
          <w:rFonts w:asciiTheme="majorHAnsi" w:hAnsiTheme="majorHAnsi"/>
          <w:color w:val="002060"/>
          <w:sz w:val="28"/>
          <w:szCs w:val="28"/>
        </w:rPr>
      </w:pPr>
      <w:r w:rsidRPr="005051A7">
        <w:rPr>
          <w:rFonts w:asciiTheme="majorHAnsi" w:hAnsiTheme="majorHAnsi"/>
          <w:color w:val="002060"/>
          <w:sz w:val="28"/>
          <w:szCs w:val="28"/>
        </w:rPr>
        <w:t xml:space="preserve">         </w:t>
      </w:r>
      <w:r w:rsidR="002C1554" w:rsidRPr="005051A7">
        <w:rPr>
          <w:rFonts w:asciiTheme="majorHAnsi" w:hAnsiTheme="majorHAnsi"/>
          <w:color w:val="002060"/>
          <w:sz w:val="28"/>
          <w:szCs w:val="28"/>
        </w:rPr>
        <w:t>РАЗВИТИЮ ТВОРЧЕСКИХ СПОСОБНОСТЕЙ ОБУЧАЮЩИХСЯ СПОСОБСТВУЮТ СЛЕДУЮЩИЕ ПРИНЦИПЫ:</w:t>
      </w:r>
    </w:p>
    <w:p w:rsidR="002C1554" w:rsidRPr="005051A7" w:rsidRDefault="002C1554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390D0F" w:rsidRPr="005051A7" w:rsidRDefault="002C1554" w:rsidP="003B4319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>Развитие мотивации к творческой деятельности;</w:t>
      </w:r>
    </w:p>
    <w:p w:rsidR="002C1554" w:rsidRPr="005051A7" w:rsidRDefault="002C1554" w:rsidP="003B4319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>Развитие стремления к самообразованию и самовоспитанию;</w:t>
      </w:r>
    </w:p>
    <w:p w:rsidR="002C1554" w:rsidRPr="005051A7" w:rsidRDefault="002C1554" w:rsidP="003B4319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lastRenderedPageBreak/>
        <w:t>Приоритет творческой деятельности;</w:t>
      </w:r>
    </w:p>
    <w:p w:rsidR="002C1554" w:rsidRPr="005051A7" w:rsidRDefault="005051A7" w:rsidP="003B4319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>Согласование</w:t>
      </w:r>
      <w:r w:rsidR="002C1554" w:rsidRPr="005051A7">
        <w:rPr>
          <w:rFonts w:asciiTheme="majorHAnsi" w:hAnsiTheme="majorHAnsi"/>
          <w:sz w:val="28"/>
          <w:szCs w:val="28"/>
        </w:rPr>
        <w:t xml:space="preserve"> педагогического процесса и индивидуальных особенностей обучающихся;</w:t>
      </w:r>
    </w:p>
    <w:p w:rsidR="002C1554" w:rsidRPr="005051A7" w:rsidRDefault="002C1554" w:rsidP="003B4319">
      <w:pPr>
        <w:pStyle w:val="a3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>Выбора форм обучения, обеспечиваю</w:t>
      </w:r>
      <w:r w:rsidR="005051A7" w:rsidRPr="005051A7">
        <w:rPr>
          <w:rFonts w:asciiTheme="majorHAnsi" w:hAnsiTheme="majorHAnsi"/>
          <w:sz w:val="28"/>
          <w:szCs w:val="28"/>
        </w:rPr>
        <w:t>щих самостоятельность и творчество обучающихся.</w:t>
      </w:r>
    </w:p>
    <w:p w:rsidR="005051A7" w:rsidRPr="005051A7" w:rsidRDefault="005051A7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5051A7" w:rsidRPr="005051A7" w:rsidRDefault="005051A7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 xml:space="preserve">        Какими качествами должен обладать человек, чтобы стать творческой личностью? В результате исследования было установлено, что творческая личность обдает следующими умениями:</w:t>
      </w:r>
    </w:p>
    <w:p w:rsidR="005051A7" w:rsidRPr="005051A7" w:rsidRDefault="005051A7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5051A7" w:rsidRPr="005051A7" w:rsidRDefault="005051A7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>- поставить творческую цель и подчинить свою деятельность её достижению;</w:t>
      </w:r>
    </w:p>
    <w:p w:rsidR="005051A7" w:rsidRPr="005051A7" w:rsidRDefault="005051A7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>- планировать и осуществлять самоконтроль своей деятельности;</w:t>
      </w:r>
    </w:p>
    <w:p w:rsidR="005051A7" w:rsidRDefault="005051A7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5051A7">
        <w:rPr>
          <w:rFonts w:asciiTheme="majorHAnsi" w:hAnsiTheme="majorHAnsi"/>
          <w:sz w:val="28"/>
          <w:szCs w:val="28"/>
        </w:rPr>
        <w:t>- находить и решать возникающие проблемы.</w:t>
      </w:r>
    </w:p>
    <w:p w:rsidR="005051A7" w:rsidRDefault="005051A7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</w:p>
    <w:p w:rsidR="005051A7" w:rsidRDefault="005051A7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Как показывает опыт, необязательно высокий уровень интеллектуальных способностей предполагает хорошо развитые творческие способности. Поэтому, если обучающийся с низким уровнем</w:t>
      </w:r>
      <w:r w:rsidR="004527BB">
        <w:rPr>
          <w:rFonts w:asciiTheme="majorHAnsi" w:hAnsiTheme="majorHAnsi"/>
          <w:sz w:val="28"/>
          <w:szCs w:val="28"/>
        </w:rPr>
        <w:t xml:space="preserve"> обучения проявляют творческую инициативу, то в этом случае я только поддерживаю и направляю в нужное  русло его творческую деятельность  по её воплощение в своей работе.</w:t>
      </w:r>
    </w:p>
    <w:p w:rsidR="004527BB" w:rsidRDefault="004527BB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Особое внимание уделяю самостоятельной работе девочек, в ходе которой они имеют возможность проявить творческие способности и применить знания, полученные не только на уроках труда, но и знания, приобретенные в ходе изучения других предметов (истории, математике, </w:t>
      </w:r>
      <w:proofErr w:type="gramStart"/>
      <w:r>
        <w:rPr>
          <w:rFonts w:asciiTheme="majorHAnsi" w:hAnsiTheme="majorHAnsi"/>
          <w:sz w:val="28"/>
          <w:szCs w:val="28"/>
        </w:rPr>
        <w:t>ИЗО</w:t>
      </w:r>
      <w:proofErr w:type="gramEnd"/>
      <w:r>
        <w:rPr>
          <w:rFonts w:asciiTheme="majorHAnsi" w:hAnsiTheme="majorHAnsi"/>
          <w:sz w:val="28"/>
          <w:szCs w:val="28"/>
        </w:rPr>
        <w:t xml:space="preserve"> и т.д.)</w:t>
      </w:r>
    </w:p>
    <w:p w:rsidR="004527BB" w:rsidRDefault="004527BB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Если у девочек при выполнении работы возникает вопрос, стараюсь не сразу на него давать ответ, а даю возможность </w:t>
      </w:r>
      <w:proofErr w:type="gramStart"/>
      <w:r>
        <w:rPr>
          <w:rFonts w:asciiTheme="majorHAnsi" w:hAnsiTheme="majorHAnsi"/>
          <w:sz w:val="28"/>
          <w:szCs w:val="28"/>
        </w:rPr>
        <w:t>самим</w:t>
      </w:r>
      <w:proofErr w:type="gramEnd"/>
      <w:r>
        <w:rPr>
          <w:rFonts w:asciiTheme="majorHAnsi" w:hAnsiTheme="majorHAnsi"/>
          <w:sz w:val="28"/>
          <w:szCs w:val="28"/>
        </w:rPr>
        <w:t xml:space="preserve"> опираясь на свой личный опыт и знания ответить и найти нужное решение в той или иной ситуации.</w:t>
      </w:r>
    </w:p>
    <w:p w:rsidR="004527BB" w:rsidRDefault="004527BB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4527BB" w:rsidRDefault="004527BB" w:rsidP="003B4319">
      <w:pPr>
        <w:pStyle w:val="a3"/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r w:rsidRPr="004527BB">
        <w:rPr>
          <w:rFonts w:asciiTheme="majorHAnsi" w:hAnsiTheme="majorHAnsi"/>
          <w:color w:val="002060"/>
          <w:sz w:val="28"/>
          <w:szCs w:val="28"/>
        </w:rPr>
        <w:t>На своих занятиях часто использую проблемный метод</w:t>
      </w:r>
      <w:r w:rsidR="005D45A2">
        <w:rPr>
          <w:rFonts w:asciiTheme="majorHAnsi" w:hAnsiTheme="majorHAnsi"/>
          <w:color w:val="002060"/>
          <w:sz w:val="28"/>
          <w:szCs w:val="28"/>
        </w:rPr>
        <w:t xml:space="preserve">: часто перед </w:t>
      </w:r>
      <w:proofErr w:type="gramStart"/>
      <w:r w:rsidR="005D45A2">
        <w:rPr>
          <w:rFonts w:asciiTheme="majorHAnsi" w:hAnsiTheme="majorHAnsi"/>
          <w:color w:val="002060"/>
          <w:sz w:val="28"/>
          <w:szCs w:val="28"/>
        </w:rPr>
        <w:t>обучающимися</w:t>
      </w:r>
      <w:proofErr w:type="gramEnd"/>
      <w:r w:rsidR="005D45A2">
        <w:rPr>
          <w:rFonts w:asciiTheme="majorHAnsi" w:hAnsiTheme="majorHAnsi"/>
          <w:color w:val="002060"/>
          <w:sz w:val="28"/>
          <w:szCs w:val="28"/>
        </w:rPr>
        <w:t xml:space="preserve"> ставлю проблему и им предоставляю возможность самостоятельно ее решить. Такое обучение учит детей мыслить самостоятельно, творчески, формирует у них элементарные навыки исследовательской деятельности.</w:t>
      </w:r>
    </w:p>
    <w:p w:rsidR="005D45A2" w:rsidRDefault="005D45A2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color w:val="002060"/>
          <w:sz w:val="28"/>
          <w:szCs w:val="28"/>
        </w:rPr>
        <w:t xml:space="preserve">   </w:t>
      </w:r>
      <w:r w:rsidRPr="005D45A2">
        <w:rPr>
          <w:rFonts w:asciiTheme="majorHAnsi" w:hAnsiTheme="majorHAnsi"/>
          <w:sz w:val="28"/>
          <w:szCs w:val="28"/>
        </w:rPr>
        <w:t>Например, очень ответственная операция – раскрой.</w:t>
      </w:r>
      <w:r>
        <w:rPr>
          <w:rFonts w:asciiTheme="majorHAnsi" w:hAnsiTheme="majorHAnsi"/>
          <w:sz w:val="28"/>
          <w:szCs w:val="28"/>
        </w:rPr>
        <w:t xml:space="preserve"> Она треб</w:t>
      </w:r>
      <w:r w:rsidR="00705915">
        <w:rPr>
          <w:rFonts w:asciiTheme="majorHAnsi" w:hAnsiTheme="majorHAnsi"/>
          <w:sz w:val="28"/>
          <w:szCs w:val="28"/>
        </w:rPr>
        <w:t>ует  не только знаний, умений, н</w:t>
      </w:r>
      <w:r>
        <w:rPr>
          <w:rFonts w:asciiTheme="majorHAnsi" w:hAnsiTheme="majorHAnsi"/>
          <w:sz w:val="28"/>
          <w:szCs w:val="28"/>
        </w:rPr>
        <w:t xml:space="preserve">о и творчества. На уроках по раскрою перед девочками ставлю проблему – самостоятельно разложить выкройку на ткани с учётом рисунка, структуры, экономии. При этом активность </w:t>
      </w:r>
      <w:proofErr w:type="gramStart"/>
      <w:r>
        <w:rPr>
          <w:rFonts w:asciiTheme="majorHAnsi" w:hAnsiTheme="majorHAnsi"/>
          <w:sz w:val="28"/>
          <w:szCs w:val="28"/>
        </w:rPr>
        <w:t>обучающихся</w:t>
      </w:r>
      <w:proofErr w:type="gramEnd"/>
      <w:r>
        <w:rPr>
          <w:rFonts w:asciiTheme="majorHAnsi" w:hAnsiTheme="majorHAnsi"/>
          <w:sz w:val="28"/>
          <w:szCs w:val="28"/>
        </w:rPr>
        <w:t xml:space="preserve"> появляется в выборе варианта и его объяснения. Данная работа позволяет девочкам самим находить пути выполнения задания, т.е. решить проблему.</w:t>
      </w:r>
    </w:p>
    <w:p w:rsidR="005D45A2" w:rsidRDefault="005D45A2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При изучении раздела «</w:t>
      </w:r>
      <w:r w:rsidRPr="003B4319">
        <w:rPr>
          <w:rFonts w:asciiTheme="majorHAnsi" w:hAnsiTheme="majorHAnsi"/>
          <w:i/>
          <w:color w:val="0070C0"/>
          <w:sz w:val="28"/>
          <w:szCs w:val="28"/>
        </w:rPr>
        <w:t>Декоративно-прикладное искусство</w:t>
      </w:r>
      <w:r>
        <w:rPr>
          <w:rFonts w:asciiTheme="majorHAnsi" w:hAnsiTheme="majorHAnsi"/>
          <w:sz w:val="28"/>
          <w:szCs w:val="28"/>
        </w:rPr>
        <w:t>» знакомлю  обучающихся с творчеством умельцев, материал</w:t>
      </w:r>
      <w:r w:rsidR="003B4319">
        <w:rPr>
          <w:rFonts w:asciiTheme="majorHAnsi" w:hAnsiTheme="majorHAnsi"/>
          <w:sz w:val="28"/>
          <w:szCs w:val="28"/>
        </w:rPr>
        <w:t xml:space="preserve">ами, инструментами, применяемыми </w:t>
      </w:r>
      <w:r>
        <w:rPr>
          <w:rFonts w:asciiTheme="majorHAnsi" w:hAnsiTheme="majorHAnsi"/>
          <w:sz w:val="28"/>
          <w:szCs w:val="28"/>
        </w:rPr>
        <w:t xml:space="preserve">при выполнении работ. Девочки с большим удовольствием вышивают нитками и лентами, выполняют задание из лоскутков, шьют </w:t>
      </w:r>
      <w:r w:rsidR="003B4319">
        <w:rPr>
          <w:rFonts w:asciiTheme="majorHAnsi" w:hAnsiTheme="majorHAnsi"/>
          <w:sz w:val="28"/>
          <w:szCs w:val="28"/>
        </w:rPr>
        <w:t>простые изделия.</w:t>
      </w:r>
    </w:p>
    <w:p w:rsidR="003B4319" w:rsidRDefault="003B4319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Перед изготовлением изделий из ткани знакомлю с элементами материаловедения, с правилами снятия мерок. Здесь применяю различные игровые ситуации. Например, во время практической работы по теме «</w:t>
      </w:r>
      <w:r w:rsidRPr="003B4319">
        <w:rPr>
          <w:rFonts w:asciiTheme="majorHAnsi" w:hAnsiTheme="majorHAnsi"/>
          <w:i/>
          <w:color w:val="0070C0"/>
          <w:sz w:val="28"/>
          <w:szCs w:val="28"/>
        </w:rPr>
        <w:t>Снятие мерок</w:t>
      </w:r>
      <w:r>
        <w:rPr>
          <w:rFonts w:asciiTheme="majorHAnsi" w:hAnsiTheme="majorHAnsi"/>
          <w:sz w:val="28"/>
          <w:szCs w:val="28"/>
        </w:rPr>
        <w:t>» девочкам предлагаю сюжетно-ролевую игру «</w:t>
      </w:r>
      <w:r w:rsidRPr="003B4319">
        <w:rPr>
          <w:rFonts w:asciiTheme="majorHAnsi" w:hAnsiTheme="majorHAnsi"/>
          <w:i/>
          <w:color w:val="0070C0"/>
          <w:sz w:val="28"/>
          <w:szCs w:val="28"/>
        </w:rPr>
        <w:t>Ателье</w:t>
      </w:r>
      <w:r>
        <w:rPr>
          <w:rFonts w:asciiTheme="majorHAnsi" w:hAnsiTheme="majorHAnsi"/>
          <w:sz w:val="28"/>
          <w:szCs w:val="28"/>
        </w:rPr>
        <w:t>». При изучении свой</w:t>
      </w:r>
      <w:proofErr w:type="gramStart"/>
      <w:r>
        <w:rPr>
          <w:rFonts w:asciiTheme="majorHAnsi" w:hAnsiTheme="majorHAnsi"/>
          <w:sz w:val="28"/>
          <w:szCs w:val="28"/>
        </w:rPr>
        <w:t>ств тк</w:t>
      </w:r>
      <w:proofErr w:type="gramEnd"/>
      <w:r>
        <w:rPr>
          <w:rFonts w:asciiTheme="majorHAnsi" w:hAnsiTheme="majorHAnsi"/>
          <w:sz w:val="28"/>
          <w:szCs w:val="28"/>
        </w:rPr>
        <w:t>аней использую следующую игровую ситуации: действие происходит в магазине «</w:t>
      </w:r>
      <w:r w:rsidRPr="003B4319">
        <w:rPr>
          <w:rFonts w:asciiTheme="majorHAnsi" w:hAnsiTheme="majorHAnsi"/>
          <w:i/>
          <w:color w:val="0070C0"/>
          <w:sz w:val="28"/>
          <w:szCs w:val="28"/>
        </w:rPr>
        <w:t>Ткани</w:t>
      </w:r>
      <w:r>
        <w:rPr>
          <w:rFonts w:asciiTheme="majorHAnsi" w:hAnsiTheme="majorHAnsi"/>
          <w:sz w:val="28"/>
          <w:szCs w:val="28"/>
        </w:rPr>
        <w:t>», где одна девочка выполняет роль покупателя и продавца-консультанта. В результате непринужденного диалога происходит повторение и закрепление</w:t>
      </w:r>
      <w:r w:rsidR="0090035D">
        <w:rPr>
          <w:rFonts w:asciiTheme="majorHAnsi" w:hAnsiTheme="majorHAnsi"/>
          <w:sz w:val="28"/>
          <w:szCs w:val="28"/>
        </w:rPr>
        <w:t xml:space="preserve"> полученных знаний о свойствах материала и их применении и в тоже время учатся формулировать вопросы, проявлять инициативу.</w:t>
      </w:r>
    </w:p>
    <w:p w:rsidR="0090035D" w:rsidRDefault="0090035D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На уроках по швейному делу также учу строить и читать чертежи. При этом использую традиционный способ – на бумаге – и лекальный метод – на ткани. После построения чертежа основы предлагаю модел</w:t>
      </w:r>
      <w:r w:rsidR="00F14F20">
        <w:rPr>
          <w:rFonts w:asciiTheme="majorHAnsi" w:hAnsiTheme="majorHAnsi"/>
          <w:sz w:val="28"/>
          <w:szCs w:val="28"/>
        </w:rPr>
        <w:t>ировать каждую деталь изделия (</w:t>
      </w:r>
      <w:bookmarkStart w:id="0" w:name="_GoBack"/>
      <w:bookmarkEnd w:id="0"/>
      <w:r>
        <w:rPr>
          <w:rFonts w:asciiTheme="majorHAnsi" w:hAnsiTheme="majorHAnsi"/>
          <w:sz w:val="28"/>
          <w:szCs w:val="28"/>
        </w:rPr>
        <w:t xml:space="preserve">например нагрудник, нижнюю часть, карман). Сначала рассматриваем несколько вариантов предложенные мною, а потом предлагаю каждому из обучающихся предлагать свои варианты, но так чтобы они не были похожими </w:t>
      </w:r>
      <w:proofErr w:type="gramStart"/>
      <w:r>
        <w:rPr>
          <w:rFonts w:asciiTheme="majorHAnsi" w:hAnsiTheme="majorHAnsi"/>
          <w:sz w:val="28"/>
          <w:szCs w:val="28"/>
        </w:rPr>
        <w:t>на</w:t>
      </w:r>
      <w:proofErr w:type="gramEnd"/>
      <w:r>
        <w:rPr>
          <w:rFonts w:asciiTheme="majorHAnsi" w:hAnsiTheme="majorHAnsi"/>
          <w:sz w:val="28"/>
          <w:szCs w:val="28"/>
        </w:rPr>
        <w:t xml:space="preserve"> рассмотренные. Основной формой обучения является традиционный урок, в ходе которого особое внимание уделяется практической работе, поощрению творческой инициативы, поддержки даже самых слабых попыток тв</w:t>
      </w:r>
      <w:r w:rsidR="00E60D9D">
        <w:rPr>
          <w:rFonts w:asciiTheme="majorHAnsi" w:hAnsiTheme="majorHAnsi"/>
          <w:sz w:val="28"/>
          <w:szCs w:val="28"/>
        </w:rPr>
        <w:t>о</w:t>
      </w:r>
      <w:r>
        <w:rPr>
          <w:rFonts w:asciiTheme="majorHAnsi" w:hAnsiTheme="majorHAnsi"/>
          <w:sz w:val="28"/>
          <w:szCs w:val="28"/>
        </w:rPr>
        <w:t xml:space="preserve">рчества. Кроме традиционных уроков, использую и нетрадиционные формы, такие как </w:t>
      </w:r>
      <w:r w:rsidRPr="0090035D">
        <w:rPr>
          <w:rFonts w:asciiTheme="majorHAnsi" w:hAnsiTheme="majorHAnsi"/>
          <w:i/>
          <w:color w:val="0070C0"/>
          <w:sz w:val="28"/>
          <w:szCs w:val="28"/>
        </w:rPr>
        <w:t>урок-игра, урок-диалог</w:t>
      </w:r>
      <w:r>
        <w:rPr>
          <w:rFonts w:asciiTheme="majorHAnsi" w:hAnsiTheme="majorHAnsi"/>
          <w:sz w:val="28"/>
          <w:szCs w:val="28"/>
        </w:rPr>
        <w:t xml:space="preserve"> и т.д. Степень усвоения</w:t>
      </w:r>
      <w:r w:rsidR="00E60D9D">
        <w:rPr>
          <w:rFonts w:asciiTheme="majorHAnsi" w:hAnsiTheme="majorHAnsi"/>
          <w:sz w:val="28"/>
          <w:szCs w:val="28"/>
        </w:rPr>
        <w:t xml:space="preserve"> материала проверяю по тестам, чертежам, готовым изделиям, а также по устным опросам на уроке. С целью развития творческого мышления побуждаю обучающихся </w:t>
      </w:r>
      <w:proofErr w:type="gramStart"/>
      <w:r w:rsidR="00E60D9D">
        <w:rPr>
          <w:rFonts w:asciiTheme="majorHAnsi" w:hAnsiTheme="majorHAnsi"/>
          <w:sz w:val="28"/>
          <w:szCs w:val="28"/>
        </w:rPr>
        <w:t>к</w:t>
      </w:r>
      <w:proofErr w:type="gramEnd"/>
      <w:r w:rsidR="00E60D9D">
        <w:rPr>
          <w:rFonts w:asciiTheme="majorHAnsi" w:hAnsiTheme="majorHAnsi"/>
          <w:sz w:val="28"/>
          <w:szCs w:val="28"/>
        </w:rPr>
        <w:t xml:space="preserve"> самостоятельной и взаимной проверки результатов. Ставлю перед девочками задачу – не просто сверить свои работы с образцом, а самостоятельно попробовать проверить работ</w:t>
      </w:r>
      <w:proofErr w:type="gramStart"/>
      <w:r w:rsidR="00E60D9D">
        <w:rPr>
          <w:rFonts w:asciiTheme="majorHAnsi" w:hAnsiTheme="majorHAnsi"/>
          <w:sz w:val="28"/>
          <w:szCs w:val="28"/>
        </w:rPr>
        <w:t>у(</w:t>
      </w:r>
      <w:proofErr w:type="gramEnd"/>
      <w:r w:rsidR="00E60D9D">
        <w:rPr>
          <w:rFonts w:asciiTheme="majorHAnsi" w:hAnsiTheme="majorHAnsi"/>
          <w:sz w:val="28"/>
          <w:szCs w:val="28"/>
        </w:rPr>
        <w:t>например, кто догадался, каким требованиям должно отвечать качество изготовленного кармана).</w:t>
      </w:r>
    </w:p>
    <w:p w:rsidR="00E60D9D" w:rsidRDefault="00E60D9D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E60D9D" w:rsidRPr="006E25FA" w:rsidRDefault="00E60D9D" w:rsidP="003B4319">
      <w:pPr>
        <w:pStyle w:val="a3"/>
        <w:jc w:val="both"/>
        <w:rPr>
          <w:rFonts w:asciiTheme="majorHAnsi" w:hAnsiTheme="majorHAnsi"/>
          <w:color w:val="00206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r w:rsidRPr="006E25FA">
        <w:rPr>
          <w:rFonts w:asciiTheme="majorHAnsi" w:hAnsiTheme="majorHAnsi"/>
          <w:color w:val="002060"/>
          <w:sz w:val="28"/>
          <w:szCs w:val="28"/>
        </w:rPr>
        <w:t>Для развития творческого мышления можно использовать на уроке самые разнообразные методы: например, предложить придумать сказку «Как получают ткань»</w:t>
      </w:r>
      <w:r w:rsidR="006F3882" w:rsidRPr="006E25FA">
        <w:rPr>
          <w:rFonts w:asciiTheme="majorHAnsi" w:hAnsiTheme="majorHAnsi"/>
          <w:color w:val="002060"/>
          <w:sz w:val="28"/>
          <w:szCs w:val="28"/>
        </w:rPr>
        <w:t>, составить рассказ о применении ткани по картинкам и т.п. Включение в структуру уроков подобных заданий, создаёт возможность вовлечь обучающихся в посильную творческую деятельность, что является необходимым условием формирования различных творческих качеств мышления.</w:t>
      </w:r>
    </w:p>
    <w:p w:rsidR="006F3882" w:rsidRPr="006E25FA" w:rsidRDefault="006F3882" w:rsidP="003B4319">
      <w:pPr>
        <w:pStyle w:val="a3"/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6F3882" w:rsidRDefault="006F3882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color w:val="0070C0"/>
          <w:sz w:val="28"/>
          <w:szCs w:val="28"/>
        </w:rPr>
        <w:lastRenderedPageBreak/>
        <w:t xml:space="preserve">   </w:t>
      </w:r>
      <w:r w:rsidRPr="006F3882">
        <w:rPr>
          <w:rFonts w:asciiTheme="majorHAnsi" w:hAnsiTheme="majorHAnsi"/>
          <w:sz w:val="28"/>
          <w:szCs w:val="28"/>
        </w:rPr>
        <w:t>Ра</w:t>
      </w:r>
      <w:r>
        <w:rPr>
          <w:rFonts w:asciiTheme="majorHAnsi" w:hAnsiTheme="majorHAnsi"/>
          <w:sz w:val="28"/>
          <w:szCs w:val="28"/>
        </w:rPr>
        <w:t>звитие творческих способностей обучающихся является результатом применения элементов творчества в организации учебно-познавательного процесса через творческие работы, проблемные и игровые ситуации и т.д. При этом можно добиться качественных результатов:</w:t>
      </w:r>
    </w:p>
    <w:p w:rsidR="006F3882" w:rsidRDefault="006F3882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по</w:t>
      </w:r>
      <w:r w:rsidR="005D2C48">
        <w:rPr>
          <w:rFonts w:asciiTheme="majorHAnsi" w:hAnsiTheme="majorHAnsi"/>
          <w:sz w:val="28"/>
          <w:szCs w:val="28"/>
        </w:rPr>
        <w:t>л</w:t>
      </w:r>
      <w:r>
        <w:rPr>
          <w:rFonts w:asciiTheme="majorHAnsi" w:hAnsiTheme="majorHAnsi"/>
          <w:sz w:val="28"/>
          <w:szCs w:val="28"/>
        </w:rPr>
        <w:t>ожительный эмоциональный комфорт на уроках;</w:t>
      </w:r>
    </w:p>
    <w:p w:rsidR="005D2C48" w:rsidRDefault="005D2C48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высокий познавательный интерес, большинство учащихся способны перенести ранее усвоенные знания и умения в новую ситуацию;</w:t>
      </w:r>
    </w:p>
    <w:p w:rsidR="005D2C48" w:rsidRDefault="005D2C48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положительное отношение к предмету, учителю.</w:t>
      </w:r>
    </w:p>
    <w:p w:rsidR="005D2C48" w:rsidRDefault="005D2C48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5D2C48" w:rsidRPr="005D2C48" w:rsidRDefault="005D2C48" w:rsidP="003B4319">
      <w:pPr>
        <w:pStyle w:val="a3"/>
        <w:jc w:val="both"/>
        <w:rPr>
          <w:rFonts w:asciiTheme="majorHAnsi" w:hAnsiTheme="majorHAnsi"/>
          <w:color w:val="002060"/>
          <w:sz w:val="28"/>
          <w:szCs w:val="28"/>
        </w:rPr>
      </w:pPr>
      <w:r w:rsidRPr="005D2C48">
        <w:rPr>
          <w:rFonts w:asciiTheme="majorHAnsi" w:hAnsiTheme="majorHAnsi"/>
          <w:color w:val="002060"/>
          <w:sz w:val="28"/>
          <w:szCs w:val="28"/>
        </w:rPr>
        <w:t xml:space="preserve">   У каждого ребенка есть способности и таланты. Дети от природы любознательны и полны желания учиться. Для того чтобы они могли проявить свои дарования, нужно правильное руководство.</w:t>
      </w:r>
    </w:p>
    <w:p w:rsidR="005D2C48" w:rsidRPr="005D2C48" w:rsidRDefault="005D2C48" w:rsidP="003B4319">
      <w:pPr>
        <w:pStyle w:val="a3"/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5D2C48" w:rsidRPr="005D2C48" w:rsidRDefault="005D2C48" w:rsidP="003B4319">
      <w:pPr>
        <w:pStyle w:val="a3"/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6E25FA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668491" cy="2981739"/>
            <wp:effectExtent l="19050" t="0" r="0" b="0"/>
            <wp:docPr id="2" name="Рисунок 2" descr="F:\фото с выставок\калейдоскоп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выставок\калейдоскоп 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51" cy="298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2C48" w:rsidRPr="005D2C48" w:rsidRDefault="005D2C48" w:rsidP="003B4319">
      <w:pPr>
        <w:pStyle w:val="a3"/>
        <w:jc w:val="both"/>
        <w:rPr>
          <w:rFonts w:asciiTheme="majorHAnsi" w:hAnsiTheme="majorHAnsi"/>
          <w:color w:val="002060"/>
          <w:sz w:val="28"/>
          <w:szCs w:val="28"/>
        </w:rPr>
      </w:pPr>
    </w:p>
    <w:p w:rsidR="005D2C48" w:rsidRPr="005D2C48" w:rsidRDefault="005D2C48" w:rsidP="005D2C48">
      <w:pPr>
        <w:jc w:val="center"/>
        <w:rPr>
          <w:rFonts w:asciiTheme="majorHAnsi" w:hAnsiTheme="majorHAnsi"/>
          <w:color w:val="002060"/>
          <w:sz w:val="28"/>
          <w:szCs w:val="28"/>
        </w:rPr>
      </w:pPr>
      <w:r w:rsidRPr="005D2C48">
        <w:rPr>
          <w:rFonts w:asciiTheme="majorHAnsi" w:hAnsiTheme="majorHAnsi"/>
          <w:color w:val="002060"/>
          <w:sz w:val="28"/>
          <w:szCs w:val="28"/>
        </w:rPr>
        <w:t>РАЗВИТИЕ ТВОРЧЕСКИХ СПОСОБНОСТЕЙ ОБУЧАЮЩИХСЯ С НЕДОСТАТКАМИ В ИНТЕЛЕКТУАЛЬНОМ РАЗВИТИИ НА УРОКАХ ШВЕЙНОГО ДЕЛА (презентация).</w:t>
      </w:r>
    </w:p>
    <w:p w:rsidR="005D2C48" w:rsidRPr="005D2C48" w:rsidRDefault="005D2C48" w:rsidP="005D2C48">
      <w:pPr>
        <w:jc w:val="center"/>
        <w:rPr>
          <w:rFonts w:asciiTheme="majorHAnsi" w:hAnsiTheme="majorHAnsi"/>
          <w:color w:val="002060"/>
          <w:sz w:val="28"/>
          <w:szCs w:val="28"/>
        </w:rPr>
      </w:pPr>
    </w:p>
    <w:p w:rsidR="005D2C48" w:rsidRPr="005D2C48" w:rsidRDefault="005D2C48" w:rsidP="005D2C48">
      <w:pPr>
        <w:rPr>
          <w:rFonts w:asciiTheme="majorHAnsi" w:hAnsiTheme="majorHAnsi"/>
          <w:color w:val="002060"/>
          <w:sz w:val="28"/>
          <w:szCs w:val="28"/>
        </w:rPr>
      </w:pPr>
    </w:p>
    <w:p w:rsidR="005D2C48" w:rsidRPr="005D2C48" w:rsidRDefault="005D2C48" w:rsidP="005D2C48">
      <w:pPr>
        <w:jc w:val="center"/>
        <w:rPr>
          <w:rFonts w:asciiTheme="majorHAnsi" w:hAnsiTheme="majorHAnsi"/>
          <w:color w:val="002060"/>
          <w:sz w:val="28"/>
          <w:szCs w:val="28"/>
        </w:rPr>
      </w:pPr>
    </w:p>
    <w:p w:rsidR="005D2C48" w:rsidRPr="005D2C48" w:rsidRDefault="005D2C48" w:rsidP="005D2C48">
      <w:pPr>
        <w:jc w:val="center"/>
        <w:rPr>
          <w:rFonts w:asciiTheme="majorHAnsi" w:hAnsiTheme="majorHAnsi"/>
          <w:color w:val="002060"/>
          <w:sz w:val="28"/>
          <w:szCs w:val="28"/>
        </w:rPr>
      </w:pPr>
    </w:p>
    <w:p w:rsidR="005D2C48" w:rsidRPr="0005547F" w:rsidRDefault="005D2C48" w:rsidP="005D2C4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D2C48">
        <w:rPr>
          <w:rFonts w:asciiTheme="majorHAnsi" w:hAnsiTheme="majorHAnsi"/>
          <w:color w:val="002060"/>
          <w:sz w:val="28"/>
          <w:szCs w:val="28"/>
        </w:rPr>
        <w:t>Учитель технологии</w:t>
      </w:r>
      <w:r w:rsidR="0005547F">
        <w:rPr>
          <w:rFonts w:asciiTheme="majorHAnsi" w:hAnsiTheme="majorHAnsi"/>
          <w:color w:val="002060"/>
          <w:sz w:val="28"/>
          <w:szCs w:val="28"/>
        </w:rPr>
        <w:t xml:space="preserve"> </w:t>
      </w:r>
    </w:p>
    <w:p w:rsidR="005D2C48" w:rsidRPr="005D2C48" w:rsidRDefault="005D2C48" w:rsidP="005D2C48">
      <w:pPr>
        <w:jc w:val="center"/>
        <w:rPr>
          <w:rFonts w:asciiTheme="majorHAnsi" w:hAnsiTheme="majorHAnsi"/>
          <w:color w:val="002060"/>
        </w:rPr>
      </w:pPr>
      <w:r w:rsidRPr="005D2C48">
        <w:rPr>
          <w:rFonts w:asciiTheme="majorHAnsi" w:hAnsiTheme="majorHAnsi"/>
          <w:color w:val="002060"/>
        </w:rPr>
        <w:t>КАНИЩЕВА ЛЮДМИЛА НИКОЛАЕВНА</w:t>
      </w:r>
    </w:p>
    <w:p w:rsidR="005D2C48" w:rsidRPr="005D2C48" w:rsidRDefault="005D2C48" w:rsidP="005D2C48">
      <w:pPr>
        <w:rPr>
          <w:rFonts w:asciiTheme="majorHAnsi" w:hAnsiTheme="majorHAnsi"/>
          <w:color w:val="002060"/>
          <w:sz w:val="28"/>
          <w:szCs w:val="28"/>
        </w:rPr>
      </w:pPr>
    </w:p>
    <w:p w:rsidR="005D2C48" w:rsidRPr="005051A7" w:rsidRDefault="0005547F" w:rsidP="0005547F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2013</w:t>
      </w:r>
    </w:p>
    <w:p w:rsidR="005D2C48" w:rsidRPr="005D2C48" w:rsidRDefault="005D2C48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45A2" w:rsidRPr="005D2C48" w:rsidRDefault="005D45A2" w:rsidP="003B4319">
      <w:pPr>
        <w:pStyle w:val="a3"/>
        <w:jc w:val="both"/>
        <w:rPr>
          <w:rFonts w:asciiTheme="majorHAnsi" w:hAnsiTheme="majorHAnsi"/>
          <w:color w:val="0070C0"/>
          <w:sz w:val="28"/>
          <w:szCs w:val="28"/>
        </w:rPr>
      </w:pPr>
    </w:p>
    <w:p w:rsidR="005D45A2" w:rsidRPr="005D45A2" w:rsidRDefault="005D45A2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5D45A2">
        <w:rPr>
          <w:rFonts w:asciiTheme="majorHAnsi" w:hAnsiTheme="majorHAnsi"/>
          <w:sz w:val="28"/>
          <w:szCs w:val="28"/>
        </w:rPr>
        <w:lastRenderedPageBreak/>
        <w:t xml:space="preserve">   </w:t>
      </w:r>
    </w:p>
    <w:p w:rsidR="005051A7" w:rsidRPr="005D45A2" w:rsidRDefault="006E25FA" w:rsidP="003B431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01305" cy="5247861"/>
            <wp:effectExtent l="19050" t="0" r="8945" b="0"/>
            <wp:docPr id="3" name="Рисунок 3" descr="F:\фото с выставок\ФОТО КОТА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выставок\ФОТО КОТА 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99" cy="526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1A7" w:rsidRPr="005D45A2" w:rsidRDefault="005051A7" w:rsidP="003B4319">
      <w:pPr>
        <w:pStyle w:val="a3"/>
        <w:jc w:val="both"/>
        <w:rPr>
          <w:rFonts w:asciiTheme="majorHAnsi" w:hAnsiTheme="majorHAnsi"/>
          <w:sz w:val="24"/>
          <w:szCs w:val="24"/>
        </w:rPr>
      </w:pPr>
    </w:p>
    <w:p w:rsidR="005051A7" w:rsidRPr="005D45A2" w:rsidRDefault="005051A7" w:rsidP="003B4319">
      <w:pPr>
        <w:pStyle w:val="a3"/>
        <w:jc w:val="both"/>
        <w:rPr>
          <w:rFonts w:asciiTheme="majorHAnsi" w:hAnsiTheme="majorHAnsi"/>
          <w:sz w:val="24"/>
          <w:szCs w:val="24"/>
        </w:rPr>
      </w:pPr>
    </w:p>
    <w:p w:rsidR="00390D0F" w:rsidRPr="005D45A2" w:rsidRDefault="00390D0F" w:rsidP="003B4319">
      <w:pPr>
        <w:pStyle w:val="a3"/>
        <w:jc w:val="both"/>
        <w:rPr>
          <w:rFonts w:asciiTheme="majorHAnsi" w:hAnsiTheme="majorHAnsi"/>
          <w:sz w:val="24"/>
          <w:szCs w:val="24"/>
        </w:rPr>
      </w:pPr>
    </w:p>
    <w:p w:rsidR="00390D0F" w:rsidRPr="005D45A2" w:rsidRDefault="00390D0F" w:rsidP="002C1554">
      <w:pPr>
        <w:pStyle w:val="a3"/>
        <w:rPr>
          <w:rFonts w:asciiTheme="majorHAnsi" w:hAnsiTheme="majorHAnsi"/>
          <w:sz w:val="24"/>
          <w:szCs w:val="24"/>
        </w:rPr>
      </w:pPr>
    </w:p>
    <w:p w:rsidR="00390D0F" w:rsidRPr="005D45A2" w:rsidRDefault="00390D0F">
      <w:pPr>
        <w:rPr>
          <w:sz w:val="24"/>
          <w:szCs w:val="24"/>
        </w:rPr>
      </w:pPr>
    </w:p>
    <w:p w:rsidR="005D45A2" w:rsidRPr="005D45A2" w:rsidRDefault="006E25F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5995" cy="8372723"/>
            <wp:effectExtent l="19050" t="0" r="0" b="0"/>
            <wp:docPr id="1" name="Рисунок 1" descr="F:\фото с выставок\калейдоскоп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выставок\калейдоскоп 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19" cy="837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5A2" w:rsidRPr="005D45A2" w:rsidSect="00390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C2E91"/>
    <w:multiLevelType w:val="hybridMultilevel"/>
    <w:tmpl w:val="EF60DA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0D0F"/>
    <w:rsid w:val="000314F5"/>
    <w:rsid w:val="0005547F"/>
    <w:rsid w:val="00093DD2"/>
    <w:rsid w:val="002C1554"/>
    <w:rsid w:val="003906C2"/>
    <w:rsid w:val="00390D0F"/>
    <w:rsid w:val="003B4319"/>
    <w:rsid w:val="004527BB"/>
    <w:rsid w:val="005051A7"/>
    <w:rsid w:val="005D2C48"/>
    <w:rsid w:val="005D45A2"/>
    <w:rsid w:val="006E25FA"/>
    <w:rsid w:val="006F3882"/>
    <w:rsid w:val="00705915"/>
    <w:rsid w:val="0090035D"/>
    <w:rsid w:val="00A842A4"/>
    <w:rsid w:val="00CB2D67"/>
    <w:rsid w:val="00E60D9D"/>
    <w:rsid w:val="00E97AF3"/>
    <w:rsid w:val="00F1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14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2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7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dcterms:created xsi:type="dcterms:W3CDTF">2013-03-27T04:48:00Z</dcterms:created>
  <dcterms:modified xsi:type="dcterms:W3CDTF">2013-12-23T16:12:00Z</dcterms:modified>
</cp:coreProperties>
</file>