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D9" w:rsidRPr="00B165A6" w:rsidRDefault="008909D9" w:rsidP="0089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65A6">
        <w:rPr>
          <w:rFonts w:ascii="Times New Roman" w:hAnsi="Times New Roman"/>
          <w:b/>
          <w:sz w:val="24"/>
          <w:szCs w:val="24"/>
        </w:rPr>
        <w:t>Технологическая карта изучения темы</w:t>
      </w:r>
    </w:p>
    <w:p w:rsidR="008909D9" w:rsidRDefault="008909D9" w:rsidP="0089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109"/>
      </w:tblGrid>
      <w:tr w:rsidR="008909D9" w:rsidTr="001E0B03">
        <w:trPr>
          <w:trHeight w:val="24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727D8">
              <w:rPr>
                <w:rFonts w:ascii="Times New Roman" w:hAnsi="Times New Roman"/>
                <w:sz w:val="24"/>
                <w:szCs w:val="24"/>
              </w:rPr>
              <w:t>нформатика, технология</w:t>
            </w:r>
            <w:r w:rsidR="009A6798">
              <w:rPr>
                <w:rFonts w:ascii="Times New Roman" w:hAnsi="Times New Roman"/>
                <w:sz w:val="24"/>
                <w:szCs w:val="24"/>
              </w:rPr>
              <w:t xml:space="preserve"> – 2 часа</w:t>
            </w:r>
          </w:p>
        </w:tc>
      </w:tr>
      <w:tr w:rsidR="008909D9" w:rsidTr="001E0B03">
        <w:trPr>
          <w:trHeight w:val="25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класс</w:t>
            </w:r>
          </w:p>
        </w:tc>
      </w:tr>
      <w:tr w:rsidR="008909D9" w:rsidTr="001E0B03">
        <w:trPr>
          <w:trHeight w:val="26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 w:rsidP="00672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  <w:r w:rsidR="00F64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909D9" w:rsidTr="001E0B03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и проектирование последовательности работы  (этапов урока) по освоению темы от цели до конечного результата в соответствии с типом урока</w:t>
            </w:r>
            <w:r w:rsidR="006727D8">
              <w:rPr>
                <w:rFonts w:ascii="Times New Roman" w:hAnsi="Times New Roman"/>
                <w:sz w:val="24"/>
                <w:szCs w:val="24"/>
              </w:rPr>
              <w:t xml:space="preserve"> (интегрированный урок: информатика и технология)</w:t>
            </w:r>
          </w:p>
        </w:tc>
      </w:tr>
      <w:tr w:rsidR="008909D9" w:rsidTr="001E0B03">
        <w:trPr>
          <w:trHeight w:val="24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B76CC7" w:rsidP="00B7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Компьютерное моделирование </w:t>
            </w:r>
            <w:r w:rsidR="00EA2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швейных изделий</w:t>
            </w:r>
          </w:p>
        </w:tc>
      </w:tr>
      <w:tr w:rsidR="008909D9" w:rsidTr="001E0B03">
        <w:trPr>
          <w:trHeight w:val="24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E63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</w:t>
            </w:r>
            <w:r w:rsidR="00715AD2">
              <w:rPr>
                <w:rFonts w:ascii="Times New Roman" w:hAnsi="Times New Roman"/>
                <w:sz w:val="24"/>
                <w:szCs w:val="24"/>
              </w:rPr>
              <w:t xml:space="preserve"> основных компетенций </w:t>
            </w:r>
            <w:r w:rsidR="00897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D2">
              <w:rPr>
                <w:rFonts w:ascii="Times New Roman" w:hAnsi="Times New Roman"/>
                <w:sz w:val="24"/>
                <w:szCs w:val="24"/>
              </w:rPr>
              <w:t>обучающихся на основе межпредметных связей</w:t>
            </w:r>
          </w:p>
        </w:tc>
      </w:tr>
      <w:tr w:rsidR="008909D9" w:rsidTr="001E0B03">
        <w:trPr>
          <w:trHeight w:val="37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Pr="00715AD2" w:rsidRDefault="0071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Power</w:t>
            </w:r>
            <w:r w:rsidRPr="00117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Point</w:t>
            </w:r>
            <w:r w:rsidRPr="00117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автофигуры, вставка, символ, заливка фигуры, орнамент, элементы алтайского орнамента, чегедек, лоскутная техника</w:t>
            </w:r>
            <w:r w:rsidR="00A42447">
              <w:rPr>
                <w:rFonts w:ascii="Times New Roman" w:hAnsi="Times New Roman"/>
                <w:sz w:val="24"/>
                <w:szCs w:val="24"/>
                <w:lang w:eastAsia="en-US"/>
              </w:rPr>
              <w:t>, прихватка</w:t>
            </w:r>
          </w:p>
        </w:tc>
      </w:tr>
    </w:tbl>
    <w:p w:rsidR="008909D9" w:rsidRDefault="008909D9" w:rsidP="008909D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909D9" w:rsidTr="001E0B03">
        <w:trPr>
          <w:trHeight w:val="481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 результаты</w:t>
            </w:r>
          </w:p>
        </w:tc>
      </w:tr>
      <w:tr w:rsidR="008909D9" w:rsidTr="001E0B03">
        <w:trPr>
          <w:trHeight w:val="341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D82830" w:rsidRPr="00D82830" w:rsidRDefault="008909D9" w:rsidP="00FF3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82830">
              <w:rPr>
                <w:rFonts w:ascii="Times New Roman" w:hAnsi="Times New Roman"/>
                <w:sz w:val="24"/>
                <w:szCs w:val="24"/>
              </w:rPr>
              <w:t xml:space="preserve">Давать определение изученных понятий: </w:t>
            </w:r>
            <w:r w:rsidR="008320AE">
              <w:rPr>
                <w:rFonts w:ascii="Times New Roman" w:hAnsi="Times New Roman"/>
                <w:sz w:val="24"/>
                <w:szCs w:val="24"/>
              </w:rPr>
              <w:t xml:space="preserve">модель, </w:t>
            </w:r>
            <w:r w:rsidR="00B76CC7">
              <w:rPr>
                <w:rFonts w:ascii="Times New Roman" w:hAnsi="Times New Roman"/>
                <w:sz w:val="24"/>
                <w:szCs w:val="24"/>
              </w:rPr>
              <w:t xml:space="preserve">моделирование, </w:t>
            </w:r>
            <w:r w:rsidR="008320AE">
              <w:rPr>
                <w:rFonts w:ascii="Times New Roman" w:hAnsi="Times New Roman"/>
                <w:sz w:val="24"/>
                <w:szCs w:val="24"/>
              </w:rPr>
              <w:t xml:space="preserve">виды моделей, автофигуры, </w:t>
            </w:r>
            <w:r w:rsidR="00D82830">
              <w:rPr>
                <w:rFonts w:ascii="Times New Roman" w:hAnsi="Times New Roman"/>
                <w:sz w:val="24"/>
                <w:szCs w:val="24"/>
              </w:rPr>
              <w:t>презентация, чегедек, орнамент</w:t>
            </w:r>
            <w:r w:rsidR="00832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9D9" w:rsidRPr="00D82830" w:rsidRDefault="008909D9" w:rsidP="00FF3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8283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A42447" w:rsidRPr="00D8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30" w:rsidRPr="00D82830">
              <w:rPr>
                <w:rFonts w:ascii="Times New Roman" w:hAnsi="Times New Roman"/>
                <w:sz w:val="24"/>
                <w:szCs w:val="24"/>
              </w:rPr>
              <w:t xml:space="preserve">разнообразие программных обеспечений и </w:t>
            </w:r>
            <w:r w:rsidRPr="00D8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30" w:rsidRPr="00D82830">
              <w:rPr>
                <w:rFonts w:ascii="Times New Roman" w:hAnsi="Times New Roman"/>
                <w:sz w:val="24"/>
                <w:szCs w:val="24"/>
              </w:rPr>
              <w:t xml:space="preserve">их возможностей по данной теме. </w:t>
            </w:r>
          </w:p>
          <w:p w:rsidR="008909D9" w:rsidRPr="006727D8" w:rsidRDefault="008909D9" w:rsidP="00FF3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7D8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  </w:t>
            </w:r>
            <w:r w:rsidR="00D82830" w:rsidRPr="006727D8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алтайского орнамента, </w:t>
            </w:r>
            <w:r w:rsidRPr="006727D8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историю появления </w:t>
            </w:r>
            <w:r w:rsidR="00A42447" w:rsidRPr="006727D8">
              <w:rPr>
                <w:rFonts w:ascii="Times New Roman" w:eastAsia="Times New Roman" w:hAnsi="Times New Roman"/>
                <w:sz w:val="24"/>
                <w:szCs w:val="24"/>
              </w:rPr>
              <w:t>прихватки</w:t>
            </w:r>
            <w:r w:rsidR="006727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86715" w:rsidRPr="006727D8" w:rsidRDefault="00D82830" w:rsidP="0028671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7D8">
              <w:rPr>
                <w:rFonts w:ascii="Times New Roman" w:eastAsia="Times New Roman" w:hAnsi="Times New Roman"/>
                <w:sz w:val="24"/>
                <w:szCs w:val="24"/>
              </w:rPr>
              <w:t>Уметь проектировать прихватку на компьютере, используя элементы алтайского национального орнамен</w:t>
            </w:r>
            <w:r w:rsidR="00144DD9" w:rsidRPr="006727D8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="006727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</w:p>
          <w:p w:rsidR="008909D9" w:rsidRDefault="008909D9" w:rsidP="00FF35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7C561A">
              <w:rPr>
                <w:rFonts w:ascii="Times New Roman" w:hAnsi="Times New Roman"/>
                <w:sz w:val="24"/>
                <w:szCs w:val="24"/>
              </w:rPr>
              <w:t xml:space="preserve"> информационную культуру </w:t>
            </w:r>
            <w:proofErr w:type="gramStart"/>
            <w:r w:rsidR="007C561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715" w:rsidRDefault="00286715" w:rsidP="00FF35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уважения и стремление к изучению и сохранению национальной культуры народов Горного Алтая.</w:t>
            </w:r>
          </w:p>
          <w:p w:rsidR="008909D9" w:rsidRDefault="008909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8909D9" w:rsidRDefault="008909D9" w:rsidP="00FF35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управлять своей познавательной деятельностью:</w:t>
            </w: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тавить цель и анализировать условия достижения цели, прогнозировать последствия неправильных действий.</w:t>
            </w: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8909D9" w:rsidRDefault="008909D9" w:rsidP="00FF35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 с использованием различных ресурсов. </w:t>
            </w:r>
          </w:p>
          <w:p w:rsidR="008909D9" w:rsidRDefault="008909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8909D9" w:rsidRDefault="008909D9" w:rsidP="00FF35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организовывать учебное сотрудничество. </w:t>
            </w:r>
          </w:p>
          <w:p w:rsidR="008909D9" w:rsidRDefault="008909D9" w:rsidP="00FF35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вступать в диалог и участвовать в коллективном обсуждении проблемы, аргументировать свою позицию.</w:t>
            </w:r>
          </w:p>
        </w:tc>
      </w:tr>
    </w:tbl>
    <w:p w:rsidR="008909D9" w:rsidRDefault="008909D9" w:rsidP="008909D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565"/>
      </w:tblGrid>
      <w:tr w:rsidR="008909D9" w:rsidTr="001E0B03">
        <w:trPr>
          <w:trHeight w:val="432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8909D9" w:rsidTr="001E0B03">
        <w:trPr>
          <w:trHeight w:val="410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8909D9" w:rsidTr="001E0B03">
        <w:trPr>
          <w:trHeight w:val="705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  (работа с иллюстративным материалом), индивидуальная (самостоятельная работа с источниками информации), групповая (выполнение заданий в группах)</w:t>
            </w:r>
          </w:p>
          <w:p w:rsidR="008909D9" w:rsidRDefault="00890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 w:rsidP="00793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B76CC7">
              <w:rPr>
                <w:rFonts w:ascii="Times New Roman" w:hAnsi="Times New Roman"/>
                <w:sz w:val="24"/>
                <w:szCs w:val="24"/>
              </w:rPr>
              <w:t xml:space="preserve"> технологии для 6 класса под редакцией В.Д. Симоненко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3ECF">
              <w:rPr>
                <w:rFonts w:ascii="Times New Roman" w:hAnsi="Times New Roman"/>
                <w:sz w:val="24"/>
                <w:szCs w:val="24"/>
              </w:rPr>
              <w:t xml:space="preserve"> алтайская литература с иллюстрациями, </w:t>
            </w:r>
            <w:r>
              <w:rPr>
                <w:rFonts w:ascii="Times New Roman" w:hAnsi="Times New Roman"/>
                <w:sz w:val="24"/>
                <w:szCs w:val="24"/>
              </w:rPr>
              <w:t>ЭОР (Интернет-ресурсы, таблицы-схемы, презентация</w:t>
            </w:r>
            <w:r w:rsidR="00286715">
              <w:rPr>
                <w:rFonts w:ascii="Times New Roman" w:hAnsi="Times New Roman"/>
                <w:sz w:val="24"/>
                <w:szCs w:val="24"/>
              </w:rPr>
              <w:t xml:space="preserve"> «История появления прихватки»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93ECF">
              <w:rPr>
                <w:rFonts w:ascii="Times New Roman" w:hAnsi="Times New Roman"/>
                <w:sz w:val="24"/>
                <w:szCs w:val="24"/>
              </w:rPr>
              <w:t>, изделия-прихватк</w:t>
            </w:r>
            <w:r w:rsidR="00A15A3B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</w:tbl>
    <w:p w:rsidR="00B165A6" w:rsidRDefault="00B165A6" w:rsidP="008909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A3B" w:rsidRDefault="00A15A3B" w:rsidP="008909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A3B" w:rsidRDefault="00A15A3B" w:rsidP="0089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9D9" w:rsidRPr="001C7506" w:rsidRDefault="00A15A3B" w:rsidP="001C75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Сценарий урока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1959"/>
        <w:gridCol w:w="5249"/>
        <w:gridCol w:w="1884"/>
        <w:gridCol w:w="67"/>
        <w:gridCol w:w="2077"/>
        <w:gridCol w:w="108"/>
        <w:gridCol w:w="76"/>
        <w:gridCol w:w="1963"/>
      </w:tblGrid>
      <w:tr w:rsidR="008909D9" w:rsidTr="00D51A83">
        <w:trPr>
          <w:trHeight w:val="3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909D9" w:rsidTr="00D51A83">
        <w:trPr>
          <w:trHeight w:val="360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8909D9" w:rsidRDefault="001E0B03" w:rsidP="00D51A83">
            <w:pPr>
              <w:pStyle w:val="a3"/>
              <w:ind w:left="34" w:hanging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8909D9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9D9">
              <w:rPr>
                <w:rFonts w:ascii="Times New Roman" w:hAnsi="Times New Roman"/>
                <w:sz w:val="24"/>
                <w:szCs w:val="24"/>
              </w:rPr>
              <w:t>актуализации)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9" w:rsidRDefault="008909D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/>
              </w:rPr>
              <w:t xml:space="preserve">активизации </w:t>
            </w:r>
          </w:p>
          <w:p w:rsidR="008909D9" w:rsidRDefault="008909D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учащихся.</w:t>
            </w:r>
          </w:p>
          <w:p w:rsidR="008909D9" w:rsidRDefault="008909D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Pr="00A63236" w:rsidRDefault="005C55E2">
            <w:pPr>
              <w:pStyle w:val="a3"/>
              <w:rPr>
                <w:rFonts w:ascii="Times New Roman" w:hAnsi="Times New Roman"/>
                <w:color w:val="0D0D0D" w:themeColor="text1" w:themeTint="F2"/>
              </w:rPr>
            </w:pPr>
            <w:r w:rsidRPr="00A63236">
              <w:rPr>
                <w:rFonts w:ascii="Times New Roman" w:hAnsi="Times New Roman"/>
                <w:color w:val="0D0D0D" w:themeColor="text1" w:themeTint="F2"/>
              </w:rPr>
              <w:t>Эмоциональный н</w:t>
            </w:r>
            <w:r w:rsidR="008909D9" w:rsidRPr="00A63236">
              <w:rPr>
                <w:rFonts w:ascii="Times New Roman" w:hAnsi="Times New Roman"/>
                <w:color w:val="0D0D0D" w:themeColor="text1" w:themeTint="F2"/>
              </w:rPr>
              <w:t>астрой  на работу.</w:t>
            </w:r>
          </w:p>
          <w:p w:rsidR="008909D9" w:rsidRPr="00A63236" w:rsidRDefault="00890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A63236">
              <w:rPr>
                <w:rFonts w:ascii="Times New Roman" w:eastAsia="Times New Roman" w:hAnsi="Times New Roman"/>
                <w:b/>
                <w:color w:val="0D0D0D" w:themeColor="text1" w:themeTint="F2"/>
              </w:rPr>
              <w:t xml:space="preserve">Актуализация ранее полученных знаний </w:t>
            </w:r>
            <w:r w:rsidRPr="00A63236">
              <w:rPr>
                <w:rFonts w:ascii="Times New Roman" w:eastAsia="Times New Roman" w:hAnsi="Times New Roman"/>
                <w:color w:val="0D0D0D" w:themeColor="text1" w:themeTint="F2"/>
              </w:rPr>
              <w:t>через игру-голосование «Да или нет?»</w:t>
            </w:r>
          </w:p>
          <w:p w:rsidR="008909D9" w:rsidRPr="00A63236" w:rsidRDefault="008909D9" w:rsidP="005C5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D0D0D" w:themeColor="text1" w:themeTint="F2"/>
                <w:lang w:eastAsia="en-US"/>
              </w:rPr>
            </w:pPr>
            <w:r w:rsidRP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 xml:space="preserve">Учитель читает </w:t>
            </w:r>
            <w:r w:rsidR="00A63236" w:rsidRP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>утверждение, а учащиеся путём голосования карточками двух цветов соглашаются с ними или нет. Ответ «да»- зелёная карточка, ответ «нет»-</w:t>
            </w:r>
            <w:r w:rsid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 xml:space="preserve"> </w:t>
            </w:r>
            <w:r w:rsidR="00A63236" w:rsidRP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>красная.</w:t>
            </w:r>
            <w:r w:rsidR="00EF3A57">
              <w:rPr>
                <w:rFonts w:ascii="Times New Roman" w:eastAsia="Times New Roman" w:hAnsi="Times New Roman"/>
                <w:i/>
                <w:color w:val="0D0D0D" w:themeColor="text1" w:themeTint="F2"/>
              </w:rPr>
              <w:t xml:space="preserve"> </w:t>
            </w:r>
            <w:r w:rsidR="00EF3A57" w:rsidRPr="00A15A3B">
              <w:rPr>
                <w:rFonts w:ascii="Times New Roman" w:eastAsia="Times New Roman" w:hAnsi="Times New Roman"/>
                <w:color w:val="0D0D0D" w:themeColor="text1" w:themeTint="F2"/>
              </w:rPr>
              <w:t>(Приложение 1)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Познавательная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Коммуникативная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Регулятивная</w:t>
            </w:r>
          </w:p>
        </w:tc>
      </w:tr>
      <w:tr w:rsidR="008909D9" w:rsidTr="00D51A83">
        <w:trPr>
          <w:trHeight w:val="1098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D9" w:rsidRDefault="008909D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lang w:eastAsia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 w:rsidP="00571CB6">
            <w:pPr>
              <w:pStyle w:val="a3"/>
              <w:ind w:left="-84" w:firstLine="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Активизация познавательных процессов (внимание, память)</w:t>
            </w:r>
            <w:r w:rsidR="006727D8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Умение вступать в диалог.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Управление своей познавательной деятельностью.</w:t>
            </w:r>
          </w:p>
          <w:p w:rsidR="008909D9" w:rsidRDefault="008909D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4049C3" w:rsidTr="00D51A83">
        <w:trPr>
          <w:trHeight w:val="517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9C3" w:rsidRDefault="004049C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 учебной проблемы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C3" w:rsidRDefault="0040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51A83">
              <w:rPr>
                <w:rFonts w:ascii="Times New Roman" w:hAnsi="Times New Roman"/>
                <w:sz w:val="24"/>
                <w:szCs w:val="24"/>
              </w:rPr>
              <w:t>оздание условий для формулирования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 урока.</w:t>
            </w:r>
          </w:p>
          <w:p w:rsidR="004049C3" w:rsidRDefault="004049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 темы через проблемную задачу.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AB1" w:rsidRDefault="00240AB1" w:rsidP="009C7BC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-Все мы привыкли к предметам домашнего обихода</w:t>
            </w:r>
            <w:r w:rsidRPr="009C7BC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</w:t>
            </w:r>
            <w:r w:rsidRPr="009C7BC1">
              <w:rPr>
                <w:rFonts w:ascii="Times New Roman" w:hAnsi="Times New Roman"/>
              </w:rPr>
              <w:t>астолько</w:t>
            </w:r>
            <w:r>
              <w:rPr>
                <w:rFonts w:ascii="Times New Roman" w:hAnsi="Times New Roman"/>
              </w:rPr>
              <w:t>, что часто не интересуемся их</w:t>
            </w:r>
            <w:r w:rsidRPr="009C7BC1">
              <w:rPr>
                <w:rFonts w:ascii="Times New Roman" w:hAnsi="Times New Roman"/>
              </w:rPr>
              <w:t xml:space="preserve"> происхожд</w:t>
            </w:r>
            <w:r>
              <w:rPr>
                <w:rFonts w:ascii="Times New Roman" w:hAnsi="Times New Roman"/>
              </w:rPr>
              <w:t>ением и возрастом.</w:t>
            </w:r>
            <w:r w:rsidRPr="009C7BC1">
              <w:rPr>
                <w:rFonts w:ascii="Times New Roman" w:hAnsi="Times New Roman"/>
              </w:rPr>
              <w:t xml:space="preserve"> </w:t>
            </w:r>
          </w:p>
          <w:p w:rsidR="009C7BC1" w:rsidRPr="009C7BC1" w:rsidRDefault="009C7BC1" w:rsidP="009C7BC1">
            <w:pPr>
              <w:pStyle w:val="a3"/>
              <w:jc w:val="both"/>
              <w:rPr>
                <w:rFonts w:ascii="Times New Roman" w:hAnsi="Times New Roman"/>
              </w:rPr>
            </w:pPr>
            <w:r w:rsidRPr="009C7BC1">
              <w:rPr>
                <w:rFonts w:ascii="Times New Roman" w:hAnsi="Times New Roman"/>
              </w:rPr>
              <w:t>Предлагает с помощью машины времени совершить путешествие по ленте времени</w:t>
            </w:r>
            <w:r w:rsidR="00240AB1">
              <w:rPr>
                <w:rFonts w:ascii="Times New Roman" w:hAnsi="Times New Roman"/>
              </w:rPr>
              <w:t xml:space="preserve"> (в</w:t>
            </w:r>
            <w:r w:rsidR="00240AB1" w:rsidRPr="009C7BC1">
              <w:rPr>
                <w:rFonts w:ascii="Times New Roman" w:hAnsi="Times New Roman"/>
              </w:rPr>
              <w:t>ключается машина времени)</w:t>
            </w:r>
            <w:r w:rsidRPr="009C7BC1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посмотреть, для чего появи</w:t>
            </w:r>
            <w:r w:rsidR="00240AB1">
              <w:rPr>
                <w:rFonts w:ascii="Times New Roman" w:hAnsi="Times New Roman"/>
              </w:rPr>
              <w:t>лась прихватка и как она выгляде</w:t>
            </w:r>
            <w:r>
              <w:rPr>
                <w:rFonts w:ascii="Times New Roman" w:hAnsi="Times New Roman"/>
              </w:rPr>
              <w:t>ла</w:t>
            </w:r>
            <w:r w:rsidRPr="009C7BC1">
              <w:rPr>
                <w:rFonts w:ascii="Times New Roman" w:hAnsi="Times New Roman"/>
              </w:rPr>
              <w:t xml:space="preserve"> в разные времена. </w:t>
            </w:r>
            <w:r w:rsidR="00EF3A57">
              <w:rPr>
                <w:rFonts w:ascii="Times New Roman" w:hAnsi="Times New Roman"/>
              </w:rPr>
              <w:t>(Приложение 2)</w:t>
            </w:r>
          </w:p>
          <w:p w:rsidR="004049C3" w:rsidRPr="009C7BC1" w:rsidRDefault="009C7BC1" w:rsidP="009C7BC1">
            <w:pPr>
              <w:pStyle w:val="1"/>
              <w:spacing w:before="0" w:beforeAutospacing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</w:t>
            </w:r>
            <w:r w:rsidR="00E63B7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одводит </w:t>
            </w:r>
            <w:r w:rsidR="004049C3" w:rsidRPr="009C7B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учащихся к формулировке темы урока.</w:t>
            </w: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722FEC" w:rsidP="00901A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049C3">
              <w:rPr>
                <w:rFonts w:ascii="Times New Roman" w:hAnsi="Times New Roman"/>
              </w:rPr>
              <w:t>Рассказывают исторические сведения о</w:t>
            </w:r>
            <w:r w:rsidR="00901A98">
              <w:rPr>
                <w:rFonts w:ascii="Times New Roman" w:hAnsi="Times New Roman"/>
              </w:rPr>
              <w:t>б</w:t>
            </w:r>
            <w:r w:rsidR="004049C3">
              <w:rPr>
                <w:rFonts w:ascii="Times New Roman" w:hAnsi="Times New Roman"/>
              </w:rPr>
              <w:t xml:space="preserve"> эволюции прихватки в жилище человек</w:t>
            </w:r>
            <w:r w:rsidR="00901A98">
              <w:rPr>
                <w:rFonts w:ascii="Times New Roman" w:hAnsi="Times New Roman"/>
              </w:rPr>
              <w:t>а, которые они подготовили дома. Р</w:t>
            </w:r>
            <w:r w:rsidR="004049C3">
              <w:rPr>
                <w:rFonts w:ascii="Times New Roman" w:hAnsi="Times New Roman"/>
              </w:rPr>
              <w:t>ассказ</w:t>
            </w:r>
            <w:r w:rsidR="00901A98">
              <w:rPr>
                <w:rFonts w:ascii="Times New Roman" w:hAnsi="Times New Roman"/>
              </w:rPr>
              <w:t xml:space="preserve"> сопровождается показом презентации.</w:t>
            </w:r>
            <w:r w:rsidR="00240AB1">
              <w:rPr>
                <w:rFonts w:ascii="Times New Roman" w:hAnsi="Times New Roman"/>
              </w:rPr>
              <w:t xml:space="preserve"> </w:t>
            </w:r>
            <w:r w:rsidR="00901A98">
              <w:rPr>
                <w:rFonts w:ascii="Times New Roman" w:hAnsi="Times New Roman"/>
              </w:rPr>
              <w:t>«История прихватки»</w:t>
            </w:r>
          </w:p>
          <w:p w:rsidR="00722FEC" w:rsidRPr="00722FEC" w:rsidRDefault="00722FEC" w:rsidP="00901A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-Формулируют тему урока.</w:t>
            </w:r>
          </w:p>
        </w:tc>
      </w:tr>
      <w:tr w:rsidR="004049C3" w:rsidTr="00D51A83">
        <w:trPr>
          <w:trHeight w:val="1423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C3" w:rsidRDefault="0040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 w:rsidP="004049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мыслительных процессов (анализ).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 w:rsidP="00B165A6">
            <w:pPr>
              <w:pStyle w:val="a3"/>
              <w:ind w:left="-125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 вступать в </w:t>
            </w:r>
            <w:r w:rsidR="00B165A6">
              <w:rPr>
                <w:rFonts w:ascii="Times New Roman" w:hAnsi="Times New Roman"/>
              </w:rPr>
              <w:t xml:space="preserve">диалог и участие в коллективном </w:t>
            </w:r>
            <w:r>
              <w:rPr>
                <w:rFonts w:ascii="Times New Roman" w:hAnsi="Times New Roman"/>
              </w:rPr>
              <w:t>обсуждении проблемы, аргументация своей позиции.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Управление своей познавательной деятельностью.</w:t>
            </w:r>
          </w:p>
          <w:p w:rsidR="004049C3" w:rsidRDefault="004049C3" w:rsidP="004049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мнения одноклассников.</w:t>
            </w:r>
          </w:p>
        </w:tc>
      </w:tr>
      <w:tr w:rsidR="003D25C0" w:rsidTr="00D51A83">
        <w:trPr>
          <w:trHeight w:val="259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</w:t>
            </w: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C0" w:rsidRDefault="003D25C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>Создание условий для формулировки цели урока  и постановки учебных задач</w:t>
            </w:r>
            <w:r>
              <w:t>.</w:t>
            </w: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цели и задач урока.</w:t>
            </w: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AF7" w:rsidRPr="00A46AF7" w:rsidRDefault="00A46AF7" w:rsidP="00A46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чтение и анализ алтайской сказки «Волшебное зерно»</w:t>
            </w:r>
            <w:r w:rsidR="00EF3A57">
              <w:rPr>
                <w:rFonts w:ascii="Times New Roman" w:hAnsi="Times New Roman"/>
              </w:rPr>
              <w:t xml:space="preserve"> (Приложение 3) </w:t>
            </w:r>
            <w:r w:rsidR="00E63B70">
              <w:rPr>
                <w:rFonts w:ascii="Times New Roman" w:hAnsi="Times New Roman"/>
              </w:rPr>
              <w:t xml:space="preserve"> подводит</w:t>
            </w:r>
            <w:r>
              <w:rPr>
                <w:rFonts w:ascii="Times New Roman" w:hAnsi="Times New Roman"/>
              </w:rPr>
              <w:t xml:space="preserve"> учащихся к пониманию, </w:t>
            </w:r>
            <w:r w:rsidRPr="00A46AF7">
              <w:rPr>
                <w:rFonts w:ascii="Times New Roman" w:hAnsi="Times New Roman" w:cs="Times New Roman"/>
              </w:rPr>
              <w:t>что долголетнее общение алтайского и русского народов п</w:t>
            </w:r>
            <w:r w:rsidR="00A63236">
              <w:rPr>
                <w:rFonts w:ascii="Times New Roman" w:hAnsi="Times New Roman" w:cs="Times New Roman"/>
              </w:rPr>
              <w:t>р</w:t>
            </w:r>
            <w:r w:rsidR="00E63B70">
              <w:rPr>
                <w:rFonts w:ascii="Times New Roman" w:hAnsi="Times New Roman" w:cs="Times New Roman"/>
              </w:rPr>
              <w:t>иводило к переплетению культур, н</w:t>
            </w:r>
            <w:r>
              <w:rPr>
                <w:rFonts w:ascii="Times New Roman" w:hAnsi="Times New Roman" w:cs="Times New Roman"/>
              </w:rPr>
              <w:t>аша</w:t>
            </w:r>
            <w:r w:rsidRPr="00A46AF7">
              <w:rPr>
                <w:rFonts w:ascii="Times New Roman" w:hAnsi="Times New Roman" w:cs="Times New Roman"/>
              </w:rPr>
              <w:t xml:space="preserve"> малая родина - Горный Алтай. Изучая творчество, культуру, быт алтайского народа</w:t>
            </w:r>
            <w:r>
              <w:rPr>
                <w:rFonts w:ascii="Times New Roman" w:hAnsi="Times New Roman" w:cs="Times New Roman"/>
              </w:rPr>
              <w:t>, мы можем обогатить свои знания и мастерство в швейном рукоделии</w:t>
            </w:r>
            <w:r w:rsidR="00A63236">
              <w:rPr>
                <w:rFonts w:ascii="Times New Roman" w:hAnsi="Times New Roman" w:cs="Times New Roman"/>
              </w:rPr>
              <w:t>, выполнить композицию на прихватке, используя элементы алтайского орнамента.</w:t>
            </w:r>
          </w:p>
          <w:p w:rsidR="003D25C0" w:rsidRDefault="00E63B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-Организует</w:t>
            </w:r>
            <w:r w:rsidR="003D25C0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ь</w:t>
            </w:r>
            <w:r w:rsidR="003D25C0">
              <w:rPr>
                <w:rFonts w:ascii="Times New Roman" w:hAnsi="Times New Roman"/>
              </w:rPr>
              <w:t xml:space="preserve"> (в группах)  по поиску ответов на вопросы в интернете: </w:t>
            </w:r>
          </w:p>
          <w:p w:rsidR="003D25C0" w:rsidRDefault="003D25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 истории быта алтайского народа.</w:t>
            </w:r>
          </w:p>
          <w:p w:rsidR="003D25C0" w:rsidRDefault="003D25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2.Определение орнамента</w:t>
            </w:r>
          </w:p>
          <w:p w:rsidR="003D25C0" w:rsidRDefault="003D25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3.Элементы алтайского орнамента, их легенды, значение цвета.</w:t>
            </w:r>
          </w:p>
          <w:p w:rsidR="003D25C0" w:rsidRDefault="003D25C0" w:rsidP="008926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4.Использование орнамента для украшения одежды и предметов быта алтайским народом.</w:t>
            </w:r>
            <w:r w:rsidR="00EF3A57">
              <w:rPr>
                <w:rFonts w:ascii="Times New Roman" w:hAnsi="Times New Roman"/>
              </w:rPr>
              <w:t xml:space="preserve"> (Приложение 4)</w:t>
            </w:r>
          </w:p>
          <w:p w:rsidR="00571CB6" w:rsidRDefault="00E63B70" w:rsidP="008926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-Подталкивает к</w:t>
            </w:r>
            <w:r w:rsidR="00240AB1">
              <w:rPr>
                <w:rFonts w:ascii="Times New Roman" w:hAnsi="Times New Roman"/>
              </w:rPr>
              <w:t xml:space="preserve"> выбор</w:t>
            </w:r>
            <w:r>
              <w:rPr>
                <w:rFonts w:ascii="Times New Roman" w:hAnsi="Times New Roman"/>
              </w:rPr>
              <w:t>у</w:t>
            </w:r>
            <w:r w:rsidR="00240AB1">
              <w:rPr>
                <w:rFonts w:ascii="Times New Roman" w:hAnsi="Times New Roman"/>
              </w:rPr>
              <w:t xml:space="preserve">  цели и задач урока (откорректировать сформулированные учащимися цель и задачи урока).</w:t>
            </w: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0" w:rsidRDefault="008926F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3D25C0">
              <w:rPr>
                <w:rFonts w:ascii="Times New Roman" w:hAnsi="Times New Roman"/>
                <w:lang w:eastAsia="en-US"/>
              </w:rPr>
              <w:t>Организуются в</w:t>
            </w:r>
            <w:r>
              <w:rPr>
                <w:rFonts w:ascii="Times New Roman" w:hAnsi="Times New Roman"/>
                <w:lang w:eastAsia="en-US"/>
              </w:rPr>
              <w:t xml:space="preserve"> 4</w:t>
            </w:r>
            <w:r w:rsidR="003D25C0">
              <w:rPr>
                <w:rFonts w:ascii="Times New Roman" w:hAnsi="Times New Roman"/>
                <w:lang w:eastAsia="en-US"/>
              </w:rPr>
              <w:t xml:space="preserve"> группы</w:t>
            </w:r>
            <w:r>
              <w:rPr>
                <w:rFonts w:ascii="Times New Roman" w:hAnsi="Times New Roman"/>
                <w:lang w:eastAsia="en-US"/>
              </w:rPr>
              <w:t xml:space="preserve"> для поиска информации, готовят выступление, которое сопровождается презентацией «Орнамент в культуре алтайского народа».</w:t>
            </w:r>
          </w:p>
          <w:p w:rsidR="008926FD" w:rsidRDefault="008926F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-Формулируют цель и ставя задачи для её достижения.</w:t>
            </w:r>
          </w:p>
          <w:p w:rsidR="00571CB6" w:rsidRDefault="00571C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-Каждая группа обсуждает, и делает словесное описание прихватки, которую она будет пр</w:t>
            </w:r>
            <w:r w:rsidR="00F900FC"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ектировать, используя элементы алтайского национального орнамента.</w:t>
            </w:r>
          </w:p>
        </w:tc>
      </w:tr>
      <w:tr w:rsidR="003D25C0" w:rsidTr="00D51A83">
        <w:trPr>
          <w:trHeight w:val="1469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C0" w:rsidRDefault="003D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0" w:rsidRDefault="003D25C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0" w:rsidRDefault="003D25C0" w:rsidP="003D25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мыслительных процессов (умозаключение).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0" w:rsidRDefault="003D25C0" w:rsidP="0018433C">
            <w:pPr>
              <w:pStyle w:val="a3"/>
              <w:ind w:left="-12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вступать в диалог и уч</w:t>
            </w:r>
            <w:r w:rsidR="00CD3CBC">
              <w:rPr>
                <w:rFonts w:ascii="Times New Roman" w:hAnsi="Times New Roman"/>
              </w:rPr>
              <w:t>астие в коллективном обсуждении</w:t>
            </w:r>
            <w:r w:rsidR="00184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проблемы, аргументация своей позиции.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0" w:rsidRDefault="003D25C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Управление своей познавательной деятельностью:</w:t>
            </w:r>
          </w:p>
          <w:p w:rsidR="003D25C0" w:rsidRDefault="003D25C0" w:rsidP="00CD3C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iCs/>
              </w:rPr>
              <w:t>тавить цель и анализировать условия достижения цели.</w:t>
            </w:r>
            <w:r w:rsidR="00571CB6">
              <w:rPr>
                <w:rFonts w:ascii="Times New Roman" w:hAnsi="Times New Roman"/>
              </w:rPr>
              <w:t xml:space="preserve"> </w:t>
            </w:r>
          </w:p>
        </w:tc>
      </w:tr>
      <w:tr w:rsidR="00CD3CBC" w:rsidTr="00D51A83">
        <w:trPr>
          <w:trHeight w:val="191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C" w:rsidRDefault="00CD3CBC" w:rsidP="00CD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C" w:rsidRDefault="00CD3CBC" w:rsidP="00CD3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напряжения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C" w:rsidRDefault="006D3474" w:rsidP="00CD3CB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игру</w:t>
            </w:r>
            <w:r w:rsidR="0018433C">
              <w:rPr>
                <w:rFonts w:ascii="Times New Roman" w:hAnsi="Times New Roman"/>
              </w:rPr>
              <w:t xml:space="preserve"> «Ванька-встанька»</w:t>
            </w:r>
            <w:r>
              <w:rPr>
                <w:rFonts w:ascii="Times New Roman" w:hAnsi="Times New Roman"/>
              </w:rPr>
              <w:t xml:space="preserve"> (учитель кидает мяч и задает вопрос, учащийся поймавший мяч отвечает на вопрос)</w:t>
            </w:r>
            <w:r w:rsidR="0018433C">
              <w:rPr>
                <w:rFonts w:ascii="Times New Roman" w:hAnsi="Times New Roman"/>
              </w:rPr>
              <w:t>.</w:t>
            </w: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C" w:rsidRDefault="0018433C" w:rsidP="00CD3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Ловят мяч, встают и рассказывают одно из правил техники безопасности при работе на компьютере.</w:t>
            </w:r>
          </w:p>
        </w:tc>
      </w:tr>
      <w:tr w:rsidR="00B165A6" w:rsidTr="00D51A83">
        <w:trPr>
          <w:trHeight w:val="84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Открытие нового знания</w:t>
            </w: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A6" w:rsidRDefault="00117AB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="00E63B70">
              <w:rPr>
                <w:rFonts w:ascii="Times New Roman" w:hAnsi="Times New Roman"/>
              </w:rPr>
              <w:t>рганизует о</w:t>
            </w:r>
            <w:r>
              <w:rPr>
                <w:rFonts w:ascii="Times New Roman" w:hAnsi="Times New Roman"/>
              </w:rPr>
              <w:t>сновные этапы разработки моделей на компьютере</w:t>
            </w:r>
            <w:r w:rsidR="00B165A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Модель</w:t>
            </w:r>
            <w:r w:rsidR="00B165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значение модели,</w:t>
            </w:r>
            <w:r w:rsidR="00B165A6">
              <w:rPr>
                <w:rFonts w:ascii="Times New Roman" w:hAnsi="Times New Roman"/>
              </w:rPr>
              <w:t xml:space="preserve"> даёт конструктивные понятия, знакомит с новыми возможностями модельеров - конструкторов в области проектирования на компьютере). </w:t>
            </w:r>
          </w:p>
          <w:p w:rsidR="00B165A6" w:rsidRDefault="00B165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-Наблюдает и корректирует работу в группах: по технологическим картам</w:t>
            </w:r>
            <w:r w:rsidR="006D3474">
              <w:rPr>
                <w:rFonts w:ascii="Times New Roman" w:hAnsi="Times New Roman"/>
              </w:rPr>
              <w:t xml:space="preserve">  (</w:t>
            </w:r>
            <w:r w:rsidR="00117ABE">
              <w:rPr>
                <w:rFonts w:ascii="Times New Roman" w:hAnsi="Times New Roman"/>
              </w:rPr>
              <w:t>Приложение 5)</w:t>
            </w:r>
          </w:p>
          <w:p w:rsidR="00B165A6" w:rsidRDefault="006D3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en-US"/>
              </w:rPr>
            </w:pPr>
            <w:r>
              <w:rPr>
                <w:rFonts w:ascii="Times New Roman" w:hAnsi="Times New Roman"/>
              </w:rPr>
              <w:t>-Организует обсуждение</w:t>
            </w:r>
            <w:r w:rsidR="00B165A6">
              <w:rPr>
                <w:rFonts w:ascii="Times New Roman" w:hAnsi="Times New Roman"/>
              </w:rPr>
              <w:t xml:space="preserve"> результатов  работы.         </w:t>
            </w: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Создают презентацию, вставляют </w:t>
            </w:r>
            <w:r w:rsidR="006D3474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автофигуры</w:t>
            </w:r>
            <w:r w:rsidR="006D3474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, для рисования и копирования элементов орнамента</w:t>
            </w:r>
          </w:p>
        </w:tc>
      </w:tr>
      <w:tr w:rsidR="00B165A6" w:rsidTr="00D51A83">
        <w:trPr>
          <w:trHeight w:val="997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 w:rsidP="001E0B03">
            <w:pPr>
              <w:spacing w:after="0" w:line="240" w:lineRule="auto"/>
              <w:rPr>
                <w:rFonts w:ascii="Times New Roman" w:hAnsi="Times New Roman"/>
                <w:color w:val="191919"/>
                <w:lang w:val="tt-RU" w:eastAsia="en-US"/>
              </w:rPr>
            </w:pPr>
            <w:r>
              <w:rPr>
                <w:rFonts w:ascii="Times New Roman" w:hAnsi="Times New Roman"/>
                <w:color w:val="191919"/>
              </w:rPr>
              <w:t>Работа  с информацией.</w:t>
            </w:r>
          </w:p>
          <w:p w:rsidR="00B165A6" w:rsidRDefault="00B165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Анализируют, обсуждают, фиксируют результаты.</w:t>
            </w:r>
          </w:p>
          <w:p w:rsidR="00B165A6" w:rsidRDefault="00B165A6" w:rsidP="00B165A6">
            <w:pPr>
              <w:pStyle w:val="a3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</w:rPr>
              <w:t>Осознанно строят выводы.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6" w:rsidRDefault="00B165A6" w:rsidP="001E0B03">
            <w:pPr>
              <w:spacing w:after="0" w:line="240" w:lineRule="auto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Участие  в обсуждении вопросов, формулирование собственного мнения  и аргументация его.</w:t>
            </w:r>
          </w:p>
          <w:p w:rsidR="00B165A6" w:rsidRDefault="00B165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5A6" w:rsidRDefault="00B165A6" w:rsidP="00B165A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Осуществление взаимного контроля.</w:t>
            </w:r>
          </w:p>
          <w:p w:rsidR="00B165A6" w:rsidRDefault="00B165A6" w:rsidP="00B165A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Оценивание правильности выполнения заданий.</w:t>
            </w:r>
          </w:p>
        </w:tc>
      </w:tr>
      <w:tr w:rsidR="00BA07BB" w:rsidTr="00D51A83">
        <w:trPr>
          <w:trHeight w:val="568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7BB" w:rsidRDefault="00BA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нового знания</w:t>
            </w:r>
          </w:p>
          <w:p w:rsidR="00BA07BB" w:rsidRDefault="00BA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7BB" w:rsidRDefault="00BA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7BB" w:rsidRDefault="00BA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7BB" w:rsidRDefault="00BA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7BB" w:rsidRDefault="00BA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7BB" w:rsidRDefault="00BA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7BB" w:rsidRDefault="00BA07B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0C5" w:rsidRDefault="008320AE" w:rsidP="002160C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-П</w:t>
            </w:r>
            <w:r w:rsidR="002160C5" w:rsidRPr="002160C5">
              <w:rPr>
                <w:rFonts w:ascii="Times New Roman" w:hAnsi="Times New Roman"/>
                <w:lang w:eastAsia="en-US"/>
              </w:rPr>
              <w:t>роводит текущий инструктаж</w:t>
            </w:r>
            <w:r w:rsidR="002160C5">
              <w:rPr>
                <w:rFonts w:ascii="Times New Roman" w:hAnsi="Times New Roman"/>
                <w:lang w:eastAsia="en-US"/>
              </w:rPr>
              <w:t xml:space="preserve"> по заливке фигур цветом.   </w:t>
            </w:r>
          </w:p>
          <w:p w:rsidR="002160C5" w:rsidRDefault="002160C5" w:rsidP="002160C5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-Организует презентацию работ</w:t>
            </w:r>
            <w:r w:rsidR="006727D8">
              <w:rPr>
                <w:rFonts w:ascii="Times New Roman" w:hAnsi="Times New Roman"/>
                <w:lang w:eastAsia="en-US"/>
              </w:rPr>
              <w:t>.</w:t>
            </w:r>
          </w:p>
          <w:p w:rsidR="002160C5" w:rsidRPr="002160C5" w:rsidRDefault="002160C5" w:rsidP="002160C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</w:t>
            </w: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BB" w:rsidRDefault="002160C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18433C">
              <w:rPr>
                <w:rFonts w:ascii="Times New Roman" w:hAnsi="Times New Roman"/>
                <w:lang w:eastAsia="en-US"/>
              </w:rPr>
              <w:t xml:space="preserve">Организуются в три </w:t>
            </w:r>
            <w:r w:rsidR="006D3474">
              <w:rPr>
                <w:rFonts w:ascii="Times New Roman" w:hAnsi="Times New Roman"/>
                <w:lang w:eastAsia="en-US"/>
              </w:rPr>
              <w:t>«модельных аген</w:t>
            </w:r>
            <w:r w:rsidR="00E63B70">
              <w:rPr>
                <w:rFonts w:ascii="Times New Roman" w:hAnsi="Times New Roman"/>
                <w:lang w:eastAsia="en-US"/>
              </w:rPr>
              <w:t>т</w:t>
            </w:r>
            <w:r w:rsidR="006D3474">
              <w:rPr>
                <w:rFonts w:ascii="Times New Roman" w:hAnsi="Times New Roman"/>
                <w:lang w:eastAsia="en-US"/>
              </w:rPr>
              <w:t>ства»</w:t>
            </w:r>
            <w:r w:rsidR="0018433C">
              <w:rPr>
                <w:rFonts w:ascii="Times New Roman" w:hAnsi="Times New Roman"/>
                <w:lang w:eastAsia="en-US"/>
              </w:rPr>
              <w:t>, обсуждают эскиз прихватки, проектируют модели прихваток на компьютере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160C5" w:rsidRDefault="002160C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-Показывают выполненные эскизы моделей прихваток и делают защиту проектов.</w:t>
            </w:r>
          </w:p>
        </w:tc>
      </w:tr>
      <w:tr w:rsidR="00BA07BB" w:rsidTr="00D51A83">
        <w:trPr>
          <w:trHeight w:val="1673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BB" w:rsidRDefault="00BA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BB" w:rsidRDefault="00BA0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BB" w:rsidRDefault="00BA0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BB" w:rsidRDefault="00BA07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Анализируют, обсуждают, фиксируют результаты.</w:t>
            </w:r>
          </w:p>
          <w:p w:rsidR="00BA07BB" w:rsidRDefault="00BA07BB" w:rsidP="00BA07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строят выводы.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BB" w:rsidRDefault="00BA07BB" w:rsidP="005A3189">
            <w:pPr>
              <w:spacing w:after="0" w:line="240" w:lineRule="auto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Участие  в обсуждении вопросов, формулирование собственного мнения  и аргументация его.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BB" w:rsidRDefault="00BA07B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Осуществление взаимного контроля.</w:t>
            </w:r>
          </w:p>
          <w:p w:rsidR="00BA07BB" w:rsidRDefault="00BA07BB" w:rsidP="00BA07B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Оценивание правильности выполнения заданий.</w:t>
            </w:r>
          </w:p>
        </w:tc>
      </w:tr>
      <w:tr w:rsidR="00F6480B" w:rsidTr="00D51A83">
        <w:trPr>
          <w:trHeight w:val="268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0B" w:rsidRDefault="00F648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  <w:p w:rsidR="00F6480B" w:rsidRDefault="00F648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F6480B" w:rsidRDefault="00F648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F6480B" w:rsidRDefault="00F648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F6480B" w:rsidRDefault="00F648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F6480B" w:rsidRDefault="00F648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F6480B" w:rsidRDefault="00F648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80B" w:rsidRDefault="00F6480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 и оценка успешности достижения цели; выявление уровня овладения знаниями.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532"/>
              <w:tblOverlap w:val="never"/>
              <w:tblW w:w="5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5"/>
              <w:gridCol w:w="1035"/>
              <w:gridCol w:w="1074"/>
              <w:gridCol w:w="1099"/>
            </w:tblGrid>
            <w:tr w:rsidR="00F6480B" w:rsidTr="00282525">
              <w:trPr>
                <w:trHeight w:val="195"/>
              </w:trPr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80B" w:rsidRDefault="00F64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Вопрос</w:t>
                  </w:r>
                </w:p>
              </w:tc>
              <w:tc>
                <w:tcPr>
                  <w:tcW w:w="32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80B" w:rsidRDefault="00F64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Ответ</w:t>
                  </w:r>
                </w:p>
              </w:tc>
            </w:tr>
            <w:tr w:rsidR="00F6480B" w:rsidTr="00282525">
              <w:trPr>
                <w:trHeight w:val="390"/>
              </w:trPr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 научилась…</w:t>
                  </w:r>
                </w:p>
              </w:tc>
              <w:tc>
                <w:tcPr>
                  <w:tcW w:w="32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6480B" w:rsidTr="00282525">
              <w:trPr>
                <w:trHeight w:val="390"/>
              </w:trPr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 узнала, что…</w:t>
                  </w:r>
                </w:p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6480B" w:rsidTr="00282525">
              <w:trPr>
                <w:trHeight w:val="115"/>
              </w:trPr>
              <w:tc>
                <w:tcPr>
                  <w:tcW w:w="1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Оценивание работы на уроке 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Оцени себя сам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Оценка товарища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Оценка учителя</w:t>
                  </w:r>
                </w:p>
              </w:tc>
            </w:tr>
            <w:tr w:rsidR="00F6480B" w:rsidTr="00282525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0B" w:rsidRDefault="00F6480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F6480B" w:rsidRDefault="00F6480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рефлексию.</w:t>
            </w:r>
          </w:p>
          <w:p w:rsidR="00F6480B" w:rsidRDefault="00F6480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B" w:rsidRDefault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6480B">
              <w:rPr>
                <w:rFonts w:ascii="Times New Roman" w:hAnsi="Times New Roman"/>
              </w:rPr>
              <w:t>Записывают домашнее задание.</w:t>
            </w:r>
          </w:p>
          <w:p w:rsidR="00F6480B" w:rsidRDefault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-Делают вывод по достижению поставленной цели.</w:t>
            </w:r>
          </w:p>
          <w:p w:rsidR="00F6480B" w:rsidRPr="00F6480B" w:rsidRDefault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-Оценивают работу на уроке.</w:t>
            </w:r>
          </w:p>
        </w:tc>
      </w:tr>
      <w:tr w:rsidR="00F6480B" w:rsidTr="00D51A83">
        <w:trPr>
          <w:trHeight w:val="2210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0B" w:rsidRDefault="00F648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B" w:rsidRDefault="00F6480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B" w:rsidRDefault="00F64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B" w:rsidRDefault="00F6480B" w:rsidP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строят выводы.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B" w:rsidRDefault="00F6480B" w:rsidP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аргументировать свою </w:t>
            </w:r>
            <w:r w:rsidRPr="00F6480B">
              <w:rPr>
                <w:rFonts w:ascii="Times New Roman" w:hAnsi="Times New Roman"/>
                <w:i/>
              </w:rPr>
              <w:t>позицию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B" w:rsidRDefault="00F6480B" w:rsidP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итогового контроля.          </w:t>
            </w:r>
          </w:p>
        </w:tc>
      </w:tr>
    </w:tbl>
    <w:p w:rsidR="007A365F" w:rsidRDefault="007A365F"/>
    <w:sectPr w:rsidR="007A365F" w:rsidSect="00B165A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C53"/>
    <w:multiLevelType w:val="hybridMultilevel"/>
    <w:tmpl w:val="B2AE6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650A2"/>
    <w:multiLevelType w:val="hybridMultilevel"/>
    <w:tmpl w:val="0200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32DE3"/>
    <w:multiLevelType w:val="hybridMultilevel"/>
    <w:tmpl w:val="1D50F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134CB"/>
    <w:multiLevelType w:val="hybridMultilevel"/>
    <w:tmpl w:val="9C68B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5995"/>
    <w:multiLevelType w:val="hybridMultilevel"/>
    <w:tmpl w:val="EB442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9D9"/>
    <w:rsid w:val="000547E7"/>
    <w:rsid w:val="00081FA9"/>
    <w:rsid w:val="0011074B"/>
    <w:rsid w:val="00117ABE"/>
    <w:rsid w:val="00144DD9"/>
    <w:rsid w:val="0018433C"/>
    <w:rsid w:val="001C7506"/>
    <w:rsid w:val="001E0B03"/>
    <w:rsid w:val="002160C5"/>
    <w:rsid w:val="00240AB1"/>
    <w:rsid w:val="00282525"/>
    <w:rsid w:val="00286715"/>
    <w:rsid w:val="002F6DE9"/>
    <w:rsid w:val="003A66F9"/>
    <w:rsid w:val="003D25C0"/>
    <w:rsid w:val="004049C3"/>
    <w:rsid w:val="00464812"/>
    <w:rsid w:val="004B7DA3"/>
    <w:rsid w:val="004E088B"/>
    <w:rsid w:val="00571CB6"/>
    <w:rsid w:val="005A3189"/>
    <w:rsid w:val="005A3E10"/>
    <w:rsid w:val="005C55E2"/>
    <w:rsid w:val="006727D8"/>
    <w:rsid w:val="006B623D"/>
    <w:rsid w:val="006D3474"/>
    <w:rsid w:val="006D371E"/>
    <w:rsid w:val="00715AD2"/>
    <w:rsid w:val="00722FEC"/>
    <w:rsid w:val="007331BE"/>
    <w:rsid w:val="00793ECF"/>
    <w:rsid w:val="007A365F"/>
    <w:rsid w:val="007C561A"/>
    <w:rsid w:val="00816D02"/>
    <w:rsid w:val="008320AE"/>
    <w:rsid w:val="008909D9"/>
    <w:rsid w:val="008926FD"/>
    <w:rsid w:val="008971B2"/>
    <w:rsid w:val="008B59F4"/>
    <w:rsid w:val="00901A98"/>
    <w:rsid w:val="009208EE"/>
    <w:rsid w:val="009A6798"/>
    <w:rsid w:val="009C75EC"/>
    <w:rsid w:val="009C7BC1"/>
    <w:rsid w:val="00A15A3B"/>
    <w:rsid w:val="00A42447"/>
    <w:rsid w:val="00A46AF7"/>
    <w:rsid w:val="00A63236"/>
    <w:rsid w:val="00B10A7F"/>
    <w:rsid w:val="00B165A6"/>
    <w:rsid w:val="00B76CC7"/>
    <w:rsid w:val="00BA07BB"/>
    <w:rsid w:val="00CD3CBC"/>
    <w:rsid w:val="00D04561"/>
    <w:rsid w:val="00D51A83"/>
    <w:rsid w:val="00D82830"/>
    <w:rsid w:val="00E5196A"/>
    <w:rsid w:val="00E63B70"/>
    <w:rsid w:val="00EA2CAC"/>
    <w:rsid w:val="00EF3A57"/>
    <w:rsid w:val="00F470FE"/>
    <w:rsid w:val="00F6480B"/>
    <w:rsid w:val="00F900FC"/>
    <w:rsid w:val="00F9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5F"/>
  </w:style>
  <w:style w:type="paragraph" w:styleId="1">
    <w:name w:val="heading 1"/>
    <w:basedOn w:val="a"/>
    <w:link w:val="10"/>
    <w:qFormat/>
    <w:rsid w:val="008909D9"/>
    <w:pPr>
      <w:spacing w:before="100" w:beforeAutospacing="1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D9"/>
    <w:rPr>
      <w:rFonts w:ascii="Trebuchet MS" w:eastAsia="Times New Roman" w:hAnsi="Trebuchet MS" w:cs="Times New Roman"/>
      <w:b/>
      <w:bCs/>
      <w:kern w:val="36"/>
      <w:sz w:val="29"/>
      <w:szCs w:val="29"/>
    </w:rPr>
  </w:style>
  <w:style w:type="paragraph" w:styleId="a3">
    <w:name w:val="No Spacing"/>
    <w:uiPriority w:val="1"/>
    <w:qFormat/>
    <w:rsid w:val="008909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909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user</cp:lastModifiedBy>
  <cp:revision>20</cp:revision>
  <cp:lastPrinted>2013-01-18T09:12:00Z</cp:lastPrinted>
  <dcterms:created xsi:type="dcterms:W3CDTF">2012-12-24T14:59:00Z</dcterms:created>
  <dcterms:modified xsi:type="dcterms:W3CDTF">2013-01-18T09:13:00Z</dcterms:modified>
</cp:coreProperties>
</file>