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E5" w:rsidRDefault="00CB78E5" w:rsidP="00444A6F">
      <w:pPr>
        <w:pStyle w:val="a3"/>
        <w:contextualSpacing/>
      </w:pPr>
      <w:r>
        <w:rPr>
          <w:b/>
        </w:rPr>
        <w:t>Цель занятия:</w:t>
      </w:r>
      <w:r>
        <w:t xml:space="preserve">  повысить уровень информированности учащихся о распространении эпидемии ВИЧ/СПИДа в Казахстане, способствовать выработке у них мотивации овладения профилактическими знаниями и навыками по вопросам ВИЧ/СПИДа.</w:t>
      </w:r>
    </w:p>
    <w:p w:rsidR="00CB78E5" w:rsidRDefault="00CB78E5" w:rsidP="00444A6F">
      <w:pPr>
        <w:pStyle w:val="a3"/>
        <w:contextualSpacing/>
      </w:pPr>
    </w:p>
    <w:p w:rsidR="00CB78E5" w:rsidRDefault="00CB78E5" w:rsidP="00444A6F">
      <w:pPr>
        <w:pStyle w:val="a3"/>
        <w:contextualSpacing/>
      </w:pPr>
      <w:r>
        <w:rPr>
          <w:b/>
        </w:rPr>
        <w:t>Задачи</w:t>
      </w:r>
      <w:r>
        <w:t>:</w:t>
      </w:r>
    </w:p>
    <w:p w:rsidR="00CB78E5" w:rsidRDefault="00CB78E5" w:rsidP="00444A6F">
      <w:pPr>
        <w:pStyle w:val="a3"/>
        <w:contextualSpacing/>
      </w:pPr>
      <w:r>
        <w:t>1.Дать учащимся информацию о распространении ВИЧ/СПИДа в мире.</w:t>
      </w:r>
    </w:p>
    <w:p w:rsidR="00CB78E5" w:rsidRDefault="00CB78E5" w:rsidP="00444A6F">
      <w:pPr>
        <w:pStyle w:val="a3"/>
        <w:contextualSpacing/>
      </w:pPr>
      <w:r>
        <w:t>2.Показать учащимся темпы распространения ВИЧ/СПИДА в Казахстане.</w:t>
      </w:r>
    </w:p>
    <w:p w:rsidR="00CB78E5" w:rsidRDefault="00CB78E5" w:rsidP="00444A6F">
      <w:pPr>
        <w:pStyle w:val="a3"/>
        <w:contextualSpacing/>
      </w:pPr>
      <w:r>
        <w:t>3.Акцентировать внимание учащихся на том, что более половины случаев ВИЧ/СПИДа в  Казахстане приходится на подростков и молодежь.</w:t>
      </w:r>
    </w:p>
    <w:p w:rsidR="00CB78E5" w:rsidRDefault="00CB78E5" w:rsidP="00444A6F">
      <w:pPr>
        <w:pStyle w:val="a3"/>
        <w:contextualSpacing/>
      </w:pPr>
      <w:r>
        <w:t>4. Показать, что основными причинами ВИ</w:t>
      </w:r>
      <w:proofErr w:type="gramStart"/>
      <w:r>
        <w:t>Ч-</w:t>
      </w:r>
      <w:proofErr w:type="gramEnd"/>
      <w:r>
        <w:t xml:space="preserve"> инфицирования подростков и молодежи республики является опасная поведенческая практика, включающая употребление наркотиков и опасный секс.</w:t>
      </w:r>
    </w:p>
    <w:p w:rsidR="00CB78E5" w:rsidRDefault="00CB78E5" w:rsidP="00444A6F">
      <w:pPr>
        <w:pStyle w:val="a3"/>
        <w:contextualSpacing/>
      </w:pPr>
      <w:r>
        <w:t>5. Способствовать выработке у учащихся мотивации изменения общественного и индивидуального сознания относительно выбора образа жизни.</w:t>
      </w:r>
    </w:p>
    <w:p w:rsidR="00CB78E5" w:rsidRDefault="00CB78E5" w:rsidP="00444A6F">
      <w:pPr>
        <w:pStyle w:val="a3"/>
        <w:contextualSpacing/>
      </w:pPr>
    </w:p>
    <w:p w:rsidR="00CB78E5" w:rsidRDefault="00CB78E5" w:rsidP="00444A6F">
      <w:pPr>
        <w:pStyle w:val="a3"/>
        <w:contextualSpacing/>
        <w:rPr>
          <w:b/>
        </w:rPr>
      </w:pPr>
      <w:r>
        <w:rPr>
          <w:b/>
        </w:rPr>
        <w:t>Ход занятия:</w:t>
      </w:r>
    </w:p>
    <w:p w:rsidR="00CB78E5" w:rsidRDefault="00CB78E5" w:rsidP="00444A6F">
      <w:pPr>
        <w:pStyle w:val="a3"/>
        <w:contextualSpacing/>
        <w:rPr>
          <w:b/>
        </w:rPr>
      </w:pPr>
    </w:p>
    <w:p w:rsidR="00CB78E5" w:rsidRDefault="00CB78E5" w:rsidP="00444A6F">
      <w:pPr>
        <w:pStyle w:val="a3"/>
        <w:contextualSpacing/>
      </w:pPr>
      <w:r>
        <w:rPr>
          <w:b/>
        </w:rPr>
        <w:t xml:space="preserve">Знакомство (тренинг) </w:t>
      </w:r>
      <w:r w:rsidRPr="00CB78E5">
        <w:t>учащиеся должны</w:t>
      </w:r>
      <w:r>
        <w:t xml:space="preserve"> презентовать сами себя в шутливой форме.</w:t>
      </w:r>
    </w:p>
    <w:p w:rsidR="00CB78E5" w:rsidRDefault="00CB78E5" w:rsidP="00444A6F">
      <w:pPr>
        <w:pStyle w:val="a3"/>
        <w:contextualSpacing/>
      </w:pPr>
    </w:p>
    <w:p w:rsidR="00CB78E5" w:rsidRPr="00CB78E5" w:rsidRDefault="00CB78E5" w:rsidP="00444A6F">
      <w:pPr>
        <w:contextualSpacing/>
        <w:rPr>
          <w:rFonts w:ascii="Times New Roman" w:eastAsia="Calibri" w:hAnsi="Times New Roman" w:cs="Times New Roman"/>
          <w:sz w:val="28"/>
        </w:rPr>
      </w:pPr>
      <w:r w:rsidRPr="00CB78E5">
        <w:rPr>
          <w:rFonts w:ascii="Times New Roman" w:eastAsia="Calibri" w:hAnsi="Times New Roman" w:cs="Times New Roman"/>
          <w:sz w:val="28"/>
        </w:rPr>
        <w:t xml:space="preserve">Эпидемия ВИЧ/СПИДа в мире распространяется чрезвычайно быстро. В Республике Казахстан, до сих пор относящийся к странам с относительно низкой распространенностью ВИЧ-инфекции, темпы развития эпидемии  в 2001 году были одними </w:t>
      </w:r>
      <w:proofErr w:type="gramStart"/>
      <w:r w:rsidRPr="00CB78E5">
        <w:rPr>
          <w:rFonts w:ascii="Times New Roman" w:eastAsia="Calibri" w:hAnsi="Times New Roman" w:cs="Times New Roman"/>
          <w:sz w:val="28"/>
        </w:rPr>
        <w:t>из</w:t>
      </w:r>
      <w:proofErr w:type="gramEnd"/>
      <w:r w:rsidRPr="00CB78E5">
        <w:rPr>
          <w:rFonts w:ascii="Times New Roman" w:eastAsia="Calibri" w:hAnsi="Times New Roman" w:cs="Times New Roman"/>
          <w:sz w:val="28"/>
        </w:rPr>
        <w:t xml:space="preserve"> самых высоких в мире. Более половины всех  случаев ВИЧ-инфицирования в Казахстане приходится на подростков и молодежь.</w:t>
      </w:r>
    </w:p>
    <w:p w:rsidR="00CB78E5" w:rsidRPr="00CB78E5" w:rsidRDefault="00CB78E5" w:rsidP="00444A6F">
      <w:pPr>
        <w:contextualSpacing/>
        <w:rPr>
          <w:rFonts w:ascii="Times New Roman" w:eastAsia="Calibri" w:hAnsi="Times New Roman" w:cs="Times New Roman"/>
          <w:sz w:val="28"/>
        </w:rPr>
      </w:pPr>
      <w:r w:rsidRPr="00CB78E5">
        <w:rPr>
          <w:rFonts w:ascii="Times New Roman" w:eastAsia="Calibri" w:hAnsi="Times New Roman" w:cs="Times New Roman"/>
          <w:sz w:val="28"/>
        </w:rPr>
        <w:t xml:space="preserve">   Уровень информированности и </w:t>
      </w:r>
      <w:r>
        <w:rPr>
          <w:rFonts w:ascii="Times New Roman" w:hAnsi="Times New Roman" w:cs="Times New Roman"/>
          <w:sz w:val="28"/>
        </w:rPr>
        <w:t>ваших знаний в</w:t>
      </w:r>
      <w:r w:rsidRPr="00CB78E5">
        <w:rPr>
          <w:rFonts w:ascii="Times New Roman" w:eastAsia="Calibri" w:hAnsi="Times New Roman" w:cs="Times New Roman"/>
          <w:sz w:val="28"/>
        </w:rPr>
        <w:t xml:space="preserve"> вопросах ВИЧ/СПИДа остается низким и не позволяет </w:t>
      </w:r>
      <w:r>
        <w:rPr>
          <w:rFonts w:ascii="Times New Roman" w:hAnsi="Times New Roman" w:cs="Times New Roman"/>
          <w:sz w:val="28"/>
        </w:rPr>
        <w:t>вам</w:t>
      </w:r>
      <w:r w:rsidRPr="00CB78E5">
        <w:rPr>
          <w:rFonts w:ascii="Times New Roman" w:eastAsia="Calibri" w:hAnsi="Times New Roman" w:cs="Times New Roman"/>
          <w:sz w:val="28"/>
        </w:rPr>
        <w:t xml:space="preserve"> делать осознанный выбор линии поведения.</w:t>
      </w:r>
    </w:p>
    <w:p w:rsidR="00CB78E5" w:rsidRPr="00CB78E5" w:rsidRDefault="00CB78E5" w:rsidP="00444A6F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CB78E5">
        <w:rPr>
          <w:rFonts w:ascii="Times New Roman" w:eastAsia="Calibri" w:hAnsi="Times New Roman" w:cs="Times New Roman"/>
          <w:b/>
          <w:sz w:val="24"/>
        </w:rPr>
        <w:t>Поскольку вакцины против СПИДа и абсолютно</w:t>
      </w:r>
    </w:p>
    <w:p w:rsidR="00CB78E5" w:rsidRPr="00CB78E5" w:rsidRDefault="00CB78E5" w:rsidP="00444A6F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CB78E5">
        <w:rPr>
          <w:rFonts w:ascii="Times New Roman" w:eastAsia="Calibri" w:hAnsi="Times New Roman" w:cs="Times New Roman"/>
          <w:b/>
          <w:sz w:val="24"/>
        </w:rPr>
        <w:t xml:space="preserve">                                             надежные лекарства еще отсутствуют, </w:t>
      </w:r>
      <w:proofErr w:type="gramStart"/>
      <w:r w:rsidRPr="00CB78E5">
        <w:rPr>
          <w:rFonts w:ascii="Times New Roman" w:eastAsia="Calibri" w:hAnsi="Times New Roman" w:cs="Times New Roman"/>
          <w:b/>
          <w:sz w:val="24"/>
        </w:rPr>
        <w:t>в</w:t>
      </w:r>
      <w:proofErr w:type="gramEnd"/>
    </w:p>
    <w:p w:rsidR="00CB78E5" w:rsidRPr="00CB78E5" w:rsidRDefault="00CB78E5" w:rsidP="00444A6F">
      <w:pPr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CB78E5">
        <w:rPr>
          <w:rFonts w:ascii="Times New Roman" w:eastAsia="Calibri" w:hAnsi="Times New Roman" w:cs="Times New Roman"/>
          <w:b/>
          <w:sz w:val="24"/>
        </w:rPr>
        <w:t xml:space="preserve">     </w:t>
      </w:r>
      <w:proofErr w:type="gramStart"/>
      <w:r w:rsidRPr="00CB78E5">
        <w:rPr>
          <w:rFonts w:ascii="Times New Roman" w:eastAsia="Calibri" w:hAnsi="Times New Roman" w:cs="Times New Roman"/>
          <w:b/>
          <w:sz w:val="24"/>
        </w:rPr>
        <w:t>предупреждении</w:t>
      </w:r>
      <w:proofErr w:type="gramEnd"/>
      <w:r w:rsidRPr="00CB78E5">
        <w:rPr>
          <w:rFonts w:ascii="Times New Roman" w:eastAsia="Calibri" w:hAnsi="Times New Roman" w:cs="Times New Roman"/>
          <w:b/>
          <w:sz w:val="24"/>
        </w:rPr>
        <w:t xml:space="preserve"> инфекции важнейшую роль играют</w:t>
      </w:r>
    </w:p>
    <w:p w:rsidR="00CB78E5" w:rsidRPr="00E2474B" w:rsidRDefault="00CB78E5" w:rsidP="00444A6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78E5">
        <w:rPr>
          <w:rFonts w:ascii="Times New Roman" w:eastAsia="Calibri" w:hAnsi="Times New Roman" w:cs="Times New Roman"/>
          <w:b/>
          <w:sz w:val="24"/>
        </w:rPr>
        <w:t xml:space="preserve"> правдивая информация и санитарное посвящение.</w:t>
      </w:r>
    </w:p>
    <w:p w:rsidR="00E2474B" w:rsidRDefault="00E2474B" w:rsidP="00444A6F">
      <w:pPr>
        <w:pStyle w:val="Web"/>
        <w:spacing w:before="0" w:beforeAutospacing="0" w:after="0"/>
        <w:contextualSpacing/>
        <w:rPr>
          <w:color w:val="000000"/>
          <w:sz w:val="28"/>
        </w:rPr>
      </w:pPr>
      <w:r>
        <w:rPr>
          <w:b/>
          <w:color w:val="000000"/>
          <w:sz w:val="28"/>
        </w:rPr>
        <w:t>Ведущий 1</w:t>
      </w:r>
      <w:r>
        <w:rPr>
          <w:color w:val="000000"/>
          <w:sz w:val="28"/>
        </w:rPr>
        <w:t>Человек рождается для счастья. И, кажется, нет места в душе его для злого духа и низменного порока.</w:t>
      </w:r>
    </w:p>
    <w:p w:rsidR="00E2474B" w:rsidRDefault="00E2474B" w:rsidP="00444A6F">
      <w:pPr>
        <w:pStyle w:val="Web"/>
        <w:spacing w:before="0" w:beforeAutospacing="0" w:after="0"/>
        <w:contextualSpacing/>
        <w:rPr>
          <w:color w:val="000000"/>
          <w:sz w:val="28"/>
        </w:rPr>
      </w:pPr>
      <w:r w:rsidRPr="00E2474B">
        <w:rPr>
          <w:b/>
          <w:color w:val="000000"/>
          <w:sz w:val="28"/>
        </w:rPr>
        <w:t>Ведущий 2</w:t>
      </w:r>
      <w:proofErr w:type="gramStart"/>
      <w:r>
        <w:rPr>
          <w:color w:val="000000"/>
          <w:sz w:val="28"/>
        </w:rPr>
        <w:t xml:space="preserve"> П</w:t>
      </w:r>
      <w:proofErr w:type="gramEnd"/>
      <w:r>
        <w:rPr>
          <w:color w:val="000000"/>
          <w:sz w:val="28"/>
        </w:rPr>
        <w:t>очему же именно сегодня многие люди говорят о деградации и опошлении чувств, почему СПИД, наркомания, низкий уровень духовности вдруг стали знаком судьбы целого поколения?</w:t>
      </w:r>
    </w:p>
    <w:p w:rsidR="00E2474B" w:rsidRDefault="00E2474B" w:rsidP="00444A6F">
      <w:pPr>
        <w:pStyle w:val="Web"/>
        <w:spacing w:before="0" w:beforeAutospacing="0" w:after="0"/>
        <w:contextualSpacing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Демонстрируется видеофильм "Что такое СПИД".</w:t>
      </w:r>
    </w:p>
    <w:p w:rsidR="00E2474B" w:rsidRPr="00E2474B" w:rsidRDefault="00E2474B" w:rsidP="00444A6F">
      <w:pPr>
        <w:pStyle w:val="Web"/>
        <w:spacing w:before="0" w:after="0"/>
        <w:contextualSpacing/>
        <w:rPr>
          <w:color w:val="000000"/>
          <w:sz w:val="28"/>
        </w:rPr>
      </w:pPr>
      <w:r w:rsidRPr="00E2474B">
        <w:rPr>
          <w:b/>
          <w:color w:val="000000"/>
          <w:sz w:val="28"/>
        </w:rPr>
        <w:t>1 ведущий:</w:t>
      </w:r>
      <w:r w:rsidRPr="00E2474B">
        <w:rPr>
          <w:color w:val="000000"/>
          <w:sz w:val="28"/>
        </w:rPr>
        <w:t xml:space="preserve"> Заболевание СПИД - синдром приобретенного иммунодефицита является финальной стадией ВИЧ - инфекции, впервые было выявлено в 1981 году в США.</w:t>
      </w:r>
      <w:r w:rsidRPr="00E2474B">
        <w:rPr>
          <w:color w:val="000000"/>
          <w:sz w:val="28"/>
        </w:rPr>
        <w:br/>
      </w:r>
      <w:r w:rsidRPr="00E2474B">
        <w:rPr>
          <w:b/>
          <w:color w:val="000000"/>
          <w:sz w:val="28"/>
        </w:rPr>
        <w:t>2 ведущий:</w:t>
      </w:r>
      <w:r w:rsidRPr="00E2474B">
        <w:rPr>
          <w:color w:val="000000"/>
          <w:sz w:val="28"/>
        </w:rPr>
        <w:t xml:space="preserve"> В 1982 году была установлена инфекционная природа этой болезни.</w:t>
      </w:r>
      <w:r w:rsidRPr="00E2474B">
        <w:rPr>
          <w:color w:val="000000"/>
          <w:sz w:val="28"/>
        </w:rPr>
        <w:br/>
      </w:r>
      <w:r>
        <w:rPr>
          <w:b/>
          <w:color w:val="000000"/>
          <w:sz w:val="28"/>
        </w:rPr>
        <w:t>1</w:t>
      </w:r>
      <w:r w:rsidRPr="00E2474B">
        <w:rPr>
          <w:b/>
          <w:color w:val="000000"/>
          <w:sz w:val="28"/>
        </w:rPr>
        <w:t xml:space="preserve"> ведущий:</w:t>
      </w:r>
      <w:r w:rsidRPr="00E2474B">
        <w:rPr>
          <w:color w:val="000000"/>
          <w:sz w:val="28"/>
        </w:rPr>
        <w:t xml:space="preserve"> В 1983 году выделен ее возбудитель, получивший название - вирус </w:t>
      </w:r>
      <w:r w:rsidRPr="00E2474B">
        <w:rPr>
          <w:color w:val="000000"/>
          <w:sz w:val="28"/>
        </w:rPr>
        <w:lastRenderedPageBreak/>
        <w:t>иммунодефицита человека (ВИЧ). К настоящему времени определена его природа и структура, исследованы пути передачи и жизнеспособность вируса.</w:t>
      </w:r>
    </w:p>
    <w:p w:rsidR="00E2474B" w:rsidRPr="00E2474B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</w:t>
      </w:r>
      <w:r w:rsidRPr="00E2474B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Pr="00E2474B">
        <w:rPr>
          <w:rFonts w:ascii="Times New Roman" w:hAnsi="Times New Roman" w:cs="Times New Roman"/>
          <w:color w:val="000000"/>
          <w:sz w:val="28"/>
        </w:rPr>
        <w:t xml:space="preserve"> ВИЧ-это неспособность организма противостоять болезням.</w:t>
      </w:r>
    </w:p>
    <w:p w:rsidR="00E2474B" w:rsidRPr="00E2474B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</w:t>
      </w:r>
      <w:r w:rsidRPr="00E2474B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Pr="00E2474B">
        <w:rPr>
          <w:rFonts w:ascii="Times New Roman" w:hAnsi="Times New Roman" w:cs="Times New Roman"/>
          <w:color w:val="000000"/>
          <w:sz w:val="28"/>
        </w:rPr>
        <w:t xml:space="preserve">  И даже таким мелочам, как простая простуда или царапина!</w:t>
      </w:r>
      <w:r w:rsidRPr="00E2474B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b/>
          <w:color w:val="000000"/>
          <w:sz w:val="28"/>
        </w:rPr>
        <w:t>2</w:t>
      </w:r>
      <w:r w:rsidRPr="00E2474B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Pr="00E2474B">
        <w:rPr>
          <w:rFonts w:ascii="Times New Roman" w:hAnsi="Times New Roman" w:cs="Times New Roman"/>
          <w:color w:val="000000"/>
          <w:sz w:val="28"/>
        </w:rPr>
        <w:t xml:space="preserve"> В 1984 году созданы первые тест - системы, позволившие проводить лабораторную диагностику ВИЧ - инфекции.</w:t>
      </w:r>
      <w:r w:rsidRPr="00E2474B">
        <w:rPr>
          <w:rFonts w:ascii="Times New Roman" w:hAnsi="Times New Roman" w:cs="Times New Roman"/>
          <w:color w:val="000000"/>
          <w:sz w:val="28"/>
        </w:rPr>
        <w:br/>
      </w:r>
      <w:r w:rsidRPr="00E2474B">
        <w:rPr>
          <w:rFonts w:ascii="Times New Roman" w:hAnsi="Times New Roman" w:cs="Times New Roman"/>
          <w:b/>
          <w:color w:val="000000"/>
          <w:sz w:val="28"/>
        </w:rPr>
        <w:t>1 ведущий:</w:t>
      </w:r>
      <w:r w:rsidRPr="00E2474B">
        <w:rPr>
          <w:rFonts w:ascii="Times New Roman" w:hAnsi="Times New Roman" w:cs="Times New Roman"/>
          <w:color w:val="000000"/>
          <w:sz w:val="28"/>
        </w:rPr>
        <w:t xml:space="preserve"> К этому времени в США, Африке, Европе заболеваемость приобрела уже большой размах.</w:t>
      </w:r>
    </w:p>
    <w:p w:rsidR="00E2474B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E2474B">
        <w:rPr>
          <w:rFonts w:ascii="Times New Roman" w:hAnsi="Times New Roman" w:cs="Times New Roman"/>
          <w:b/>
          <w:color w:val="000000"/>
          <w:sz w:val="28"/>
        </w:rPr>
        <w:t>2 ведущий:</w:t>
      </w:r>
      <w:r w:rsidRPr="00E2474B">
        <w:rPr>
          <w:rFonts w:ascii="Times New Roman" w:hAnsi="Times New Roman" w:cs="Times New Roman"/>
          <w:color w:val="000000"/>
          <w:sz w:val="28"/>
        </w:rPr>
        <w:t xml:space="preserve"> А давайте проверим, каковы ваши знания по вопросам СПИДа.</w:t>
      </w:r>
    </w:p>
    <w:p w:rsidR="00E2474B" w:rsidRPr="00E2474B" w:rsidRDefault="00E2474B" w:rsidP="00444A6F">
      <w:pPr>
        <w:contextualSpacing/>
        <w:jc w:val="center"/>
        <w:rPr>
          <w:rFonts w:ascii="Times New Roman" w:hAnsi="Times New Roman" w:cs="Times New Roman"/>
          <w:color w:val="000000"/>
          <w:sz w:val="28"/>
        </w:rPr>
      </w:pPr>
      <w:r w:rsidRPr="00E2474B">
        <w:rPr>
          <w:rFonts w:ascii="Times New Roman" w:hAnsi="Times New Roman" w:cs="Times New Roman"/>
          <w:i/>
          <w:color w:val="000000"/>
          <w:sz w:val="28"/>
        </w:rPr>
        <w:t xml:space="preserve"> </w:t>
      </w:r>
      <w:r w:rsidRPr="00E2474B">
        <w:rPr>
          <w:rFonts w:ascii="Times New Roman" w:hAnsi="Times New Roman" w:cs="Times New Roman"/>
          <w:color w:val="000000"/>
          <w:sz w:val="28"/>
        </w:rPr>
        <w:t>Тест «Степень риска»</w:t>
      </w:r>
    </w:p>
    <w:p w:rsidR="00E2474B" w:rsidRPr="00E2474B" w:rsidRDefault="004B4331" w:rsidP="00444A6F">
      <w:pPr>
        <w:pStyle w:val="a3"/>
        <w:contextualSpacing/>
        <w:rPr>
          <w:color w:val="000000"/>
        </w:rPr>
      </w:pPr>
      <w:r>
        <w:rPr>
          <w:b/>
          <w:color w:val="000000"/>
        </w:rPr>
        <w:t xml:space="preserve">1 ведущий </w:t>
      </w:r>
      <w:r w:rsidR="00E2474B" w:rsidRPr="00E2474B">
        <w:rPr>
          <w:color w:val="000000"/>
        </w:rPr>
        <w:t xml:space="preserve">Вам роздали тест с тем условием, чтобы вы отметили степень риска для заражения ВИЧ. </w:t>
      </w:r>
    </w:p>
    <w:p w:rsidR="00E2474B" w:rsidRPr="00E2474B" w:rsidRDefault="004B4331" w:rsidP="00444A6F">
      <w:pPr>
        <w:pStyle w:val="a3"/>
        <w:contextualSpacing/>
        <w:rPr>
          <w:color w:val="000000"/>
        </w:rPr>
      </w:pPr>
      <w:r w:rsidRPr="004B4331">
        <w:rPr>
          <w:b/>
          <w:color w:val="000000"/>
        </w:rPr>
        <w:t>2</w:t>
      </w:r>
      <w:r>
        <w:rPr>
          <w:b/>
          <w:color w:val="000000"/>
        </w:rPr>
        <w:t xml:space="preserve"> ведущий</w:t>
      </w:r>
      <w:proofErr w:type="gramStart"/>
      <w:r w:rsidR="00E2474B" w:rsidRPr="00E2474B">
        <w:rPr>
          <w:color w:val="000000"/>
        </w:rPr>
        <w:t xml:space="preserve"> </w:t>
      </w:r>
      <w:r>
        <w:rPr>
          <w:color w:val="000000"/>
        </w:rPr>
        <w:t>Т</w:t>
      </w:r>
      <w:proofErr w:type="gramEnd"/>
      <w:r w:rsidR="00E2474B" w:rsidRPr="00E2474B">
        <w:rPr>
          <w:color w:val="000000"/>
        </w:rPr>
        <w:t>еперь давайте проверим ваши ответы:</w:t>
      </w:r>
    </w:p>
    <w:tbl>
      <w:tblPr>
        <w:tblW w:w="0" w:type="auto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4"/>
        <w:gridCol w:w="1440"/>
        <w:gridCol w:w="1260"/>
        <w:gridCol w:w="1080"/>
      </w:tblGrid>
      <w:tr w:rsidR="00E2474B" w:rsidRPr="004B4331" w:rsidTr="00AB253B">
        <w:trPr>
          <w:trHeight w:val="131"/>
        </w:trPr>
        <w:tc>
          <w:tcPr>
            <w:tcW w:w="6114" w:type="dxa"/>
          </w:tcPr>
          <w:p w:rsidR="00E2474B" w:rsidRPr="004B4331" w:rsidRDefault="00E2474B" w:rsidP="00444A6F">
            <w:pPr>
              <w:pStyle w:val="3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Степень риска для заражения ВИЧ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b/>
                <w:color w:val="000000"/>
                <w:sz w:val="28"/>
              </w:rPr>
              <w:t>Высокий риск</w:t>
            </w: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b/>
                <w:color w:val="000000"/>
                <w:sz w:val="28"/>
              </w:rPr>
              <w:t>Низкий риск</w:t>
            </w: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b/>
                <w:color w:val="000000"/>
                <w:sz w:val="28"/>
              </w:rPr>
              <w:t>Риска нет</w:t>
            </w: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pStyle w:val="3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Поцелуй в щеку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Глубокий поцелуй (поцелуй с прикосновением языка)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Пользование общей посудой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Пользование общим туалетом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Кашель, чихание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Пользование чужой зубной щеткой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Плавание в бассейне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Пользование чужими лезвиями для бритья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 xml:space="preserve">Нанесение татуировки 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Прокалывание ушей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Совместное использование шприцов и игл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Переливание непроверенной крови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Укусы насекомых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Незащищенный (то есть без использования презерватива) сексуальный контакт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E2474B" w:rsidRPr="004B4331" w:rsidTr="00AB253B">
        <w:trPr>
          <w:trHeight w:val="117"/>
        </w:trPr>
        <w:tc>
          <w:tcPr>
            <w:tcW w:w="6114" w:type="dxa"/>
          </w:tcPr>
          <w:p w:rsidR="00E2474B" w:rsidRPr="004B4331" w:rsidRDefault="00E2474B" w:rsidP="00444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B4331">
              <w:rPr>
                <w:rFonts w:ascii="Times New Roman" w:hAnsi="Times New Roman" w:cs="Times New Roman"/>
                <w:color w:val="000000"/>
                <w:sz w:val="28"/>
              </w:rPr>
              <w:t>Употребление пищи, приготовленной ВИЧ – инфицированным человеком</w:t>
            </w:r>
          </w:p>
        </w:tc>
        <w:tc>
          <w:tcPr>
            <w:tcW w:w="144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6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E2474B" w:rsidRPr="004B4331" w:rsidRDefault="00E2474B" w:rsidP="00444A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E2474B" w:rsidRPr="004B4331" w:rsidRDefault="004B4331" w:rsidP="00444A6F">
      <w:pPr>
        <w:contextualSpacing/>
        <w:rPr>
          <w:rFonts w:ascii="Times New Roman" w:hAnsi="Times New Roman" w:cs="Times New Roman"/>
          <w:b/>
          <w:color w:val="000000"/>
          <w:sz w:val="28"/>
        </w:rPr>
      </w:pPr>
      <w:r w:rsidRPr="004B4331">
        <w:rPr>
          <w:rFonts w:ascii="Times New Roman" w:hAnsi="Times New Roman" w:cs="Times New Roman"/>
          <w:b/>
          <w:color w:val="000000"/>
          <w:sz w:val="28"/>
        </w:rPr>
        <w:t>1 ведущий</w:t>
      </w:r>
      <w:proofErr w:type="gramStart"/>
      <w:r w:rsidRPr="004B433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4B4331">
        <w:rPr>
          <w:rFonts w:ascii="Times New Roman" w:hAnsi="Times New Roman" w:cs="Times New Roman"/>
          <w:color w:val="000000"/>
          <w:sz w:val="28"/>
        </w:rPr>
        <w:t>З</w:t>
      </w:r>
      <w:proofErr w:type="gramEnd"/>
      <w:r w:rsidR="00E2474B" w:rsidRPr="004B4331">
        <w:rPr>
          <w:rFonts w:ascii="Times New Roman" w:hAnsi="Times New Roman" w:cs="Times New Roman"/>
          <w:color w:val="000000"/>
          <w:sz w:val="28"/>
        </w:rPr>
        <w:t xml:space="preserve">аразиться ВИЧ может любой человек, если он практикует опасное в плане заражения ВИЧ поведение. </w:t>
      </w:r>
    </w:p>
    <w:p w:rsidR="00E2474B" w:rsidRPr="004B4331" w:rsidRDefault="004B4331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B4331">
        <w:rPr>
          <w:rFonts w:ascii="Times New Roman" w:hAnsi="Times New Roman" w:cs="Times New Roman"/>
          <w:b/>
          <w:color w:val="000000"/>
          <w:sz w:val="28"/>
        </w:rPr>
        <w:t>2</w:t>
      </w:r>
      <w:r w:rsidR="00E2474B" w:rsidRPr="004B4331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="00E2474B" w:rsidRPr="004B4331">
        <w:rPr>
          <w:rFonts w:ascii="Times New Roman" w:hAnsi="Times New Roman" w:cs="Times New Roman"/>
          <w:color w:val="000000"/>
          <w:sz w:val="28"/>
        </w:rPr>
        <w:t xml:space="preserve"> Итак, основной причиной заражения СПИДом является:</w:t>
      </w:r>
    </w:p>
    <w:p w:rsidR="00E2474B" w:rsidRPr="004B4331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B4331">
        <w:rPr>
          <w:rFonts w:ascii="Times New Roman" w:hAnsi="Times New Roman" w:cs="Times New Roman"/>
          <w:color w:val="000000"/>
          <w:sz w:val="28"/>
        </w:rPr>
        <w:t>(позади участников – плакаты со значками)</w:t>
      </w:r>
    </w:p>
    <w:p w:rsidR="00E2474B" w:rsidRPr="004B4331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B4331">
        <w:rPr>
          <w:rFonts w:ascii="Times New Roman" w:hAnsi="Times New Roman" w:cs="Times New Roman"/>
          <w:color w:val="000000"/>
          <w:sz w:val="28"/>
        </w:rPr>
        <w:lastRenderedPageBreak/>
        <w:t xml:space="preserve">              -наркомания</w:t>
      </w:r>
    </w:p>
    <w:p w:rsidR="00E2474B" w:rsidRPr="004B4331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B4331">
        <w:rPr>
          <w:rFonts w:ascii="Times New Roman" w:hAnsi="Times New Roman" w:cs="Times New Roman"/>
          <w:color w:val="000000"/>
          <w:sz w:val="28"/>
        </w:rPr>
        <w:t xml:space="preserve">              -заражённая донорская кровь и нестерильные мед</w:t>
      </w:r>
      <w:proofErr w:type="gramStart"/>
      <w:r w:rsidRPr="004B4331"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  <w:r w:rsidRPr="004B4331">
        <w:rPr>
          <w:rFonts w:ascii="Times New Roman" w:hAnsi="Times New Roman" w:cs="Times New Roman"/>
          <w:color w:val="000000"/>
          <w:sz w:val="28"/>
        </w:rPr>
        <w:t>инструменты</w:t>
      </w:r>
    </w:p>
    <w:p w:rsidR="00E2474B" w:rsidRPr="004B4331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B4331">
        <w:rPr>
          <w:rFonts w:ascii="Times New Roman" w:hAnsi="Times New Roman" w:cs="Times New Roman"/>
          <w:color w:val="000000"/>
          <w:sz w:val="28"/>
        </w:rPr>
        <w:t xml:space="preserve">              -внутриутробное инфицирование </w:t>
      </w:r>
    </w:p>
    <w:p w:rsidR="00E2474B" w:rsidRPr="004B4331" w:rsidRDefault="004B4331" w:rsidP="00444A6F">
      <w:pPr>
        <w:ind w:left="708"/>
        <w:contextualSpacing/>
        <w:rPr>
          <w:rFonts w:ascii="Times New Roman" w:hAnsi="Times New Roman" w:cs="Times New Roman"/>
          <w:color w:val="000000"/>
          <w:sz w:val="28"/>
        </w:rPr>
      </w:pPr>
      <w:r w:rsidRPr="004B4331">
        <w:rPr>
          <w:rFonts w:ascii="Times New Roman" w:hAnsi="Times New Roman" w:cs="Times New Roman"/>
          <w:color w:val="000000"/>
          <w:sz w:val="28"/>
        </w:rPr>
        <w:t xml:space="preserve">  </w:t>
      </w:r>
      <w:r w:rsidR="00E2474B" w:rsidRPr="004B4331">
        <w:rPr>
          <w:rFonts w:ascii="Times New Roman" w:hAnsi="Times New Roman" w:cs="Times New Roman"/>
          <w:color w:val="000000"/>
          <w:sz w:val="28"/>
        </w:rPr>
        <w:t xml:space="preserve">  -беспорядочные половые связи</w:t>
      </w:r>
      <w:r w:rsidRPr="004B4331">
        <w:rPr>
          <w:rFonts w:ascii="Times New Roman" w:hAnsi="Times New Roman" w:cs="Times New Roman"/>
          <w:color w:val="000000"/>
          <w:sz w:val="28"/>
        </w:rPr>
        <w:t>.</w:t>
      </w:r>
    </w:p>
    <w:p w:rsidR="004B4331" w:rsidRPr="004B4331" w:rsidRDefault="004B4331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</w:t>
      </w:r>
      <w:r w:rsidRPr="004B4331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Pr="004B4331">
        <w:rPr>
          <w:rFonts w:ascii="Times New Roman" w:hAnsi="Times New Roman" w:cs="Times New Roman"/>
          <w:color w:val="000000"/>
          <w:sz w:val="28"/>
        </w:rPr>
        <w:t xml:space="preserve"> Но главная причина-наркомания!</w:t>
      </w:r>
    </w:p>
    <w:p w:rsidR="004B4331" w:rsidRPr="004B4331" w:rsidRDefault="004B4331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</w:t>
      </w:r>
      <w:r w:rsidRPr="004B4331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Pr="004B4331">
        <w:rPr>
          <w:rFonts w:ascii="Times New Roman" w:hAnsi="Times New Roman" w:cs="Times New Roman"/>
          <w:color w:val="000000"/>
          <w:sz w:val="28"/>
        </w:rPr>
        <w:t xml:space="preserve"> Конечно. Всё начинается с «лёгких» наркотиков, а заканчивается иглой. А это прямая дорога к инфицированию.</w:t>
      </w:r>
    </w:p>
    <w:p w:rsidR="004B4331" w:rsidRDefault="004B4331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</w:t>
      </w:r>
      <w:r w:rsidRPr="004B4331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Pr="004B4331">
        <w:rPr>
          <w:rFonts w:ascii="Times New Roman" w:hAnsi="Times New Roman" w:cs="Times New Roman"/>
          <w:color w:val="000000"/>
          <w:sz w:val="28"/>
        </w:rPr>
        <w:t xml:space="preserve"> Дорога в один конец!</w:t>
      </w:r>
      <w:r w:rsidR="00671B45">
        <w:rPr>
          <w:rFonts w:ascii="Times New Roman" w:hAnsi="Times New Roman" w:cs="Times New Roman"/>
          <w:color w:val="000000"/>
          <w:sz w:val="28"/>
        </w:rPr>
        <w:t xml:space="preserve"> Предлагаем вам просмотреть видео слайды из жизни одного мужчины больного СПИДом. Любовь, боль, наркотики….. Жутко и тяжело </w:t>
      </w:r>
      <w:proofErr w:type="gramStart"/>
      <w:r w:rsidR="00671B45">
        <w:rPr>
          <w:rFonts w:ascii="Times New Roman" w:hAnsi="Times New Roman" w:cs="Times New Roman"/>
          <w:color w:val="000000"/>
          <w:sz w:val="28"/>
        </w:rPr>
        <w:t>смотреть</w:t>
      </w:r>
      <w:proofErr w:type="gramEnd"/>
      <w:r w:rsidR="00671B45">
        <w:rPr>
          <w:rFonts w:ascii="Times New Roman" w:hAnsi="Times New Roman" w:cs="Times New Roman"/>
          <w:color w:val="000000"/>
          <w:sz w:val="28"/>
        </w:rPr>
        <w:t xml:space="preserve"> как из человека уходит жизнь.</w:t>
      </w:r>
    </w:p>
    <w:p w:rsidR="00671B45" w:rsidRPr="00671B45" w:rsidRDefault="00671B45" w:rsidP="00671B45">
      <w:pPr>
        <w:contextualSpacing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671B45">
        <w:rPr>
          <w:rFonts w:ascii="Times New Roman" w:hAnsi="Times New Roman" w:cs="Times New Roman"/>
          <w:i/>
          <w:color w:val="000000"/>
          <w:sz w:val="28"/>
        </w:rPr>
        <w:t xml:space="preserve">Слайды </w:t>
      </w:r>
    </w:p>
    <w:p w:rsidR="004B4331" w:rsidRDefault="004B4331" w:rsidP="00444A6F">
      <w:pPr>
        <w:pStyle w:val="Web"/>
        <w:spacing w:before="0" w:after="0"/>
        <w:contextualSpacing/>
        <w:rPr>
          <w:color w:val="000000"/>
          <w:sz w:val="28"/>
        </w:rPr>
      </w:pPr>
      <w:r>
        <w:rPr>
          <w:b/>
          <w:color w:val="000000"/>
          <w:sz w:val="28"/>
        </w:rPr>
        <w:t>2 ведущий:</w:t>
      </w:r>
      <w:r>
        <w:rPr>
          <w:color w:val="000000"/>
          <w:sz w:val="28"/>
        </w:rPr>
        <w:t xml:space="preserve"> СПИД быстро распространяется по миру. </w:t>
      </w:r>
    </w:p>
    <w:p w:rsidR="004B4331" w:rsidRPr="004B4331" w:rsidRDefault="004B4331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</w:t>
      </w:r>
      <w:r w:rsidRPr="004B4331">
        <w:rPr>
          <w:rFonts w:ascii="Times New Roman" w:hAnsi="Times New Roman" w:cs="Times New Roman"/>
          <w:b/>
          <w:color w:val="000000"/>
          <w:sz w:val="28"/>
        </w:rPr>
        <w:t xml:space="preserve"> ведущий:</w:t>
      </w:r>
      <w:r w:rsidRPr="004B4331">
        <w:rPr>
          <w:rFonts w:ascii="Times New Roman" w:hAnsi="Times New Roman" w:cs="Times New Roman"/>
          <w:color w:val="000000"/>
          <w:sz w:val="28"/>
        </w:rPr>
        <w:t xml:space="preserve"> Каждый день статистика заболевания увеличивается на 16,5 тысяч человек!  СПИД-это трагедия всего человечества.</w:t>
      </w:r>
    </w:p>
    <w:p w:rsidR="004B4331" w:rsidRPr="004B4331" w:rsidRDefault="004B4331" w:rsidP="00444A6F">
      <w:pPr>
        <w:pStyle w:val="Web"/>
        <w:spacing w:before="0" w:after="0"/>
        <w:contextualSpacing/>
        <w:rPr>
          <w:color w:val="000000"/>
          <w:sz w:val="28"/>
        </w:rPr>
      </w:pPr>
      <w:r w:rsidRPr="004B4331">
        <w:rPr>
          <w:color w:val="000000"/>
          <w:sz w:val="28"/>
        </w:rPr>
        <w:t>Республика Казахстан не стал</w:t>
      </w:r>
      <w:r>
        <w:rPr>
          <w:color w:val="000000"/>
          <w:sz w:val="28"/>
        </w:rPr>
        <w:t>а</w:t>
      </w:r>
      <w:r w:rsidRPr="004B4331">
        <w:rPr>
          <w:color w:val="000000"/>
          <w:sz w:val="28"/>
        </w:rPr>
        <w:t xml:space="preserve"> исключением, и нас не обошла эта беда.</w:t>
      </w:r>
    </w:p>
    <w:p w:rsidR="004B4331" w:rsidRPr="004B4331" w:rsidRDefault="004B4331" w:rsidP="00444A6F">
      <w:pPr>
        <w:pStyle w:val="Web"/>
        <w:spacing w:before="0" w:after="0"/>
        <w:contextualSpacing/>
        <w:rPr>
          <w:color w:val="000000"/>
          <w:sz w:val="28"/>
        </w:rPr>
      </w:pPr>
      <w:r>
        <w:rPr>
          <w:b/>
          <w:color w:val="000000"/>
          <w:sz w:val="28"/>
        </w:rPr>
        <w:t>2</w:t>
      </w:r>
      <w:r w:rsidRPr="004B4331">
        <w:rPr>
          <w:b/>
          <w:color w:val="000000"/>
          <w:sz w:val="28"/>
        </w:rPr>
        <w:t xml:space="preserve"> ведущий:</w:t>
      </w:r>
      <w:r w:rsidRPr="004B4331">
        <w:rPr>
          <w:color w:val="000000"/>
          <w:sz w:val="28"/>
        </w:rPr>
        <w:t xml:space="preserve"> В ближайшее время многие из нас будут знать человека, живущего с ВИЧ. </w:t>
      </w:r>
    </w:p>
    <w:p w:rsidR="004B4331" w:rsidRDefault="004B4331" w:rsidP="00444A6F">
      <w:pPr>
        <w:pStyle w:val="Web"/>
        <w:spacing w:before="0" w:after="0"/>
        <w:contextualSpacing/>
        <w:rPr>
          <w:color w:val="000000"/>
          <w:sz w:val="28"/>
        </w:rPr>
      </w:pPr>
      <w:r>
        <w:rPr>
          <w:b/>
          <w:color w:val="000000"/>
          <w:sz w:val="28"/>
        </w:rPr>
        <w:t>1 ведущий:</w:t>
      </w:r>
      <w:r>
        <w:rPr>
          <w:color w:val="000000"/>
          <w:sz w:val="28"/>
        </w:rPr>
        <w:t xml:space="preserve"> Это официальная статистика, а в действительности носителей опасной инфекции значительно больше. Важно понять, что СПИД – это не просто статистика. Это не просто цифры. Это судьбы живых людей.</w:t>
      </w:r>
    </w:p>
    <w:p w:rsidR="004B4331" w:rsidRDefault="004B4331" w:rsidP="00444A6F">
      <w:pPr>
        <w:pStyle w:val="Web"/>
        <w:spacing w:before="0" w:after="0"/>
        <w:contextualSpacing/>
        <w:rPr>
          <w:color w:val="000000"/>
          <w:sz w:val="28"/>
        </w:rPr>
      </w:pPr>
      <w:r>
        <w:rPr>
          <w:b/>
          <w:color w:val="000000"/>
          <w:sz w:val="28"/>
        </w:rPr>
        <w:t>2 ведущий:</w:t>
      </w:r>
      <w:r>
        <w:rPr>
          <w:color w:val="000000"/>
          <w:sz w:val="28"/>
        </w:rPr>
        <w:t xml:space="preserve"> Можно ли определить по внешнему виду человека, заражен ли он ВИЧ и правда ли, что ВИЧ поражает то</w:t>
      </w:r>
      <w:r w:rsidR="00444A6F">
        <w:rPr>
          <w:color w:val="000000"/>
          <w:sz w:val="28"/>
        </w:rPr>
        <w:t>лько асоциальные слои общества. Как вы думаете можно ли определить по внешнему виду человека, заражен ли он ВИЧ? Почему?</w:t>
      </w:r>
    </w:p>
    <w:p w:rsidR="004B4331" w:rsidRPr="00444A6F" w:rsidRDefault="00444A6F" w:rsidP="00444A6F">
      <w:pPr>
        <w:pStyle w:val="Web"/>
        <w:spacing w:before="0" w:after="0"/>
        <w:contextualSpacing/>
        <w:jc w:val="center"/>
        <w:rPr>
          <w:i/>
          <w:color w:val="000000"/>
          <w:sz w:val="28"/>
        </w:rPr>
      </w:pPr>
      <w:r w:rsidRPr="00444A6F">
        <w:rPr>
          <w:i/>
          <w:color w:val="000000"/>
          <w:sz w:val="28"/>
        </w:rPr>
        <w:t>Ответы учащихся</w:t>
      </w:r>
    </w:p>
    <w:p w:rsidR="00444A6F" w:rsidRPr="00444A6F" w:rsidRDefault="00444A6F" w:rsidP="00444A6F">
      <w:pPr>
        <w:pStyle w:val="Web"/>
        <w:spacing w:before="0" w:beforeAutospacing="0" w:after="0"/>
        <w:contextualSpacing/>
        <w:rPr>
          <w:color w:val="000000"/>
          <w:sz w:val="28"/>
        </w:rPr>
      </w:pPr>
      <w:r w:rsidRPr="00444A6F">
        <w:rPr>
          <w:b/>
          <w:color w:val="000000"/>
          <w:sz w:val="28"/>
        </w:rPr>
        <w:t>1 ведущий:</w:t>
      </w:r>
      <w:r w:rsidRPr="00444A6F">
        <w:rPr>
          <w:color w:val="000000"/>
          <w:sz w:val="28"/>
        </w:rPr>
        <w:t xml:space="preserve"> Как понятно из ответов, нельзя определить по внешнему виду человека, заражен ли он ВИЧ.</w:t>
      </w:r>
    </w:p>
    <w:p w:rsidR="00444A6F" w:rsidRPr="00444A6F" w:rsidRDefault="00444A6F" w:rsidP="00444A6F">
      <w:pPr>
        <w:pStyle w:val="Web"/>
        <w:spacing w:before="0" w:beforeAutospacing="0" w:after="0"/>
        <w:contextualSpacing/>
        <w:rPr>
          <w:color w:val="000000"/>
          <w:sz w:val="28"/>
        </w:rPr>
      </w:pPr>
      <w:r w:rsidRPr="00444A6F">
        <w:rPr>
          <w:b/>
          <w:color w:val="000000"/>
          <w:sz w:val="28"/>
        </w:rPr>
        <w:t>2 ведущий:</w:t>
      </w:r>
      <w:r w:rsidRPr="00444A6F">
        <w:rPr>
          <w:color w:val="000000"/>
          <w:sz w:val="28"/>
        </w:rPr>
        <w:t xml:space="preserve"> А значит, мы тоже можем заразиться, если </w:t>
      </w:r>
      <w:proofErr w:type="gramStart"/>
      <w:r w:rsidRPr="00444A6F">
        <w:rPr>
          <w:color w:val="000000"/>
          <w:sz w:val="28"/>
        </w:rPr>
        <w:t>будем безответственно относится</w:t>
      </w:r>
      <w:proofErr w:type="gramEnd"/>
      <w:r w:rsidRPr="00444A6F">
        <w:rPr>
          <w:color w:val="000000"/>
          <w:sz w:val="28"/>
        </w:rPr>
        <w:t xml:space="preserve"> к своему здоровью. 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b/>
          <w:color w:val="000000"/>
          <w:sz w:val="28"/>
        </w:rPr>
        <w:t>1ведущий:</w:t>
      </w:r>
      <w:r w:rsidRPr="00444A6F">
        <w:rPr>
          <w:rFonts w:ascii="Times New Roman" w:hAnsi="Times New Roman" w:cs="Times New Roman"/>
          <w:color w:val="000000"/>
          <w:sz w:val="28"/>
        </w:rPr>
        <w:t xml:space="preserve"> Послушайте, а что, если человек заразился СПИДом, </w:t>
      </w:r>
      <w:proofErr w:type="gramStart"/>
      <w:r w:rsidRPr="00444A6F">
        <w:rPr>
          <w:rFonts w:ascii="Times New Roman" w:hAnsi="Times New Roman" w:cs="Times New Roman"/>
          <w:color w:val="000000"/>
          <w:sz w:val="28"/>
        </w:rPr>
        <w:t>значит он обречён</w:t>
      </w:r>
      <w:proofErr w:type="gramEnd"/>
      <w:r w:rsidRPr="00444A6F">
        <w:rPr>
          <w:rFonts w:ascii="Times New Roman" w:hAnsi="Times New Roman" w:cs="Times New Roman"/>
          <w:color w:val="000000"/>
          <w:sz w:val="28"/>
        </w:rPr>
        <w:t xml:space="preserve"> на существование прокажённого? 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b/>
          <w:color w:val="000000"/>
          <w:sz w:val="28"/>
        </w:rPr>
        <w:t>2 ведущий:</w:t>
      </w:r>
      <w:r w:rsidRPr="00444A6F">
        <w:rPr>
          <w:rFonts w:ascii="Times New Roman" w:hAnsi="Times New Roman" w:cs="Times New Roman"/>
          <w:color w:val="000000"/>
          <w:sz w:val="28"/>
        </w:rPr>
        <w:t xml:space="preserve">  А что если завтра кто-то из нас и наших близких окажется заложником  этой страшной болезни?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b/>
          <w:color w:val="000000"/>
          <w:sz w:val="28"/>
        </w:rPr>
        <w:t>1 ведущий:</w:t>
      </w:r>
      <w:r w:rsidRPr="00444A6F">
        <w:rPr>
          <w:rFonts w:ascii="Times New Roman" w:hAnsi="Times New Roman" w:cs="Times New Roman"/>
          <w:color w:val="000000"/>
          <w:sz w:val="28"/>
        </w:rPr>
        <w:t xml:space="preserve"> </w:t>
      </w:r>
      <w:r w:rsidRPr="00444A6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444A6F">
        <w:rPr>
          <w:rFonts w:ascii="Times New Roman" w:hAnsi="Times New Roman" w:cs="Times New Roman"/>
          <w:color w:val="000000"/>
          <w:sz w:val="28"/>
        </w:rPr>
        <w:t>Неужели мы отвернёмся?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b/>
          <w:color w:val="000000"/>
          <w:sz w:val="28"/>
        </w:rPr>
        <w:t>2 ведущий:</w:t>
      </w:r>
      <w:r w:rsidRPr="00444A6F">
        <w:rPr>
          <w:rFonts w:ascii="Times New Roman" w:hAnsi="Times New Roman" w:cs="Times New Roman"/>
          <w:color w:val="000000"/>
          <w:sz w:val="28"/>
        </w:rPr>
        <w:t xml:space="preserve"> Нет, ведь мы не должны забывать о том</w:t>
      </w:r>
      <w:proofErr w:type="gramStart"/>
      <w:r w:rsidRPr="00444A6F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444A6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444A6F">
        <w:rPr>
          <w:rFonts w:ascii="Times New Roman" w:hAnsi="Times New Roman" w:cs="Times New Roman"/>
          <w:color w:val="000000"/>
          <w:sz w:val="28"/>
        </w:rPr>
        <w:t>ч</w:t>
      </w:r>
      <w:proofErr w:type="gramEnd"/>
      <w:r w:rsidRPr="00444A6F">
        <w:rPr>
          <w:rFonts w:ascii="Times New Roman" w:hAnsi="Times New Roman" w:cs="Times New Roman"/>
          <w:color w:val="000000"/>
          <w:sz w:val="28"/>
        </w:rPr>
        <w:t xml:space="preserve">то не всякий больной СПИДом виновен в своей болезни. 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color w:val="000000"/>
          <w:sz w:val="28"/>
        </w:rPr>
        <w:t xml:space="preserve">Это такой же человек, как и мы: с чувствами, мечтами, жаждой жизни. </w:t>
      </w:r>
    </w:p>
    <w:p w:rsid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color w:val="000000"/>
          <w:sz w:val="28"/>
        </w:rPr>
        <w:t xml:space="preserve">Это </w:t>
      </w:r>
      <w:r w:rsidRPr="00444A6F">
        <w:rPr>
          <w:rFonts w:ascii="Times New Roman" w:hAnsi="Times New Roman" w:cs="Times New Roman"/>
          <w:b/>
          <w:color w:val="000000"/>
          <w:sz w:val="28"/>
        </w:rPr>
        <w:t>человек</w:t>
      </w:r>
      <w:r w:rsidRPr="00444A6F">
        <w:rPr>
          <w:rFonts w:ascii="Times New Roman" w:hAnsi="Times New Roman" w:cs="Times New Roman"/>
          <w:color w:val="000000"/>
          <w:sz w:val="28"/>
        </w:rPr>
        <w:t xml:space="preserve"> и он имеет право на жизнь и достойное существование!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b/>
          <w:color w:val="000000"/>
          <w:sz w:val="28"/>
        </w:rPr>
        <w:lastRenderedPageBreak/>
        <w:t>1 ведущий:</w:t>
      </w:r>
      <w:r w:rsidRPr="00444A6F">
        <w:rPr>
          <w:rFonts w:ascii="Times New Roman" w:hAnsi="Times New Roman" w:cs="Times New Roman"/>
          <w:color w:val="000000"/>
          <w:sz w:val="28"/>
        </w:rPr>
        <w:t xml:space="preserve"> Тем более</w:t>
      </w:r>
      <w:proofErr w:type="gramStart"/>
      <w:r w:rsidRPr="00444A6F">
        <w:rPr>
          <w:rFonts w:ascii="Times New Roman" w:hAnsi="Times New Roman" w:cs="Times New Roman"/>
          <w:color w:val="000000"/>
          <w:sz w:val="28"/>
        </w:rPr>
        <w:t>,</w:t>
      </w:r>
      <w:proofErr w:type="gramEnd"/>
      <w:r w:rsidRPr="00444A6F">
        <w:rPr>
          <w:rFonts w:ascii="Times New Roman" w:hAnsi="Times New Roman" w:cs="Times New Roman"/>
          <w:color w:val="000000"/>
          <w:sz w:val="28"/>
        </w:rPr>
        <w:t xml:space="preserve"> что каким бы не был страшным СПИД, он не может стать между дружбой, любовью, общением, ведь СПИД не передаётся: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color w:val="000000"/>
          <w:sz w:val="28"/>
        </w:rPr>
        <w:t xml:space="preserve">                  -при рукопожати</w:t>
      </w:r>
      <w:proofErr w:type="gramStart"/>
      <w:r w:rsidRPr="00444A6F">
        <w:rPr>
          <w:rFonts w:ascii="Times New Roman" w:hAnsi="Times New Roman" w:cs="Times New Roman"/>
          <w:color w:val="000000"/>
          <w:sz w:val="28"/>
        </w:rPr>
        <w:t>и(</w:t>
      </w:r>
      <w:proofErr w:type="gramEnd"/>
      <w:r w:rsidRPr="00444A6F">
        <w:rPr>
          <w:rFonts w:ascii="Times New Roman" w:hAnsi="Times New Roman" w:cs="Times New Roman"/>
          <w:color w:val="000000"/>
          <w:sz w:val="28"/>
        </w:rPr>
        <w:t>на коже вирус погибает уже через 20 секунд)</w:t>
      </w:r>
    </w:p>
    <w:p w:rsidR="00444A6F" w:rsidRPr="00444A6F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color w:val="000000"/>
          <w:sz w:val="28"/>
        </w:rPr>
        <w:t xml:space="preserve">                  -при дружеском поцелуе,</w:t>
      </w:r>
    </w:p>
    <w:p w:rsidR="00444A6F" w:rsidRDefault="00444A6F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444A6F">
        <w:rPr>
          <w:rFonts w:ascii="Times New Roman" w:hAnsi="Times New Roman" w:cs="Times New Roman"/>
          <w:color w:val="000000"/>
          <w:sz w:val="28"/>
        </w:rPr>
        <w:t xml:space="preserve">                  -при пользовании общей посудой  и предметами быта</w:t>
      </w:r>
    </w:p>
    <w:p w:rsidR="00D82707" w:rsidRDefault="00D82707" w:rsidP="00D82707">
      <w:pPr>
        <w:pStyle w:val="Web"/>
        <w:spacing w:before="0" w:beforeAutospacing="0" w:after="0"/>
        <w:contextualSpacing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b/>
          <w:color w:val="000000"/>
          <w:sz w:val="28"/>
        </w:rPr>
        <w:t xml:space="preserve"> ведущий:</w:t>
      </w:r>
      <w:r>
        <w:rPr>
          <w:color w:val="000000"/>
          <w:sz w:val="28"/>
        </w:rPr>
        <w:t xml:space="preserve"> Сегодня ВИЧ – это объективная реальность, игнорировать которую невозможно. Знать и постоянно помнить о том, что ВИЧ уже здесь, рядом, а не на другом конце планеты, – единственно правильный выход. Важно внимательно относится к себе, своему здоровью и будущему. </w:t>
      </w:r>
    </w:p>
    <w:p w:rsidR="00D82707" w:rsidRDefault="00D82707" w:rsidP="00D82707">
      <w:pPr>
        <w:rPr>
          <w:color w:val="000000"/>
          <w:sz w:val="28"/>
        </w:rPr>
      </w:pPr>
      <w:r>
        <w:rPr>
          <w:rStyle w:val="30"/>
          <w:rFonts w:ascii="Times New Roman" w:eastAsiaTheme="minorHAnsi" w:hAnsi="Times New Roman"/>
          <w:color w:val="000000"/>
          <w:sz w:val="28"/>
        </w:rPr>
        <w:t>Фонограмма колокола</w:t>
      </w:r>
      <w:r>
        <w:rPr>
          <w:color w:val="000000"/>
          <w:sz w:val="28"/>
        </w:rPr>
        <w:t>.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Голос</w:t>
      </w:r>
      <w:r w:rsidRPr="00D82707">
        <w:rPr>
          <w:rFonts w:ascii="Times New Roman" w:hAnsi="Times New Roman" w:cs="Times New Roman"/>
          <w:color w:val="000000"/>
          <w:sz w:val="28"/>
        </w:rPr>
        <w:t>: По ком звонит колокол?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Все:</w:t>
      </w:r>
      <w:r w:rsidRPr="00D82707">
        <w:rPr>
          <w:rFonts w:ascii="Times New Roman" w:hAnsi="Times New Roman" w:cs="Times New Roman"/>
          <w:color w:val="000000"/>
          <w:sz w:val="28"/>
        </w:rPr>
        <w:t xml:space="preserve">     По каждому из нас!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Голос</w:t>
      </w:r>
      <w:r w:rsidRPr="00D82707">
        <w:rPr>
          <w:rFonts w:ascii="Times New Roman" w:hAnsi="Times New Roman" w:cs="Times New Roman"/>
          <w:color w:val="000000"/>
          <w:sz w:val="28"/>
        </w:rPr>
        <w:t>: Каждую минуту в мире 5 молодых людей - наших ровесников оказываются по ту сторону жизни.  Каждые 5 минут один из нас становится заложником СПИДа…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Fonts w:ascii="Times New Roman" w:hAnsi="Times New Roman" w:cs="Times New Roman"/>
          <w:color w:val="000000"/>
          <w:sz w:val="28"/>
        </w:rPr>
        <w:t>(Каждый говорящий задувает свечу по мере произнесения текста.)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1:</w:t>
      </w:r>
      <w:r w:rsidRPr="00D82707">
        <w:rPr>
          <w:rFonts w:ascii="Times New Roman" w:hAnsi="Times New Roman" w:cs="Times New Roman"/>
          <w:color w:val="000000"/>
          <w:sz w:val="28"/>
        </w:rPr>
        <w:t xml:space="preserve">  Исчезает смех и беспечность…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2</w:t>
      </w:r>
      <w:r w:rsidRPr="00D82707">
        <w:rPr>
          <w:rFonts w:ascii="Times New Roman" w:hAnsi="Times New Roman" w:cs="Times New Roman"/>
          <w:color w:val="000000"/>
          <w:sz w:val="28"/>
        </w:rPr>
        <w:t>: планы и мечты…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3: </w:t>
      </w:r>
      <w:r w:rsidRPr="00D82707">
        <w:rPr>
          <w:rFonts w:ascii="Times New Roman" w:hAnsi="Times New Roman" w:cs="Times New Roman"/>
          <w:color w:val="000000"/>
          <w:sz w:val="28"/>
        </w:rPr>
        <w:t>уходят друзья,  они просто бояться тебя!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4</w:t>
      </w:r>
      <w:r w:rsidRPr="00D82707">
        <w:rPr>
          <w:rFonts w:ascii="Times New Roman" w:hAnsi="Times New Roman" w:cs="Times New Roman"/>
          <w:color w:val="000000"/>
          <w:sz w:val="28"/>
        </w:rPr>
        <w:t>: ты больше не живёшь, ты существуешь</w:t>
      </w:r>
      <w:proofErr w:type="gramStart"/>
      <w:r w:rsidRPr="00D82707">
        <w:rPr>
          <w:rFonts w:ascii="Times New Roman" w:hAnsi="Times New Roman" w:cs="Times New Roman"/>
          <w:color w:val="000000"/>
          <w:sz w:val="28"/>
        </w:rPr>
        <w:t>..</w:t>
      </w:r>
      <w:proofErr w:type="gramEnd"/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5: </w:t>
      </w:r>
      <w:r w:rsidRPr="00D82707">
        <w:rPr>
          <w:rFonts w:ascii="Times New Roman" w:hAnsi="Times New Roman" w:cs="Times New Roman"/>
          <w:color w:val="000000"/>
          <w:sz w:val="28"/>
        </w:rPr>
        <w:t>твоё существование – это медикаменты и жалость окружающих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6: </w:t>
      </w:r>
      <w:r w:rsidRPr="00D82707">
        <w:rPr>
          <w:rFonts w:ascii="Times New Roman" w:hAnsi="Times New Roman" w:cs="Times New Roman"/>
          <w:color w:val="000000"/>
          <w:sz w:val="28"/>
        </w:rPr>
        <w:t xml:space="preserve">это слёзы твоей мамы и потерянные глаза отца. 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Fonts w:ascii="Times New Roman" w:hAnsi="Times New Roman" w:cs="Times New Roman"/>
          <w:b/>
          <w:color w:val="000000"/>
          <w:sz w:val="28"/>
        </w:rPr>
        <w:t>7:</w:t>
      </w:r>
      <w:r w:rsidRPr="00D82707">
        <w:rPr>
          <w:rFonts w:ascii="Times New Roman" w:hAnsi="Times New Roman" w:cs="Times New Roman"/>
          <w:color w:val="000000"/>
          <w:sz w:val="28"/>
        </w:rPr>
        <w:t xml:space="preserve"> Чужое отражение в зеркале.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8:</w:t>
      </w:r>
      <w:r w:rsidRPr="00D82707">
        <w:rPr>
          <w:rFonts w:ascii="Times New Roman" w:hAnsi="Times New Roman" w:cs="Times New Roman"/>
          <w:color w:val="000000"/>
          <w:sz w:val="28"/>
        </w:rPr>
        <w:t xml:space="preserve">Твоя жизнь…Её нет  </w:t>
      </w:r>
    </w:p>
    <w:p w:rsid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Fonts w:ascii="Times New Roman" w:hAnsi="Times New Roman" w:cs="Times New Roman"/>
          <w:b/>
          <w:color w:val="000000"/>
          <w:sz w:val="28"/>
        </w:rPr>
        <w:t>Все:</w:t>
      </w:r>
      <w:r w:rsidRPr="00D82707">
        <w:rPr>
          <w:rFonts w:ascii="Times New Roman" w:hAnsi="Times New Roman" w:cs="Times New Roman"/>
          <w:color w:val="000000"/>
          <w:sz w:val="28"/>
        </w:rPr>
        <w:t xml:space="preserve"> Есть СПИД!</w:t>
      </w:r>
    </w:p>
    <w:p w:rsidR="00845BDE" w:rsidRPr="00D82707" w:rsidRDefault="00845BDE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Все: </w:t>
      </w:r>
      <w:r w:rsidRPr="00D82707">
        <w:rPr>
          <w:rFonts w:ascii="Times New Roman" w:hAnsi="Times New Roman" w:cs="Times New Roman"/>
          <w:color w:val="000000"/>
          <w:sz w:val="28"/>
        </w:rPr>
        <w:t>А ведь этого могло и не быть!</w:t>
      </w:r>
    </w:p>
    <w:p w:rsidR="00D82707" w:rsidRPr="007820A6" w:rsidRDefault="007820A6" w:rsidP="00D82707">
      <w:pPr>
        <w:contextualSpacing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</w:rPr>
        <w:t>М</w:t>
      </w:r>
      <w:r w:rsidR="00D82707" w:rsidRPr="00D82707">
        <w:rPr>
          <w:rFonts w:ascii="Times New Roman" w:hAnsi="Times New Roman" w:cs="Times New Roman"/>
          <w:color w:val="000000"/>
          <w:sz w:val="28"/>
        </w:rPr>
        <w:t>узыка</w:t>
      </w:r>
      <w:r w:rsidR="00D82707" w:rsidRPr="007820A6">
        <w:rPr>
          <w:rFonts w:ascii="Times New Roman" w:hAnsi="Times New Roman" w:cs="Times New Roman"/>
          <w:color w:val="000000"/>
          <w:sz w:val="28"/>
          <w:lang w:val="en-US"/>
        </w:rPr>
        <w:t xml:space="preserve">  </w:t>
      </w:r>
      <w:r w:rsidR="00D82707" w:rsidRPr="00D82707">
        <w:rPr>
          <w:rFonts w:ascii="Times New Roman" w:hAnsi="Times New Roman" w:cs="Times New Roman"/>
          <w:color w:val="000000"/>
          <w:sz w:val="28"/>
        </w:rPr>
        <w:t>Бон</w:t>
      </w:r>
      <w:r w:rsidR="00D82707" w:rsidRPr="007820A6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D82707" w:rsidRPr="00D82707">
        <w:rPr>
          <w:rFonts w:ascii="Times New Roman" w:hAnsi="Times New Roman" w:cs="Times New Roman"/>
          <w:color w:val="000000"/>
          <w:sz w:val="28"/>
        </w:rPr>
        <w:t>Джови</w:t>
      </w:r>
      <w:proofErr w:type="spellEnd"/>
      <w:r w:rsidR="00D82707" w:rsidRPr="007820A6">
        <w:rPr>
          <w:rFonts w:ascii="Times New Roman" w:hAnsi="Times New Roman" w:cs="Times New Roman"/>
          <w:color w:val="000000"/>
          <w:sz w:val="28"/>
          <w:lang w:val="en-US"/>
        </w:rPr>
        <w:t xml:space="preserve">   </w:t>
      </w:r>
      <w:r w:rsidR="00D82707" w:rsidRPr="007820A6">
        <w:rPr>
          <w:rFonts w:ascii="Times New Roman" w:hAnsi="Times New Roman" w:cs="Times New Roman"/>
          <w:b/>
          <w:i/>
          <w:color w:val="000000"/>
          <w:sz w:val="28"/>
          <w:lang w:val="en-US"/>
        </w:rPr>
        <w:t>«</w:t>
      </w:r>
      <w:r w:rsidR="00D82707" w:rsidRPr="00D82707">
        <w:rPr>
          <w:rFonts w:ascii="Times New Roman" w:hAnsi="Times New Roman" w:cs="Times New Roman"/>
          <w:b/>
          <w:i/>
          <w:color w:val="000000"/>
          <w:sz w:val="28"/>
          <w:lang w:val="en-US"/>
        </w:rPr>
        <w:t>It</w:t>
      </w:r>
      <w:r w:rsidR="00D82707" w:rsidRPr="007820A6">
        <w:rPr>
          <w:rFonts w:ascii="Times New Roman" w:hAnsi="Times New Roman" w:cs="Times New Roman"/>
          <w:b/>
          <w:i/>
          <w:color w:val="000000"/>
          <w:sz w:val="28"/>
          <w:lang w:val="en-US"/>
        </w:rPr>
        <w:t>\</w:t>
      </w:r>
      <w:r w:rsidR="00D82707" w:rsidRPr="00D82707">
        <w:rPr>
          <w:rFonts w:ascii="Times New Roman" w:hAnsi="Times New Roman" w:cs="Times New Roman"/>
          <w:b/>
          <w:i/>
          <w:color w:val="000000"/>
          <w:sz w:val="28"/>
          <w:lang w:val="en-US"/>
        </w:rPr>
        <w:t>s</w:t>
      </w:r>
      <w:r w:rsidR="00D82707" w:rsidRPr="007820A6">
        <w:rPr>
          <w:rFonts w:ascii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r w:rsidR="00D82707" w:rsidRPr="00D82707">
        <w:rPr>
          <w:rFonts w:ascii="Times New Roman" w:hAnsi="Times New Roman" w:cs="Times New Roman"/>
          <w:b/>
          <w:i/>
          <w:color w:val="000000"/>
          <w:sz w:val="28"/>
          <w:lang w:val="en-US"/>
        </w:rPr>
        <w:t>my</w:t>
      </w:r>
      <w:r w:rsidR="00D82707" w:rsidRPr="007820A6">
        <w:rPr>
          <w:rFonts w:ascii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r w:rsidR="00D82707" w:rsidRPr="00D82707">
        <w:rPr>
          <w:rFonts w:ascii="Times New Roman" w:hAnsi="Times New Roman" w:cs="Times New Roman"/>
          <w:b/>
          <w:i/>
          <w:color w:val="000000"/>
          <w:sz w:val="28"/>
          <w:lang w:val="en-US"/>
        </w:rPr>
        <w:t>life</w:t>
      </w:r>
      <w:r w:rsidR="00D82707" w:rsidRPr="007820A6">
        <w:rPr>
          <w:rFonts w:ascii="Times New Roman" w:hAnsi="Times New Roman" w:cs="Times New Roman"/>
          <w:b/>
          <w:i/>
          <w:color w:val="000000"/>
          <w:sz w:val="28"/>
          <w:lang w:val="en-US"/>
        </w:rPr>
        <w:t>».</w:t>
      </w:r>
    </w:p>
    <w:p w:rsid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Все: </w:t>
      </w:r>
      <w:r w:rsidRPr="00D82707">
        <w:rPr>
          <w:rFonts w:ascii="Times New Roman" w:hAnsi="Times New Roman" w:cs="Times New Roman"/>
          <w:color w:val="000000"/>
          <w:sz w:val="28"/>
        </w:rPr>
        <w:t xml:space="preserve">И мы выбираем </w:t>
      </w:r>
      <w:r w:rsidRPr="00D82707">
        <w:rPr>
          <w:rFonts w:ascii="Times New Roman" w:hAnsi="Times New Roman" w:cs="Times New Roman"/>
          <w:b/>
          <w:color w:val="000000"/>
          <w:sz w:val="28"/>
        </w:rPr>
        <w:t>жизнь</w:t>
      </w:r>
      <w:r w:rsidRPr="00D82707">
        <w:rPr>
          <w:rFonts w:ascii="Times New Roman" w:hAnsi="Times New Roman" w:cs="Times New Roman"/>
          <w:color w:val="000000"/>
          <w:sz w:val="28"/>
        </w:rPr>
        <w:t>!</w:t>
      </w:r>
    </w:p>
    <w:p w:rsidR="007820A6" w:rsidRPr="00D82707" w:rsidRDefault="007820A6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Кто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говорит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тот зажигает свечу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1: </w:t>
      </w:r>
      <w:r w:rsidRPr="00D82707">
        <w:rPr>
          <w:rFonts w:ascii="Times New Roman" w:hAnsi="Times New Roman" w:cs="Times New Roman"/>
          <w:color w:val="000000"/>
          <w:sz w:val="28"/>
        </w:rPr>
        <w:t>Жизнь-это то, что никто и ничто не вправе губить!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2: </w:t>
      </w:r>
      <w:r w:rsidRPr="00D82707">
        <w:rPr>
          <w:rFonts w:ascii="Times New Roman" w:hAnsi="Times New Roman" w:cs="Times New Roman"/>
          <w:color w:val="000000"/>
          <w:sz w:val="28"/>
        </w:rPr>
        <w:t>Жизнь - это шанс и очень большие возможности, которые человеку надо разумно использовать!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3</w:t>
      </w:r>
      <w:r w:rsidRPr="00D82707">
        <w:rPr>
          <w:rFonts w:ascii="Times New Roman" w:hAnsi="Times New Roman" w:cs="Times New Roman"/>
          <w:color w:val="000000"/>
          <w:sz w:val="28"/>
        </w:rPr>
        <w:t>: Жизнь - это обязательно что-то красивое: небо, солнце, люди, наконец! И всем этим нужно восхищаться!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4</w:t>
      </w:r>
      <w:r w:rsidRPr="00D82707">
        <w:rPr>
          <w:rFonts w:ascii="Times New Roman" w:hAnsi="Times New Roman" w:cs="Times New Roman"/>
          <w:color w:val="000000"/>
          <w:sz w:val="28"/>
        </w:rPr>
        <w:t>: Жизнь - это большая любовь, которую нужно принять как подарок.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5: </w:t>
      </w:r>
      <w:r w:rsidRPr="00D82707">
        <w:rPr>
          <w:rFonts w:ascii="Times New Roman" w:hAnsi="Times New Roman" w:cs="Times New Roman"/>
          <w:color w:val="000000"/>
          <w:sz w:val="28"/>
        </w:rPr>
        <w:t>И это мечта, к которой нужно идти всю жизнь!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6: </w:t>
      </w:r>
      <w:r w:rsidRPr="00D82707">
        <w:rPr>
          <w:rFonts w:ascii="Times New Roman" w:hAnsi="Times New Roman" w:cs="Times New Roman"/>
          <w:color w:val="000000"/>
          <w:sz w:val="28"/>
        </w:rPr>
        <w:t>Да, но наша жизнь во многом зависит от нашего здоровья и образа жизни.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lastRenderedPageBreak/>
        <w:t xml:space="preserve">7: </w:t>
      </w:r>
      <w:r w:rsidRPr="00D82707">
        <w:rPr>
          <w:rFonts w:ascii="Times New Roman" w:hAnsi="Times New Roman" w:cs="Times New Roman"/>
          <w:color w:val="000000"/>
          <w:sz w:val="28"/>
        </w:rPr>
        <w:t>Каждый из нас - кузнец своего здоровья, а значит и счастья.</w:t>
      </w: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proofErr w:type="gramStart"/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>(Фонограмма</w:t>
      </w:r>
      <w:r w:rsidRPr="00D82707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D8270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D82707">
        <w:rPr>
          <w:rFonts w:ascii="Times New Roman" w:hAnsi="Times New Roman" w:cs="Times New Roman"/>
          <w:color w:val="000000"/>
          <w:sz w:val="28"/>
        </w:rPr>
        <w:t>Уходят со сцены.)</w:t>
      </w:r>
      <w:proofErr w:type="gramEnd"/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  <w:r w:rsidRPr="00D82707">
        <w:rPr>
          <w:rStyle w:val="30"/>
          <w:rFonts w:ascii="Times New Roman" w:eastAsiaTheme="minorHAnsi" w:hAnsi="Times New Roman" w:cs="Times New Roman"/>
          <w:color w:val="000000"/>
          <w:sz w:val="28"/>
        </w:rPr>
        <w:t xml:space="preserve">Голос: </w:t>
      </w:r>
      <w:r w:rsidRPr="00D82707">
        <w:rPr>
          <w:rFonts w:ascii="Times New Roman" w:hAnsi="Times New Roman" w:cs="Times New Roman"/>
          <w:color w:val="000000"/>
          <w:sz w:val="28"/>
        </w:rPr>
        <w:t>Остановитесь, люди! Задумайтесь: дети должны рождаться здоровыми</w:t>
      </w:r>
      <w:proofErr w:type="gramStart"/>
      <w:r w:rsidRPr="00D82707">
        <w:rPr>
          <w:rFonts w:ascii="Times New Roman" w:hAnsi="Times New Roman" w:cs="Times New Roman"/>
          <w:color w:val="000000"/>
          <w:sz w:val="28"/>
        </w:rPr>
        <w:t xml:space="preserve"> ,</w:t>
      </w:r>
      <w:proofErr w:type="gramEnd"/>
      <w:r w:rsidRPr="00D82707">
        <w:rPr>
          <w:rFonts w:ascii="Times New Roman" w:hAnsi="Times New Roman" w:cs="Times New Roman"/>
          <w:color w:val="000000"/>
          <w:sz w:val="28"/>
        </w:rPr>
        <w:t>любовь должна быть чистой,  у  человечества должно быть будущее!!!</w:t>
      </w:r>
    </w:p>
    <w:p w:rsidR="00D82707" w:rsidRPr="00D82707" w:rsidRDefault="00D82707" w:rsidP="00D82707">
      <w:pPr>
        <w:pStyle w:val="Web"/>
        <w:spacing w:before="0" w:beforeAutospacing="0" w:after="0"/>
        <w:contextualSpacing/>
        <w:rPr>
          <w:color w:val="000000"/>
          <w:sz w:val="28"/>
        </w:rPr>
      </w:pPr>
      <w:r w:rsidRPr="007820A6">
        <w:rPr>
          <w:b/>
          <w:color w:val="000000"/>
          <w:sz w:val="28"/>
        </w:rPr>
        <w:t>1 ведущий</w:t>
      </w:r>
      <w:r w:rsidRPr="00D82707">
        <w:rPr>
          <w:color w:val="000000"/>
          <w:sz w:val="28"/>
        </w:rPr>
        <w:t>: Надеемся, что наша встреча сегодня станет хотя бы маленькой частицей в решении большой проблемы. Станет как бы профилактикой серьезного заболевания СПИД. Дай бог, вам друзья - здоровья, счастья, долгих лет жизни в наши трудные времена!</w:t>
      </w:r>
    </w:p>
    <w:p w:rsidR="00D82707" w:rsidRDefault="00D82707" w:rsidP="00D82707">
      <w:pPr>
        <w:pStyle w:val="Web"/>
        <w:spacing w:before="0" w:beforeAutospacing="0" w:after="0"/>
        <w:contextualSpacing/>
        <w:rPr>
          <w:color w:val="000000"/>
          <w:sz w:val="28"/>
        </w:rPr>
      </w:pPr>
    </w:p>
    <w:p w:rsidR="007E7527" w:rsidRPr="007E7527" w:rsidRDefault="007E7527" w:rsidP="00D82707">
      <w:pPr>
        <w:pStyle w:val="Web"/>
        <w:spacing w:before="0" w:beforeAutospacing="0" w:after="0"/>
        <w:contextualSpacing/>
        <w:rPr>
          <w:b/>
          <w:color w:val="000000"/>
          <w:sz w:val="28"/>
        </w:rPr>
      </w:pPr>
      <w:r>
        <w:rPr>
          <w:b/>
          <w:color w:val="000000"/>
          <w:sz w:val="28"/>
        </w:rPr>
        <w:t>Таблица п</w:t>
      </w:r>
      <w:r w:rsidRPr="007E7527">
        <w:rPr>
          <w:b/>
          <w:color w:val="000000"/>
          <w:sz w:val="28"/>
        </w:rPr>
        <w:t>равильны</w:t>
      </w:r>
      <w:r>
        <w:rPr>
          <w:b/>
          <w:color w:val="000000"/>
          <w:sz w:val="28"/>
        </w:rPr>
        <w:t>х ответов: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68"/>
        <w:gridCol w:w="1842"/>
        <w:gridCol w:w="1636"/>
      </w:tblGrid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Степень риска для заражения ВИЧ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Высокий риск</w:t>
            </w: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Низкий риск</w:t>
            </w: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Риска нет</w:t>
            </w: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Поцелуй в щеку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Глубокий поцелуй (поцелуй с прикосновением языка)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Пользование общей посудой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Пользование Общим туалетом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Кашель, чихание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Пользование чужой зубной щеткой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Плавание в бассейне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Пользование чужими лезвиями для бритья.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Нанесение татуировки нестерильными инструментами.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Прокалывание ушей нестерильными инструментами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Совместное использование шприцов и игл.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Переливание непроверенной крови.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Укусы насекомых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Незащищенный (т. е. Без использования презерватива) сексуальный контакт.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</w:p>
        </w:tc>
      </w:tr>
      <w:tr w:rsidR="007820A6" w:rsidTr="00AB253B">
        <w:tc>
          <w:tcPr>
            <w:tcW w:w="5070" w:type="dxa"/>
          </w:tcPr>
          <w:p w:rsidR="007820A6" w:rsidRDefault="007820A6" w:rsidP="00AB253B">
            <w:pPr>
              <w:pStyle w:val="a3"/>
            </w:pPr>
            <w:r>
              <w:t>Употребление пищи, приготовленной ВИЧ – инфицированным человеком</w:t>
            </w:r>
          </w:p>
        </w:tc>
        <w:tc>
          <w:tcPr>
            <w:tcW w:w="2268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842" w:type="dxa"/>
          </w:tcPr>
          <w:p w:rsidR="007820A6" w:rsidRDefault="007820A6" w:rsidP="00AB253B">
            <w:pPr>
              <w:pStyle w:val="a3"/>
              <w:jc w:val="center"/>
            </w:pPr>
          </w:p>
        </w:tc>
        <w:tc>
          <w:tcPr>
            <w:tcW w:w="1636" w:type="dxa"/>
          </w:tcPr>
          <w:p w:rsidR="007820A6" w:rsidRDefault="007820A6" w:rsidP="00AB253B">
            <w:pPr>
              <w:pStyle w:val="a3"/>
              <w:jc w:val="center"/>
            </w:pPr>
            <w:r>
              <w:t>+</w:t>
            </w:r>
          </w:p>
        </w:tc>
      </w:tr>
    </w:tbl>
    <w:p w:rsidR="007820A6" w:rsidRPr="00D82707" w:rsidRDefault="007820A6" w:rsidP="00D82707">
      <w:pPr>
        <w:pStyle w:val="Web"/>
        <w:spacing w:before="0" w:beforeAutospacing="0" w:after="0"/>
        <w:contextualSpacing/>
        <w:rPr>
          <w:color w:val="000000"/>
          <w:sz w:val="28"/>
        </w:rPr>
      </w:pPr>
    </w:p>
    <w:p w:rsidR="00D82707" w:rsidRPr="00D82707" w:rsidRDefault="00D82707" w:rsidP="00D82707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444A6F" w:rsidRPr="00D82707" w:rsidRDefault="00444A6F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4B4331" w:rsidRPr="00D82707" w:rsidRDefault="004B4331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E2474B" w:rsidRPr="00D82707" w:rsidRDefault="00E2474B" w:rsidP="00444A6F">
      <w:pPr>
        <w:contextualSpacing/>
        <w:rPr>
          <w:rFonts w:ascii="Times New Roman" w:hAnsi="Times New Roman" w:cs="Times New Roman"/>
          <w:color w:val="000000"/>
          <w:sz w:val="28"/>
        </w:rPr>
      </w:pPr>
    </w:p>
    <w:p w:rsidR="00E2474B" w:rsidRPr="00D82707" w:rsidRDefault="00E2474B" w:rsidP="00444A6F">
      <w:pPr>
        <w:pStyle w:val="Web"/>
        <w:spacing w:before="0" w:beforeAutospacing="0" w:after="0"/>
        <w:contextualSpacing/>
        <w:rPr>
          <w:color w:val="000000"/>
          <w:sz w:val="28"/>
        </w:rPr>
      </w:pPr>
    </w:p>
    <w:p w:rsidR="00CB78E5" w:rsidRPr="00D82707" w:rsidRDefault="00CB78E5" w:rsidP="00444A6F">
      <w:pPr>
        <w:contextualSpacing/>
        <w:rPr>
          <w:rFonts w:ascii="Times New Roman" w:eastAsia="Calibri" w:hAnsi="Times New Roman" w:cs="Times New Roman"/>
          <w:sz w:val="24"/>
        </w:rPr>
      </w:pPr>
    </w:p>
    <w:p w:rsidR="00CB78E5" w:rsidRPr="00D82707" w:rsidRDefault="00CB78E5" w:rsidP="00444A6F">
      <w:pPr>
        <w:pStyle w:val="a3"/>
        <w:contextualSpacing/>
      </w:pPr>
    </w:p>
    <w:p w:rsidR="00CB78E5" w:rsidRPr="00D82707" w:rsidRDefault="00CB78E5" w:rsidP="00444A6F">
      <w:pPr>
        <w:pStyle w:val="a3"/>
        <w:contextualSpacing/>
      </w:pPr>
    </w:p>
    <w:p w:rsidR="00082B58" w:rsidRDefault="00082B58" w:rsidP="00444A6F">
      <w:pPr>
        <w:contextualSpacing/>
      </w:pPr>
    </w:p>
    <w:sectPr w:rsidR="00082B58" w:rsidSect="00CB78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8E5"/>
    <w:rsid w:val="00082B58"/>
    <w:rsid w:val="00444A6F"/>
    <w:rsid w:val="004B4331"/>
    <w:rsid w:val="006301FF"/>
    <w:rsid w:val="00671B45"/>
    <w:rsid w:val="007820A6"/>
    <w:rsid w:val="007E7527"/>
    <w:rsid w:val="00845BDE"/>
    <w:rsid w:val="00CB78E5"/>
    <w:rsid w:val="00D82707"/>
    <w:rsid w:val="00E2474B"/>
    <w:rsid w:val="00E91909"/>
    <w:rsid w:val="00F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58"/>
  </w:style>
  <w:style w:type="paragraph" w:styleId="3">
    <w:name w:val="heading 3"/>
    <w:basedOn w:val="a"/>
    <w:next w:val="a"/>
    <w:link w:val="30"/>
    <w:qFormat/>
    <w:rsid w:val="00E247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78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7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E2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474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2011-11-26T18:24:00Z</dcterms:created>
  <dcterms:modified xsi:type="dcterms:W3CDTF">2014-04-05T17:07:00Z</dcterms:modified>
</cp:coreProperties>
</file>