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C" w:rsidRDefault="00B31E2C" w:rsidP="00B31E2C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</w:t>
      </w:r>
      <w:r w:rsidRPr="00A27219">
        <w:rPr>
          <w:rStyle w:val="a3"/>
          <w:b w:val="0"/>
          <w:color w:val="000000"/>
        </w:rPr>
        <w:t xml:space="preserve"> Утверждаю</w:t>
      </w:r>
      <w:r>
        <w:rPr>
          <w:rStyle w:val="a3"/>
          <w:b w:val="0"/>
          <w:color w:val="000000"/>
        </w:rPr>
        <w:t>:</w:t>
      </w:r>
    </w:p>
    <w:p w:rsidR="00B31E2C" w:rsidRDefault="00B31E2C" w:rsidP="00B31E2C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 _________________  2013 г</w:t>
      </w:r>
    </w:p>
    <w:p w:rsidR="00B31E2C" w:rsidRDefault="00B31E2C" w:rsidP="00B31E2C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Директор МСКОУ </w:t>
      </w:r>
      <w:r>
        <w:rPr>
          <w:rStyle w:val="a3"/>
          <w:b w:val="0"/>
          <w:color w:val="000000"/>
          <w:lang w:val="en-US"/>
        </w:rPr>
        <w:t>YIII</w:t>
      </w:r>
      <w:r>
        <w:rPr>
          <w:rStyle w:val="a3"/>
          <w:b w:val="0"/>
          <w:color w:val="000000"/>
        </w:rPr>
        <w:t xml:space="preserve"> вида</w:t>
      </w:r>
    </w:p>
    <w:p w:rsidR="00B31E2C" w:rsidRDefault="00B31E2C" w:rsidP="00B31E2C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</w:t>
      </w:r>
      <w:proofErr w:type="spellStart"/>
      <w:r>
        <w:rPr>
          <w:rStyle w:val="a3"/>
          <w:b w:val="0"/>
          <w:color w:val="000000"/>
        </w:rPr>
        <w:t>Старозятцинской</w:t>
      </w:r>
      <w:proofErr w:type="spellEnd"/>
      <w:r>
        <w:rPr>
          <w:rStyle w:val="a3"/>
          <w:b w:val="0"/>
          <w:color w:val="000000"/>
        </w:rPr>
        <w:t xml:space="preserve"> школ</w:t>
      </w:r>
      <w:proofErr w:type="gramStart"/>
      <w:r>
        <w:rPr>
          <w:rStyle w:val="a3"/>
          <w:b w:val="0"/>
          <w:color w:val="000000"/>
        </w:rPr>
        <w:t>ы-</w:t>
      </w:r>
      <w:proofErr w:type="gramEnd"/>
      <w:r>
        <w:rPr>
          <w:rStyle w:val="a3"/>
          <w:b w:val="0"/>
          <w:color w:val="000000"/>
        </w:rPr>
        <w:t xml:space="preserve"> интернат</w:t>
      </w:r>
    </w:p>
    <w:p w:rsidR="00B31E2C" w:rsidRPr="00A27219" w:rsidRDefault="00B31E2C" w:rsidP="00B31E2C">
      <w:pPr>
        <w:rPr>
          <w:b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Соболева Н.И.</w:t>
      </w: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pPr>
        <w:jc w:val="center"/>
      </w:pPr>
    </w:p>
    <w:p w:rsidR="00B31E2C" w:rsidRDefault="00B31E2C" w:rsidP="00B31E2C">
      <w:r>
        <w:t xml:space="preserve">                               </w:t>
      </w:r>
    </w:p>
    <w:p w:rsidR="00B31E2C" w:rsidRDefault="00B31E2C" w:rsidP="00B31E2C"/>
    <w:p w:rsidR="00B31E2C" w:rsidRDefault="00B31E2C" w:rsidP="00B31E2C">
      <w:pPr>
        <w:rPr>
          <w:b/>
          <w:i/>
          <w:sz w:val="52"/>
          <w:szCs w:val="52"/>
        </w:rPr>
      </w:pPr>
      <w:r>
        <w:t xml:space="preserve">                                   </w:t>
      </w:r>
      <w:r>
        <w:rPr>
          <w:b/>
          <w:i/>
          <w:sz w:val="52"/>
          <w:szCs w:val="52"/>
        </w:rPr>
        <w:t>План работы</w:t>
      </w:r>
    </w:p>
    <w:p w:rsidR="00B31E2C" w:rsidRDefault="00B31E2C" w:rsidP="00B31E2C">
      <w:pPr>
        <w:rPr>
          <w:b/>
          <w:i/>
          <w:sz w:val="52"/>
          <w:szCs w:val="52"/>
        </w:rPr>
      </w:pPr>
    </w:p>
    <w:p w:rsidR="00B31E2C" w:rsidRDefault="00B31E2C" w:rsidP="00B31E2C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социального педагога</w:t>
      </w:r>
    </w:p>
    <w:p w:rsidR="00B31E2C" w:rsidRDefault="00B31E2C" w:rsidP="00B31E2C">
      <w:pPr>
        <w:rPr>
          <w:b/>
          <w:i/>
          <w:sz w:val="52"/>
          <w:szCs w:val="52"/>
        </w:rPr>
      </w:pPr>
    </w:p>
    <w:p w:rsidR="00B31E2C" w:rsidRPr="00CD3E9D" w:rsidRDefault="00B31E2C" w:rsidP="00B31E2C">
      <w:pPr>
        <w:ind w:right="543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на 2012-2013 учебный год</w:t>
      </w: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28228E" w:rsidP="00B31E2C">
      <w:pPr>
        <w:ind w:right="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Социальный педагог:</w:t>
      </w:r>
    </w:p>
    <w:p w:rsidR="00B31E2C" w:rsidRDefault="00B31E2C" w:rsidP="00B31E2C">
      <w:pPr>
        <w:ind w:right="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Булдакова</w:t>
      </w:r>
      <w:proofErr w:type="spellEnd"/>
      <w:r>
        <w:rPr>
          <w:b/>
          <w:i/>
          <w:sz w:val="28"/>
          <w:szCs w:val="28"/>
        </w:rPr>
        <w:t xml:space="preserve"> Татьяна Ивановна</w:t>
      </w: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</w:p>
    <w:p w:rsidR="00B31E2C" w:rsidRDefault="00B31E2C" w:rsidP="00B31E2C">
      <w:pPr>
        <w:ind w:right="543"/>
        <w:rPr>
          <w:b/>
          <w:i/>
          <w:sz w:val="28"/>
          <w:szCs w:val="28"/>
        </w:rPr>
      </w:pPr>
      <w:r w:rsidRPr="00EC32DA">
        <w:rPr>
          <w:b/>
          <w:i/>
          <w:sz w:val="28"/>
          <w:szCs w:val="28"/>
        </w:rPr>
        <w:t>Цель:</w:t>
      </w:r>
    </w:p>
    <w:p w:rsidR="00B31E2C" w:rsidRPr="00A27219" w:rsidRDefault="00B31E2C" w:rsidP="00B31E2C">
      <w:pPr>
        <w:ind w:right="54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219">
        <w:rPr>
          <w:b/>
          <w:sz w:val="28"/>
          <w:szCs w:val="28"/>
        </w:rPr>
        <w:t>создание условий для социализации учащихся с особыми образовательными потребностями в обществе.</w:t>
      </w:r>
    </w:p>
    <w:p w:rsidR="00B31E2C" w:rsidRPr="00A27219" w:rsidRDefault="00B31E2C" w:rsidP="00B31E2C">
      <w:pPr>
        <w:ind w:left="360" w:right="543"/>
        <w:rPr>
          <w:b/>
          <w:sz w:val="28"/>
          <w:szCs w:val="28"/>
        </w:rPr>
      </w:pPr>
      <w:r w:rsidRPr="00A27219">
        <w:rPr>
          <w:b/>
          <w:sz w:val="28"/>
          <w:szCs w:val="28"/>
        </w:rPr>
        <w:t xml:space="preserve">                      </w:t>
      </w:r>
    </w:p>
    <w:p w:rsidR="00B31E2C" w:rsidRDefault="00B31E2C" w:rsidP="00B31E2C">
      <w:pPr>
        <w:ind w:right="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</w:p>
    <w:p w:rsidR="00B31E2C" w:rsidRPr="00A27219" w:rsidRDefault="00B31E2C" w:rsidP="00B31E2C">
      <w:pPr>
        <w:ind w:right="543"/>
        <w:rPr>
          <w:b/>
          <w:i/>
          <w:sz w:val="28"/>
          <w:szCs w:val="28"/>
        </w:rPr>
      </w:pPr>
      <w:r w:rsidRPr="00A27219">
        <w:rPr>
          <w:b/>
          <w:i/>
          <w:sz w:val="28"/>
          <w:szCs w:val="28"/>
        </w:rPr>
        <w:t xml:space="preserve"> </w:t>
      </w:r>
      <w:proofErr w:type="spellStart"/>
      <w:r w:rsidRPr="00A27219">
        <w:rPr>
          <w:b/>
          <w:i/>
          <w:sz w:val="28"/>
          <w:szCs w:val="28"/>
        </w:rPr>
        <w:t>Защитно</w:t>
      </w:r>
      <w:proofErr w:type="spellEnd"/>
      <w:r w:rsidRPr="00A27219">
        <w:rPr>
          <w:b/>
          <w:i/>
          <w:sz w:val="28"/>
          <w:szCs w:val="28"/>
        </w:rPr>
        <w:t xml:space="preserve"> – охранная деятельность.</w:t>
      </w:r>
    </w:p>
    <w:p w:rsidR="00B31E2C" w:rsidRDefault="00B31E2C" w:rsidP="00B31E2C">
      <w:pPr>
        <w:ind w:right="54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Задачи:</w:t>
      </w:r>
    </w:p>
    <w:p w:rsidR="00B31E2C" w:rsidRPr="005F1267" w:rsidRDefault="00B31E2C" w:rsidP="00B31E2C">
      <w:pPr>
        <w:ind w:right="543"/>
        <w:rPr>
          <w:i/>
          <w:sz w:val="28"/>
          <w:szCs w:val="28"/>
        </w:rPr>
      </w:pPr>
      <w:r w:rsidRPr="005F1267">
        <w:rPr>
          <w:i/>
          <w:sz w:val="28"/>
          <w:szCs w:val="28"/>
        </w:rPr>
        <w:t>- повышение уровня правовой культуры педагогов, родителей в   вопросах обеспечения личных прав детей в системе образования;</w:t>
      </w:r>
    </w:p>
    <w:p w:rsidR="00B31E2C" w:rsidRPr="005F1267" w:rsidRDefault="00B31E2C" w:rsidP="00B31E2C">
      <w:pPr>
        <w:ind w:right="543"/>
        <w:rPr>
          <w:i/>
          <w:sz w:val="28"/>
          <w:szCs w:val="28"/>
        </w:rPr>
      </w:pPr>
      <w:r w:rsidRPr="005F1267">
        <w:rPr>
          <w:i/>
          <w:sz w:val="28"/>
          <w:szCs w:val="28"/>
        </w:rPr>
        <w:t>- обеспечение защиты прав и законных интересов воспитанников;</w:t>
      </w:r>
    </w:p>
    <w:p w:rsidR="00B31E2C" w:rsidRPr="005F1267" w:rsidRDefault="00B31E2C" w:rsidP="00B31E2C">
      <w:pPr>
        <w:ind w:left="7"/>
        <w:rPr>
          <w:i/>
          <w:sz w:val="22"/>
        </w:rPr>
      </w:pPr>
      <w:r w:rsidRPr="005F1267">
        <w:rPr>
          <w:i/>
          <w:sz w:val="28"/>
          <w:szCs w:val="28"/>
        </w:rPr>
        <w:t>- предупреждение конфликтов, случаев жестокости и насилия в школьной среде.</w:t>
      </w:r>
      <w:r w:rsidRPr="005F1267">
        <w:rPr>
          <w:i/>
          <w:sz w:val="22"/>
        </w:rPr>
        <w:t xml:space="preserve"> </w:t>
      </w:r>
    </w:p>
    <w:p w:rsidR="00B31E2C" w:rsidRPr="005F1267" w:rsidRDefault="00B31E2C" w:rsidP="00B31E2C">
      <w:pPr>
        <w:ind w:left="360" w:right="543"/>
        <w:rPr>
          <w:b/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6"/>
        <w:gridCol w:w="2232"/>
      </w:tblGrid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 w:rsidRPr="00AA5CF9">
              <w:rPr>
                <w:b/>
                <w:sz w:val="28"/>
                <w:szCs w:val="28"/>
              </w:rPr>
              <w:t xml:space="preserve">                      Содержание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 w:rsidRPr="00AA5CF9">
              <w:rPr>
                <w:b/>
                <w:sz w:val="28"/>
                <w:szCs w:val="28"/>
              </w:rPr>
              <w:t>Сроки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967CD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 w:rsidRPr="00967CD9">
              <w:rPr>
                <w:sz w:val="28"/>
                <w:szCs w:val="28"/>
              </w:rPr>
              <w:t>Повышение профессионального уровня (самообр</w:t>
            </w:r>
            <w:r>
              <w:rPr>
                <w:sz w:val="28"/>
                <w:szCs w:val="28"/>
              </w:rPr>
              <w:t>азование, курсы, семинары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967CD9">
              <w:rPr>
                <w:sz w:val="28"/>
                <w:szCs w:val="28"/>
              </w:rPr>
              <w:t>.</w:t>
            </w:r>
            <w:proofErr w:type="gramEnd"/>
            <w:r w:rsidRPr="00967CD9">
              <w:rPr>
                <w:sz w:val="28"/>
                <w:szCs w:val="28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967CD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967CD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967CD9">
              <w:rPr>
                <w:i/>
                <w:sz w:val="28"/>
                <w:szCs w:val="28"/>
              </w:rPr>
              <w:t>теч</w:t>
            </w:r>
            <w:proofErr w:type="spellEnd"/>
            <w:r w:rsidRPr="00967CD9"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rPr>
          <w:trHeight w:val="66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4B716E" w:rsidRDefault="00B31E2C" w:rsidP="00450899">
            <w:pPr>
              <w:widowControl w:val="0"/>
              <w:autoSpaceDE w:val="0"/>
              <w:autoSpaceDN w:val="0"/>
              <w:adjustRightInd w:val="0"/>
            </w:pPr>
            <w:r w:rsidRPr="00967CD9">
              <w:rPr>
                <w:sz w:val="28"/>
                <w:szCs w:val="28"/>
              </w:rPr>
              <w:t>Сбор информации для составления соц</w:t>
            </w:r>
            <w:proofErr w:type="gramStart"/>
            <w:r w:rsidRPr="00967CD9">
              <w:rPr>
                <w:sz w:val="28"/>
                <w:szCs w:val="28"/>
              </w:rPr>
              <w:t>.п</w:t>
            </w:r>
            <w:proofErr w:type="gramEnd"/>
            <w:r w:rsidRPr="00967CD9">
              <w:rPr>
                <w:sz w:val="28"/>
                <w:szCs w:val="28"/>
              </w:rPr>
              <w:t xml:space="preserve">аспорта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967CD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205B6B" w:rsidRDefault="00B31E2C" w:rsidP="004508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Консультирование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нормативно-правовым документам по охране прав материнства и детства.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967CD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</w:t>
            </w:r>
            <w:proofErr w:type="spellStart"/>
            <w:r>
              <w:rPr>
                <w:i/>
                <w:sz w:val="28"/>
                <w:szCs w:val="28"/>
              </w:rPr>
              <w:t>теч</w:t>
            </w:r>
            <w:proofErr w:type="spellEnd"/>
            <w:r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7741A1" w:rsidRDefault="00B31E2C" w:rsidP="00450899">
            <w:pPr>
              <w:ind w:left="7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 Социальная паспортизация классов, школы.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октябрь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Привлечение различных структур для оказания помощи ребёнку и его семье.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spellEnd"/>
            <w:r w:rsidRPr="00AA5CF9"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rPr>
                <w:sz w:val="28"/>
                <w:szCs w:val="28"/>
              </w:rPr>
            </w:pPr>
            <w:r w:rsidRPr="00205B6B">
              <w:t xml:space="preserve"> </w:t>
            </w:r>
            <w:r w:rsidRPr="00967CD9">
              <w:rPr>
                <w:sz w:val="28"/>
                <w:szCs w:val="28"/>
              </w:rPr>
              <w:t>Подборка литературы/материалов для консультирования родителей и учителей.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spellEnd"/>
            <w:r w:rsidRPr="00AA5CF9"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Выступление на педагогических советах о социальной работе в школе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раза в год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Участие в судебных процессах, в следственных мероприятиях в роли защитника интересов уч</w:t>
            </w:r>
            <w:r>
              <w:rPr>
                <w:sz w:val="28"/>
                <w:szCs w:val="28"/>
              </w:rPr>
              <w:t>ащих</w:t>
            </w:r>
            <w:r w:rsidRPr="00AA5CF9">
              <w:rPr>
                <w:sz w:val="28"/>
                <w:szCs w:val="28"/>
              </w:rPr>
              <w:t>ся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spellEnd"/>
            <w:r w:rsidRPr="00AA5CF9"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rPr>
                <w:sz w:val="28"/>
                <w:szCs w:val="28"/>
              </w:rPr>
            </w:pPr>
            <w:r w:rsidRPr="00967CD9">
              <w:rPr>
                <w:sz w:val="28"/>
                <w:szCs w:val="28"/>
              </w:rPr>
              <w:t>Выявление неблагополучных семей и семей, уклоняющихся  от воспитания своих детей.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начале </w:t>
            </w:r>
            <w:proofErr w:type="spellStart"/>
            <w:r>
              <w:rPr>
                <w:i/>
                <w:sz w:val="28"/>
                <w:szCs w:val="28"/>
              </w:rPr>
              <w:t>уч</w:t>
            </w:r>
            <w:proofErr w:type="spellEnd"/>
            <w:r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четверть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 Защита и индивидуальная работа с учащимися, подвергающимися насилию и агрессии со стороны взрослых и сверстников.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 Выявление и поддержка учащихся, нуждающихся в социальной защите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gramStart"/>
            <w:r w:rsidRPr="00AA5CF9">
              <w:rPr>
                <w:i/>
                <w:sz w:val="28"/>
                <w:szCs w:val="28"/>
              </w:rPr>
              <w:t>.г</w:t>
            </w:r>
            <w:proofErr w:type="gramEnd"/>
            <w:r w:rsidRPr="00AA5CF9">
              <w:rPr>
                <w:i/>
                <w:sz w:val="28"/>
                <w:szCs w:val="28"/>
              </w:rPr>
              <w:t>ода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Подготовка и проведение тематических родительских собраний по вопросам защиты прав и интересов ребёнка.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полугодие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lastRenderedPageBreak/>
              <w:t>Знакомство с родителями вновь прибывших учащихся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</w:t>
            </w:r>
          </w:p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Организация занятий в рамках МО по темам: «Система образования и права ребёнка»,</w:t>
            </w:r>
            <w:r>
              <w:rPr>
                <w:sz w:val="28"/>
                <w:szCs w:val="28"/>
              </w:rPr>
              <w:t xml:space="preserve"> </w:t>
            </w:r>
            <w:r w:rsidRPr="00AA5CF9">
              <w:rPr>
                <w:sz w:val="28"/>
                <w:szCs w:val="28"/>
              </w:rPr>
              <w:t>« Правовой статус учащихся».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четверть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spellEnd"/>
            <w:r w:rsidRPr="00AA5CF9"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Оказание помощи учащимся в решении бытовых проблем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Своевременная выдача проездных талонов детям из малообеспеченных семей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октябрь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spellStart"/>
            <w:r w:rsidRPr="00AA5CF9">
              <w:rPr>
                <w:sz w:val="28"/>
                <w:szCs w:val="28"/>
              </w:rPr>
              <w:t>Пролечивание</w:t>
            </w:r>
            <w:proofErr w:type="spellEnd"/>
            <w:r w:rsidRPr="00AA5CF9">
              <w:rPr>
                <w:sz w:val="28"/>
                <w:szCs w:val="28"/>
              </w:rPr>
              <w:t xml:space="preserve"> детей в РКПБ, наркологическом диспансере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Изучение нормативных документов и специальной литературы по защите прав детей, опыта работы коллег.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Осуществление необходимой переписки с учреждениями, родителями, организациями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gramStart"/>
            <w:r w:rsidRPr="00AA5CF9">
              <w:rPr>
                <w:i/>
                <w:sz w:val="28"/>
                <w:szCs w:val="28"/>
              </w:rPr>
              <w:t>.г</w:t>
            </w:r>
            <w:proofErr w:type="gramEnd"/>
            <w:r w:rsidRPr="00AA5CF9">
              <w:rPr>
                <w:i/>
                <w:sz w:val="28"/>
                <w:szCs w:val="28"/>
              </w:rPr>
              <w:t>ода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AA5CF9">
              <w:rPr>
                <w:sz w:val="28"/>
                <w:szCs w:val="28"/>
              </w:rPr>
              <w:t>Контроль за</w:t>
            </w:r>
            <w:proofErr w:type="gramEnd"/>
            <w:r w:rsidRPr="00AA5CF9">
              <w:rPr>
                <w:sz w:val="28"/>
                <w:szCs w:val="28"/>
              </w:rPr>
              <w:t xml:space="preserve"> сохранностью жилья, имущества детей - сирот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2 раза в год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AA5CF9">
              <w:rPr>
                <w:sz w:val="28"/>
                <w:szCs w:val="28"/>
              </w:rPr>
              <w:t>Контроль за</w:t>
            </w:r>
            <w:proofErr w:type="gramEnd"/>
            <w:r w:rsidRPr="00AA5CF9">
              <w:rPr>
                <w:sz w:val="28"/>
                <w:szCs w:val="28"/>
              </w:rPr>
              <w:t xml:space="preserve"> поступлением денежных средств на лицевые счета детей - сирот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ежеквартально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Взаимодействие с благотворительными фондами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Своевременное обеспечение детей – сирот едиными билетами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AA5CF9">
              <w:rPr>
                <w:sz w:val="28"/>
                <w:szCs w:val="28"/>
              </w:rPr>
              <w:t>Контроль за</w:t>
            </w:r>
            <w:proofErr w:type="gramEnd"/>
            <w:r w:rsidRPr="00AA5CF9">
              <w:rPr>
                <w:sz w:val="28"/>
                <w:szCs w:val="28"/>
              </w:rPr>
              <w:t xml:space="preserve"> условиями жизни воспитанников в образовательном учреждении и по месту жительства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Вооружение семей адресами учреждений, оказывающих правовую, социальную, медицинскую помощь.</w:t>
            </w:r>
            <w:r w:rsidRPr="00AA5CF9">
              <w:rPr>
                <w:color w:val="FF0000"/>
                <w:spacing w:val="-7"/>
                <w:w w:val="109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Работа с отделом опеки и попечительства при УНО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pacing w:val="-7"/>
                <w:w w:val="109"/>
                <w:sz w:val="28"/>
                <w:szCs w:val="28"/>
              </w:rPr>
              <w:t xml:space="preserve">Составление </w:t>
            </w:r>
            <w:r w:rsidRPr="00AA5CF9">
              <w:rPr>
                <w:color w:val="000000"/>
                <w:spacing w:val="-7"/>
                <w:w w:val="109"/>
                <w:sz w:val="28"/>
                <w:szCs w:val="28"/>
              </w:rPr>
              <w:t>плана работы на будущий учебный год.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май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shd w:val="clear" w:color="auto" w:fill="FFFFFF"/>
              <w:spacing w:line="238" w:lineRule="exact"/>
              <w:ind w:left="7" w:right="14"/>
              <w:jc w:val="both"/>
              <w:rPr>
                <w:sz w:val="28"/>
                <w:szCs w:val="28"/>
              </w:rPr>
            </w:pPr>
            <w:r w:rsidRPr="00AA5CF9">
              <w:rPr>
                <w:spacing w:val="-6"/>
                <w:w w:val="103"/>
                <w:sz w:val="28"/>
                <w:szCs w:val="28"/>
              </w:rPr>
              <w:t>Консультации классных руководителей по составлению педагогических представле</w:t>
            </w:r>
            <w:r w:rsidRPr="00AA5CF9">
              <w:rPr>
                <w:spacing w:val="-6"/>
                <w:w w:val="103"/>
                <w:sz w:val="28"/>
                <w:szCs w:val="28"/>
              </w:rPr>
              <w:softHyphen/>
            </w:r>
            <w:r w:rsidRPr="00AA5CF9">
              <w:rPr>
                <w:spacing w:val="-3"/>
                <w:w w:val="103"/>
                <w:sz w:val="28"/>
                <w:szCs w:val="28"/>
              </w:rPr>
              <w:t xml:space="preserve">ний и характеристик на учащихся классов </w:t>
            </w:r>
          </w:p>
          <w:p w:rsidR="00B31E2C" w:rsidRPr="00AA5CF9" w:rsidRDefault="00B31E2C" w:rsidP="00450899">
            <w:pPr>
              <w:ind w:right="543"/>
              <w:rPr>
                <w:spacing w:val="-7"/>
                <w:w w:val="109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2 раза в год</w:t>
            </w:r>
          </w:p>
        </w:tc>
      </w:tr>
      <w:tr w:rsidR="00B31E2C" w:rsidRPr="00AA5CF9" w:rsidTr="0045089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98670B" w:rsidRDefault="00B31E2C" w:rsidP="00450899">
            <w:pPr>
              <w:shd w:val="clear" w:color="auto" w:fill="FFFFFF"/>
              <w:spacing w:line="238" w:lineRule="exact"/>
              <w:ind w:left="7" w:right="14"/>
              <w:jc w:val="both"/>
              <w:rPr>
                <w:spacing w:val="-6"/>
                <w:w w:val="103"/>
                <w:sz w:val="28"/>
                <w:szCs w:val="28"/>
              </w:rPr>
            </w:pPr>
            <w:r w:rsidRPr="0098670B">
              <w:rPr>
                <w:color w:val="113040"/>
                <w:sz w:val="28"/>
                <w:szCs w:val="28"/>
              </w:rPr>
              <w:t>Поддерживать постоянную связь с классными руководителями, учителями-предметниками, организатором по воспитательной работе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постоянно</w:t>
            </w:r>
          </w:p>
        </w:tc>
      </w:tr>
    </w:tbl>
    <w:p w:rsidR="00B31E2C" w:rsidRDefault="00B31E2C" w:rsidP="00B31E2C">
      <w:pPr>
        <w:ind w:left="360" w:right="543"/>
        <w:rPr>
          <w:b/>
          <w:sz w:val="28"/>
          <w:szCs w:val="28"/>
        </w:rPr>
      </w:pPr>
    </w:p>
    <w:p w:rsidR="00B31E2C" w:rsidRDefault="00B31E2C" w:rsidP="00B31E2C">
      <w:pPr>
        <w:ind w:left="360" w:right="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31E2C" w:rsidRDefault="00B31E2C" w:rsidP="00B31E2C">
      <w:pPr>
        <w:ind w:left="360" w:right="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B31E2C" w:rsidRDefault="00B31E2C" w:rsidP="00B31E2C">
      <w:pPr>
        <w:ind w:left="360" w:right="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31E2C" w:rsidRDefault="00B31E2C" w:rsidP="00B31E2C">
      <w:pPr>
        <w:ind w:right="543"/>
        <w:rPr>
          <w:b/>
          <w:sz w:val="28"/>
          <w:szCs w:val="28"/>
        </w:rPr>
      </w:pPr>
    </w:p>
    <w:p w:rsidR="00B31E2C" w:rsidRDefault="00B31E2C" w:rsidP="00B31E2C">
      <w:pPr>
        <w:ind w:right="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31E2C" w:rsidRDefault="00B31E2C" w:rsidP="00B31E2C">
      <w:pPr>
        <w:ind w:right="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31E2C" w:rsidRDefault="00B31E2C" w:rsidP="00B31E2C">
      <w:pPr>
        <w:ind w:right="543"/>
        <w:rPr>
          <w:b/>
          <w:sz w:val="28"/>
          <w:szCs w:val="28"/>
        </w:rPr>
      </w:pPr>
    </w:p>
    <w:p w:rsidR="00B31E2C" w:rsidRPr="00A07FED" w:rsidRDefault="00B31E2C" w:rsidP="00B31E2C">
      <w:pPr>
        <w:ind w:right="54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E02369">
        <w:rPr>
          <w:b/>
          <w:i/>
          <w:sz w:val="28"/>
          <w:szCs w:val="28"/>
        </w:rPr>
        <w:t>Социально – профилактическая деятельность.</w:t>
      </w:r>
    </w:p>
    <w:p w:rsidR="00B31E2C" w:rsidRDefault="00B31E2C" w:rsidP="00B31E2C">
      <w:pPr>
        <w:ind w:left="360" w:right="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31E2C" w:rsidRPr="005F1267" w:rsidRDefault="00B31E2C" w:rsidP="00B31E2C">
      <w:pPr>
        <w:ind w:right="543"/>
        <w:rPr>
          <w:i/>
          <w:sz w:val="28"/>
          <w:szCs w:val="28"/>
        </w:rPr>
      </w:pPr>
      <w:r w:rsidRPr="005F1267">
        <w:rPr>
          <w:b/>
          <w:i/>
          <w:sz w:val="28"/>
          <w:szCs w:val="28"/>
        </w:rPr>
        <w:t xml:space="preserve"> -</w:t>
      </w:r>
      <w:r w:rsidRPr="005F1267">
        <w:rPr>
          <w:i/>
          <w:sz w:val="28"/>
          <w:szCs w:val="28"/>
        </w:rPr>
        <w:t>Формирование правовой грамотности у учащихся школы;</w:t>
      </w:r>
    </w:p>
    <w:p w:rsidR="00B31E2C" w:rsidRPr="005F1267" w:rsidRDefault="00B31E2C" w:rsidP="00B31E2C">
      <w:pPr>
        <w:ind w:right="543"/>
        <w:rPr>
          <w:i/>
          <w:sz w:val="28"/>
          <w:szCs w:val="28"/>
        </w:rPr>
      </w:pPr>
      <w:r w:rsidRPr="005F1267">
        <w:rPr>
          <w:i/>
          <w:sz w:val="28"/>
          <w:szCs w:val="28"/>
        </w:rPr>
        <w:t>-выявление трудностей и проблем  в поведении воспитанников, своевременное оказание социальной помощи и поддержки;</w:t>
      </w:r>
    </w:p>
    <w:p w:rsidR="00B31E2C" w:rsidRPr="005F1267" w:rsidRDefault="00B31E2C" w:rsidP="00B31E2C">
      <w:pPr>
        <w:ind w:right="543"/>
        <w:rPr>
          <w:i/>
          <w:sz w:val="28"/>
          <w:szCs w:val="28"/>
        </w:rPr>
      </w:pPr>
      <w:r w:rsidRPr="005F1267">
        <w:rPr>
          <w:i/>
          <w:sz w:val="28"/>
          <w:szCs w:val="28"/>
        </w:rPr>
        <w:t xml:space="preserve"> -  предупреждение правонарушений и антиобщественных действий в школе – интернате;</w:t>
      </w:r>
    </w:p>
    <w:p w:rsidR="00B31E2C" w:rsidRPr="005F1267" w:rsidRDefault="00B31E2C" w:rsidP="00B31E2C">
      <w:pPr>
        <w:widowControl w:val="0"/>
        <w:autoSpaceDE w:val="0"/>
        <w:autoSpaceDN w:val="0"/>
        <w:adjustRightInd w:val="0"/>
        <w:ind w:right="-3140"/>
        <w:jc w:val="both"/>
        <w:rPr>
          <w:i/>
          <w:sz w:val="28"/>
          <w:szCs w:val="28"/>
        </w:rPr>
      </w:pPr>
      <w:r w:rsidRPr="005F1267">
        <w:rPr>
          <w:i/>
          <w:sz w:val="28"/>
          <w:szCs w:val="28"/>
        </w:rPr>
        <w:t>- оказание</w:t>
      </w:r>
      <w:r>
        <w:rPr>
          <w:i/>
          <w:sz w:val="28"/>
          <w:szCs w:val="28"/>
        </w:rPr>
        <w:t xml:space="preserve"> социально</w:t>
      </w:r>
      <w:r w:rsidRPr="005F1267">
        <w:rPr>
          <w:i/>
          <w:sz w:val="28"/>
          <w:szCs w:val="28"/>
        </w:rPr>
        <w:t xml:space="preserve"> – педагогической  помощи  родителям;</w:t>
      </w:r>
    </w:p>
    <w:p w:rsidR="00B31E2C" w:rsidRPr="005F1267" w:rsidRDefault="00B31E2C" w:rsidP="00B31E2C">
      <w:pPr>
        <w:widowControl w:val="0"/>
        <w:autoSpaceDE w:val="0"/>
        <w:autoSpaceDN w:val="0"/>
        <w:adjustRightInd w:val="0"/>
        <w:ind w:right="-3140"/>
        <w:jc w:val="both"/>
        <w:rPr>
          <w:i/>
          <w:sz w:val="28"/>
          <w:szCs w:val="28"/>
        </w:rPr>
      </w:pPr>
      <w:r w:rsidRPr="005F1267">
        <w:rPr>
          <w:i/>
          <w:sz w:val="28"/>
          <w:szCs w:val="28"/>
        </w:rPr>
        <w:t>- помощь педагогам школы в разрешении конфликтов с детьми.</w:t>
      </w:r>
    </w:p>
    <w:p w:rsidR="00B31E2C" w:rsidRDefault="00B31E2C" w:rsidP="00B31E2C">
      <w:pPr>
        <w:ind w:right="543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2091"/>
      </w:tblGrid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 w:rsidRPr="00AA5CF9">
              <w:rPr>
                <w:b/>
                <w:sz w:val="28"/>
                <w:szCs w:val="28"/>
              </w:rPr>
              <w:t xml:space="preserve">                                    Содержание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5CF9">
              <w:rPr>
                <w:b/>
                <w:sz w:val="28"/>
                <w:szCs w:val="28"/>
              </w:rPr>
              <w:t>Сроки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Постано</w:t>
            </w:r>
            <w:r>
              <w:rPr>
                <w:sz w:val="28"/>
                <w:szCs w:val="28"/>
              </w:rPr>
              <w:t>вка на ВШУ неблагополучных</w:t>
            </w:r>
            <w:r w:rsidRPr="00AA5CF9">
              <w:rPr>
                <w:sz w:val="28"/>
                <w:szCs w:val="28"/>
              </w:rPr>
              <w:t xml:space="preserve">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</w:t>
            </w:r>
            <w:r w:rsidRPr="00AA5CF9">
              <w:rPr>
                <w:i/>
                <w:sz w:val="28"/>
                <w:szCs w:val="28"/>
              </w:rPr>
              <w:t>ь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C1016B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C1016B">
              <w:rPr>
                <w:sz w:val="28"/>
                <w:szCs w:val="28"/>
              </w:rPr>
              <w:t>Выявление и устранение конфликтных ситуаций среди обучающихся</w:t>
            </w:r>
            <w:r>
              <w:rPr>
                <w:sz w:val="28"/>
                <w:szCs w:val="28"/>
              </w:rPr>
              <w:t>, оказание им социальной поддер</w:t>
            </w:r>
            <w:r w:rsidRPr="00C1016B">
              <w:rPr>
                <w:sz w:val="28"/>
                <w:szCs w:val="28"/>
              </w:rPr>
              <w:t>жки.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</w:t>
            </w:r>
            <w:proofErr w:type="spellStart"/>
            <w:r>
              <w:rPr>
                <w:i/>
                <w:sz w:val="28"/>
                <w:szCs w:val="28"/>
              </w:rPr>
              <w:t>теч</w:t>
            </w:r>
            <w:proofErr w:type="spellEnd"/>
            <w:r>
              <w:rPr>
                <w:i/>
                <w:sz w:val="28"/>
                <w:szCs w:val="28"/>
              </w:rPr>
              <w:t>. года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Проведение просветительской работы среди у</w:t>
            </w:r>
            <w:r>
              <w:rPr>
                <w:sz w:val="28"/>
                <w:szCs w:val="28"/>
              </w:rPr>
              <w:t xml:space="preserve">чащихся и родителей по вопросам </w:t>
            </w:r>
            <w:r w:rsidRPr="00AA5CF9">
              <w:rPr>
                <w:sz w:val="28"/>
                <w:szCs w:val="28"/>
              </w:rPr>
              <w:t>профилактики правонарушений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gramStart"/>
            <w:r w:rsidRPr="00AA5CF9">
              <w:rPr>
                <w:i/>
                <w:sz w:val="28"/>
                <w:szCs w:val="28"/>
              </w:rPr>
              <w:t>.г</w:t>
            </w:r>
            <w:proofErr w:type="gramEnd"/>
            <w:r w:rsidRPr="00AA5CF9">
              <w:rPr>
                <w:i/>
                <w:sz w:val="28"/>
                <w:szCs w:val="28"/>
              </w:rPr>
              <w:t>ода</w:t>
            </w:r>
            <w:proofErr w:type="spellEnd"/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Консультативный приём учащихся «Группы риска»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AA5CF9">
              <w:rPr>
                <w:sz w:val="28"/>
                <w:szCs w:val="28"/>
              </w:rPr>
              <w:t>Индивидуальные</w:t>
            </w:r>
            <w:proofErr w:type="gramEnd"/>
            <w:r w:rsidRPr="00AA5CF9">
              <w:rPr>
                <w:sz w:val="28"/>
                <w:szCs w:val="28"/>
              </w:rPr>
              <w:t xml:space="preserve"> </w:t>
            </w:r>
            <w:proofErr w:type="spellStart"/>
            <w:r w:rsidRPr="00AA5CF9">
              <w:rPr>
                <w:sz w:val="28"/>
                <w:szCs w:val="28"/>
              </w:rPr>
              <w:t>профбеседы</w:t>
            </w:r>
            <w:proofErr w:type="spellEnd"/>
            <w:r w:rsidRPr="00AA5CF9">
              <w:rPr>
                <w:sz w:val="28"/>
                <w:szCs w:val="28"/>
              </w:rPr>
              <w:t xml:space="preserve"> с учащимися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AA5CF9">
              <w:rPr>
                <w:sz w:val="28"/>
                <w:szCs w:val="28"/>
              </w:rPr>
              <w:t>контроля за</w:t>
            </w:r>
            <w:proofErr w:type="gramEnd"/>
            <w:r w:rsidRPr="00AA5CF9">
              <w:rPr>
                <w:sz w:val="28"/>
                <w:szCs w:val="28"/>
              </w:rPr>
              <w:t xml:space="preserve"> посещаемостью  кружков детьми «группы риска»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месяц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Проведение заседаний Школьного совета по профилактике правонарушений.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плану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AA5CF9">
              <w:rPr>
                <w:sz w:val="28"/>
                <w:szCs w:val="28"/>
              </w:rPr>
              <w:t>Контроль за</w:t>
            </w:r>
            <w:proofErr w:type="gramEnd"/>
            <w:r w:rsidRPr="00AA5CF9">
              <w:rPr>
                <w:sz w:val="28"/>
                <w:szCs w:val="28"/>
              </w:rPr>
              <w:t xml:space="preserve"> организацией проведения месячников профилактики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плану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Участие в работе КПДН при администрации Як – </w:t>
            </w:r>
            <w:proofErr w:type="spellStart"/>
            <w:r w:rsidRPr="00AA5CF9">
              <w:rPr>
                <w:sz w:val="28"/>
                <w:szCs w:val="28"/>
              </w:rPr>
              <w:t>Бодьинского</w:t>
            </w:r>
            <w:proofErr w:type="spellEnd"/>
            <w:r w:rsidRPr="00AA5CF9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Проведение рейдов по проверке </w:t>
            </w:r>
            <w:proofErr w:type="spellStart"/>
            <w:proofErr w:type="gramStart"/>
            <w:r w:rsidRPr="00AA5CF9">
              <w:rPr>
                <w:sz w:val="28"/>
                <w:szCs w:val="28"/>
              </w:rPr>
              <w:t>жилищно</w:t>
            </w:r>
            <w:proofErr w:type="spellEnd"/>
            <w:r w:rsidRPr="00AA5CF9">
              <w:rPr>
                <w:sz w:val="28"/>
                <w:szCs w:val="28"/>
              </w:rPr>
              <w:t xml:space="preserve"> – бытовых</w:t>
            </w:r>
            <w:proofErr w:type="gramEnd"/>
            <w:r w:rsidRPr="00AA5CF9">
              <w:rPr>
                <w:sz w:val="28"/>
                <w:szCs w:val="28"/>
              </w:rPr>
              <w:t xml:space="preserve"> условий неблагополучных семей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ежеквартально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Знакомство с правами и обязанностями школьников, записанных в Уставе школы</w:t>
            </w:r>
            <w:r>
              <w:rPr>
                <w:sz w:val="28"/>
                <w:szCs w:val="28"/>
              </w:rPr>
              <w:t xml:space="preserve"> на классных часах, собраниях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Каждую четверть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Участие в работе ПМПК, 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AA5CF9">
              <w:rPr>
                <w:sz w:val="28"/>
                <w:szCs w:val="28"/>
              </w:rPr>
              <w:t>объединениях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четверть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AA5CF9">
              <w:rPr>
                <w:sz w:val="28"/>
                <w:szCs w:val="28"/>
              </w:rPr>
              <w:t>контроля за</w:t>
            </w:r>
            <w:proofErr w:type="gramEnd"/>
            <w:r w:rsidRPr="00AA5CF9">
              <w:rPr>
                <w:sz w:val="28"/>
                <w:szCs w:val="28"/>
              </w:rPr>
              <w:t xml:space="preserve">  посещаемостью уроков п</w:t>
            </w:r>
            <w:r>
              <w:rPr>
                <w:sz w:val="28"/>
                <w:szCs w:val="28"/>
              </w:rPr>
              <w:t>роблемными</w:t>
            </w:r>
            <w:r w:rsidRPr="00AA5CF9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ащимися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месяц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AA5CF9">
              <w:rPr>
                <w:sz w:val="28"/>
                <w:szCs w:val="28"/>
              </w:rPr>
              <w:t>досуговой</w:t>
            </w:r>
            <w:proofErr w:type="spellEnd"/>
            <w:r w:rsidRPr="00AA5CF9">
              <w:rPr>
                <w:sz w:val="28"/>
                <w:szCs w:val="28"/>
              </w:rPr>
              <w:t xml:space="preserve"> деятельностью воспитанников школы - интерната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раз в месяц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98670B" w:rsidRDefault="00B31E2C" w:rsidP="004508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267">
              <w:rPr>
                <w:sz w:val="28"/>
                <w:szCs w:val="28"/>
              </w:rPr>
              <w:t xml:space="preserve">Посещение уроков и внеклассных мероприятий с целью наблюдения и </w:t>
            </w:r>
            <w:proofErr w:type="gramStart"/>
            <w:r w:rsidRPr="005F1267">
              <w:rPr>
                <w:sz w:val="28"/>
                <w:szCs w:val="28"/>
              </w:rPr>
              <w:t>контроля за</w:t>
            </w:r>
            <w:proofErr w:type="gramEnd"/>
            <w:r w:rsidRPr="005F1267">
              <w:rPr>
                <w:sz w:val="28"/>
                <w:szCs w:val="28"/>
              </w:rPr>
              <w:t xml:space="preserve"> поведением обучающихся, уровнем общения с одноклассниками и педагогами.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</w:t>
            </w:r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Взаимодействие с правоохранительными службами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Собеседование с учителями – предметниками</w:t>
            </w:r>
            <w:r>
              <w:rPr>
                <w:sz w:val="28"/>
                <w:szCs w:val="28"/>
              </w:rPr>
              <w:t>, воспитателями</w:t>
            </w:r>
            <w:r w:rsidRPr="00AA5CF9">
              <w:rPr>
                <w:sz w:val="28"/>
                <w:szCs w:val="28"/>
              </w:rPr>
              <w:t xml:space="preserve"> о причинах нарушения дисциплины на </w:t>
            </w:r>
            <w:r w:rsidRPr="00AA5CF9">
              <w:rPr>
                <w:sz w:val="28"/>
                <w:szCs w:val="28"/>
              </w:rPr>
              <w:lastRenderedPageBreak/>
              <w:t>уроках учащимися « группы риска»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5F1267" w:rsidRDefault="00B31E2C" w:rsidP="00450899">
            <w:pPr>
              <w:ind w:right="543"/>
              <w:rPr>
                <w:sz w:val="28"/>
                <w:szCs w:val="28"/>
              </w:rPr>
            </w:pPr>
            <w:r w:rsidRPr="005F1267">
              <w:rPr>
                <w:sz w:val="28"/>
                <w:szCs w:val="28"/>
              </w:rPr>
              <w:lastRenderedPageBreak/>
              <w:t xml:space="preserve">Проверка успеваемости и посещения уроков детей, стоящих на </w:t>
            </w:r>
            <w:proofErr w:type="spellStart"/>
            <w:r w:rsidRPr="005F1267">
              <w:rPr>
                <w:sz w:val="28"/>
                <w:szCs w:val="28"/>
              </w:rPr>
              <w:t>внутришкольном</w:t>
            </w:r>
            <w:proofErr w:type="spellEnd"/>
            <w:r w:rsidRPr="005F1267">
              <w:rPr>
                <w:sz w:val="28"/>
                <w:szCs w:val="28"/>
              </w:rPr>
              <w:t xml:space="preserve"> учете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раз в четверть</w:t>
            </w:r>
          </w:p>
        </w:tc>
      </w:tr>
    </w:tbl>
    <w:p w:rsidR="00B31E2C" w:rsidRDefault="00B31E2C" w:rsidP="00B31E2C">
      <w:pPr>
        <w:ind w:left="360" w:right="543"/>
        <w:rPr>
          <w:b/>
          <w:sz w:val="28"/>
          <w:szCs w:val="28"/>
        </w:rPr>
      </w:pPr>
    </w:p>
    <w:p w:rsidR="00B31E2C" w:rsidRDefault="00B31E2C" w:rsidP="00B31E2C">
      <w:pPr>
        <w:ind w:left="360" w:right="5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31E2C" w:rsidRPr="00E02369" w:rsidRDefault="00B31E2C" w:rsidP="00B31E2C">
      <w:pPr>
        <w:ind w:left="360" w:right="543"/>
        <w:rPr>
          <w:b/>
          <w:i/>
          <w:sz w:val="28"/>
          <w:szCs w:val="28"/>
        </w:rPr>
      </w:pPr>
      <w:r w:rsidRPr="00E02369">
        <w:rPr>
          <w:b/>
          <w:i/>
          <w:sz w:val="28"/>
          <w:szCs w:val="28"/>
        </w:rPr>
        <w:t xml:space="preserve">               Профессиональная социализация.</w:t>
      </w:r>
    </w:p>
    <w:p w:rsidR="00B31E2C" w:rsidRDefault="00B31E2C" w:rsidP="00B31E2C">
      <w:pPr>
        <w:ind w:left="360" w:right="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31E2C" w:rsidRPr="00F627C7" w:rsidRDefault="00B31E2C" w:rsidP="00B31E2C">
      <w:pPr>
        <w:ind w:left="360" w:right="543"/>
        <w:rPr>
          <w:i/>
          <w:sz w:val="28"/>
          <w:szCs w:val="28"/>
        </w:rPr>
      </w:pPr>
      <w:r w:rsidRPr="00726B51">
        <w:rPr>
          <w:b/>
          <w:sz w:val="28"/>
          <w:szCs w:val="28"/>
        </w:rPr>
        <w:t>-</w:t>
      </w:r>
      <w:r w:rsidRPr="00726B51">
        <w:rPr>
          <w:sz w:val="28"/>
          <w:szCs w:val="28"/>
        </w:rPr>
        <w:t xml:space="preserve"> </w:t>
      </w:r>
      <w:r w:rsidRPr="00F627C7">
        <w:rPr>
          <w:i/>
          <w:sz w:val="28"/>
          <w:szCs w:val="28"/>
        </w:rPr>
        <w:t>создание условий для жизненного самоопределения учащихся старшего школьного возраста и подготовки их к будущим социальным ролям;</w:t>
      </w:r>
    </w:p>
    <w:p w:rsidR="00B31E2C" w:rsidRPr="00F627C7" w:rsidRDefault="00B31E2C" w:rsidP="00B31E2C">
      <w:pPr>
        <w:ind w:right="543"/>
        <w:rPr>
          <w:i/>
          <w:sz w:val="28"/>
          <w:szCs w:val="28"/>
        </w:rPr>
      </w:pPr>
      <w:r w:rsidRPr="00F627C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F627C7">
        <w:rPr>
          <w:b/>
          <w:i/>
          <w:sz w:val="28"/>
          <w:szCs w:val="28"/>
        </w:rPr>
        <w:t xml:space="preserve"> - </w:t>
      </w:r>
      <w:r w:rsidRPr="00F627C7">
        <w:rPr>
          <w:i/>
          <w:sz w:val="28"/>
          <w:szCs w:val="28"/>
        </w:rPr>
        <w:t xml:space="preserve"> ознакомление с различными строительными профессиями и </w:t>
      </w:r>
      <w:r>
        <w:rPr>
          <w:i/>
          <w:sz w:val="28"/>
          <w:szCs w:val="28"/>
        </w:rPr>
        <w:t xml:space="preserve"> </w:t>
      </w:r>
      <w:r w:rsidRPr="00F627C7">
        <w:rPr>
          <w:i/>
          <w:sz w:val="28"/>
          <w:szCs w:val="28"/>
        </w:rPr>
        <w:t>формирование сознательного выбора одной из них</w:t>
      </w:r>
      <w:r>
        <w:rPr>
          <w:i/>
          <w:sz w:val="28"/>
          <w:szCs w:val="28"/>
        </w:rPr>
        <w:t>,</w:t>
      </w:r>
      <w:r w:rsidRPr="00F627C7">
        <w:rPr>
          <w:i/>
          <w:sz w:val="28"/>
          <w:szCs w:val="28"/>
        </w:rPr>
        <w:t xml:space="preserve"> для успешной </w:t>
      </w:r>
      <w:r>
        <w:rPr>
          <w:i/>
          <w:sz w:val="28"/>
          <w:szCs w:val="28"/>
        </w:rPr>
        <w:t xml:space="preserve"> </w:t>
      </w:r>
      <w:r w:rsidRPr="00F627C7">
        <w:rPr>
          <w:i/>
          <w:sz w:val="28"/>
          <w:szCs w:val="28"/>
        </w:rPr>
        <w:t>адаптации в обществе;</w:t>
      </w:r>
    </w:p>
    <w:p w:rsidR="00B31E2C" w:rsidRPr="00F627C7" w:rsidRDefault="00B31E2C" w:rsidP="00B31E2C">
      <w:pPr>
        <w:ind w:left="360" w:right="543"/>
        <w:rPr>
          <w:b/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1949"/>
      </w:tblGrid>
      <w:tr w:rsidR="00B31E2C" w:rsidRPr="00AA5CF9" w:rsidTr="00450899">
        <w:trPr>
          <w:trHeight w:val="38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 w:rsidRPr="00AA5CF9">
              <w:rPr>
                <w:b/>
                <w:sz w:val="28"/>
                <w:szCs w:val="28"/>
              </w:rPr>
              <w:t xml:space="preserve">           Содержание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b/>
                <w:sz w:val="28"/>
                <w:szCs w:val="28"/>
              </w:rPr>
            </w:pPr>
            <w:r w:rsidRPr="00AA5CF9">
              <w:rPr>
                <w:b/>
                <w:sz w:val="28"/>
                <w:szCs w:val="28"/>
              </w:rPr>
              <w:t xml:space="preserve">       Сроки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spellStart"/>
            <w:r w:rsidRPr="00AA5CF9">
              <w:rPr>
                <w:sz w:val="28"/>
                <w:szCs w:val="28"/>
              </w:rPr>
              <w:t>Профконсультации</w:t>
            </w:r>
            <w:proofErr w:type="spellEnd"/>
            <w:r w:rsidRPr="00AA5CF9">
              <w:rPr>
                <w:sz w:val="28"/>
                <w:szCs w:val="28"/>
              </w:rPr>
              <w:t>, диагностика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gramStart"/>
            <w:r w:rsidRPr="00AA5CF9">
              <w:rPr>
                <w:i/>
                <w:sz w:val="28"/>
                <w:szCs w:val="28"/>
              </w:rPr>
              <w:t>.г</w:t>
            </w:r>
            <w:proofErr w:type="gramEnd"/>
            <w:r w:rsidRPr="00AA5CF9">
              <w:rPr>
                <w:i/>
                <w:sz w:val="28"/>
                <w:szCs w:val="28"/>
              </w:rPr>
              <w:t>ода</w:t>
            </w:r>
            <w:proofErr w:type="spellEnd"/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Проведение классных и клубных часов « Шаг во взрослую жизнь»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По запросу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Встречи учащихся с представителями разных профессий.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gramStart"/>
            <w:r w:rsidRPr="00AA5CF9">
              <w:rPr>
                <w:i/>
                <w:sz w:val="28"/>
                <w:szCs w:val="28"/>
              </w:rPr>
              <w:t>.г</w:t>
            </w:r>
            <w:proofErr w:type="gramEnd"/>
            <w:r w:rsidRPr="00AA5CF9">
              <w:rPr>
                <w:i/>
                <w:sz w:val="28"/>
                <w:szCs w:val="28"/>
              </w:rPr>
              <w:t>ода</w:t>
            </w:r>
            <w:proofErr w:type="spellEnd"/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Проведение трудовых десантов, генеральных уборок, акций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постоян</w:t>
            </w:r>
            <w:r w:rsidRPr="00AA5CF9">
              <w:rPr>
                <w:i/>
                <w:sz w:val="28"/>
                <w:szCs w:val="28"/>
              </w:rPr>
              <w:t>о</w:t>
            </w:r>
            <w:proofErr w:type="spellEnd"/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Организация экскурсий в училища республики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3чет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Участие в республиканских олимпиадах, выставках, профессиональных конкурсах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spellEnd"/>
            <w:r w:rsidRPr="00AA5CF9">
              <w:rPr>
                <w:i/>
                <w:sz w:val="28"/>
                <w:szCs w:val="28"/>
              </w:rPr>
              <w:t xml:space="preserve"> года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Проведение родительских собраний с родителями выпускников.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2 полугодие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Оформление фотоальбома « Дорога в жизнь».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май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Содействие в трудоустройстве выпускников.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июнь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 xml:space="preserve">Устройство в учебные заведения детей </w:t>
            </w:r>
            <w:r>
              <w:rPr>
                <w:sz w:val="28"/>
                <w:szCs w:val="28"/>
              </w:rPr>
              <w:t>–</w:t>
            </w:r>
            <w:r w:rsidRPr="00AA5CF9">
              <w:rPr>
                <w:sz w:val="28"/>
                <w:szCs w:val="28"/>
              </w:rPr>
              <w:t xml:space="preserve"> сирот</w:t>
            </w:r>
            <w:r>
              <w:rPr>
                <w:sz w:val="28"/>
                <w:szCs w:val="28"/>
              </w:rPr>
              <w:t xml:space="preserve"> и выпускников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Июнь-август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Работа с Центром занятости населени</w:t>
            </w:r>
            <w:proofErr w:type="gramStart"/>
            <w:r w:rsidRPr="00AA5CF9">
              <w:rPr>
                <w:sz w:val="28"/>
                <w:szCs w:val="28"/>
              </w:rPr>
              <w:t>я(</w:t>
            </w:r>
            <w:proofErr w:type="gramEnd"/>
            <w:r w:rsidRPr="00AA5CF9">
              <w:rPr>
                <w:sz w:val="28"/>
                <w:szCs w:val="28"/>
              </w:rPr>
              <w:t xml:space="preserve"> беседы, тестирование, просмотр фильмов)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AA5CF9">
              <w:rPr>
                <w:i/>
                <w:sz w:val="28"/>
                <w:szCs w:val="28"/>
              </w:rPr>
              <w:t>теч</w:t>
            </w:r>
            <w:proofErr w:type="gramStart"/>
            <w:r w:rsidRPr="00AA5CF9">
              <w:rPr>
                <w:i/>
                <w:sz w:val="28"/>
                <w:szCs w:val="28"/>
              </w:rPr>
              <w:t>.г</w:t>
            </w:r>
            <w:proofErr w:type="gramEnd"/>
            <w:r w:rsidRPr="00AA5CF9">
              <w:rPr>
                <w:i/>
                <w:sz w:val="28"/>
                <w:szCs w:val="28"/>
              </w:rPr>
              <w:t>ода</w:t>
            </w:r>
            <w:proofErr w:type="spellEnd"/>
          </w:p>
        </w:tc>
      </w:tr>
      <w:tr w:rsidR="00B31E2C" w:rsidRPr="00AA5CF9" w:rsidTr="00450899">
        <w:trPr>
          <w:trHeight w:val="6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shd w:val="clear" w:color="auto" w:fill="FFFFFF"/>
              <w:spacing w:line="230" w:lineRule="exact"/>
              <w:ind w:left="7" w:right="14" w:firstLine="295"/>
              <w:jc w:val="both"/>
              <w:rPr>
                <w:sz w:val="28"/>
                <w:szCs w:val="28"/>
              </w:rPr>
            </w:pPr>
            <w:r w:rsidRPr="00AA5CF9">
              <w:rPr>
                <w:spacing w:val="-2"/>
                <w:w w:val="109"/>
                <w:sz w:val="28"/>
                <w:szCs w:val="28"/>
              </w:rPr>
              <w:t xml:space="preserve">Социально-педагогические консультации родителей по </w:t>
            </w:r>
            <w:r w:rsidRPr="00AA5CF9">
              <w:rPr>
                <w:spacing w:val="-7"/>
                <w:w w:val="109"/>
                <w:sz w:val="28"/>
                <w:szCs w:val="28"/>
              </w:rPr>
              <w:t>организации летнего оздоровительно-трудового периода.</w:t>
            </w:r>
          </w:p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proofErr w:type="gramStart"/>
            <w:r w:rsidRPr="00AA5CF9">
              <w:rPr>
                <w:sz w:val="28"/>
                <w:szCs w:val="28"/>
              </w:rPr>
              <w:t>Контроль за</w:t>
            </w:r>
            <w:proofErr w:type="gramEnd"/>
            <w:r w:rsidRPr="00AA5CF9">
              <w:rPr>
                <w:sz w:val="28"/>
                <w:szCs w:val="28"/>
              </w:rPr>
              <w:t xml:space="preserve"> адаптацией выпускников в ПУ в период обучения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2 раза в год</w:t>
            </w:r>
          </w:p>
        </w:tc>
      </w:tr>
      <w:tr w:rsidR="00B31E2C" w:rsidRPr="00AA5CF9" w:rsidTr="004508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sz w:val="28"/>
                <w:szCs w:val="28"/>
              </w:rPr>
            </w:pPr>
            <w:r w:rsidRPr="00AA5CF9">
              <w:rPr>
                <w:sz w:val="28"/>
                <w:szCs w:val="28"/>
              </w:rPr>
              <w:t>Изучение индивидуально – психологических особенностей воспитанников в связи с выбором профессии.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2C" w:rsidRPr="00AA5CF9" w:rsidRDefault="00B31E2C" w:rsidP="00450899">
            <w:pPr>
              <w:ind w:right="543"/>
              <w:rPr>
                <w:i/>
                <w:sz w:val="28"/>
                <w:szCs w:val="28"/>
              </w:rPr>
            </w:pPr>
            <w:r w:rsidRPr="00AA5CF9">
              <w:rPr>
                <w:i/>
                <w:sz w:val="28"/>
                <w:szCs w:val="28"/>
              </w:rPr>
              <w:t>1 полугодие</w:t>
            </w:r>
          </w:p>
        </w:tc>
      </w:tr>
    </w:tbl>
    <w:p w:rsidR="00315859" w:rsidRDefault="00B31E2C">
      <w:r>
        <w:rPr>
          <w:rStyle w:val="a3"/>
          <w:color w:val="000000"/>
        </w:rPr>
        <w:br w:type="page"/>
      </w:r>
    </w:p>
    <w:sectPr w:rsidR="00315859" w:rsidSect="0031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E2C"/>
    <w:rsid w:val="0028228E"/>
    <w:rsid w:val="00315859"/>
    <w:rsid w:val="00397C26"/>
    <w:rsid w:val="00B3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1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2013-03-29T06:45:00Z</dcterms:created>
  <dcterms:modified xsi:type="dcterms:W3CDTF">2013-04-16T07:59:00Z</dcterms:modified>
</cp:coreProperties>
</file>