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1" w:rsidRDefault="00E44791" w:rsidP="00E4479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44791">
        <w:rPr>
          <w:rFonts w:ascii="Times New Roman" w:hAnsi="Times New Roman"/>
          <w:b/>
          <w:color w:val="FF0000"/>
          <w:sz w:val="28"/>
          <w:szCs w:val="28"/>
          <w:u w:val="single"/>
        </w:rPr>
        <w:t>Выбор образ</w:t>
      </w:r>
      <w:r w:rsidRPr="00E4479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овательной программы </w:t>
      </w:r>
    </w:p>
    <w:p w:rsidR="00E44791" w:rsidRPr="00E44791" w:rsidRDefault="00E44791" w:rsidP="00E4479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44791">
        <w:rPr>
          <w:rFonts w:ascii="Times New Roman" w:hAnsi="Times New Roman"/>
          <w:b/>
          <w:color w:val="FF0000"/>
          <w:sz w:val="28"/>
          <w:szCs w:val="28"/>
          <w:u w:val="single"/>
        </w:rPr>
        <w:t>и комплект</w:t>
      </w:r>
      <w:r w:rsidRPr="00E4479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учебно-методической литературы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    При выборе образовательной программы, мной учтены основные подходы к формированию содержания образовательной области «География», которые определены государственным образовательным стандартом общего образования 2004 года и ориентированы на цели  и з</w:t>
      </w:r>
      <w:r>
        <w:rPr>
          <w:rFonts w:ascii="Times New Roman" w:hAnsi="Times New Roman"/>
          <w:b/>
          <w:i/>
          <w:sz w:val="28"/>
          <w:szCs w:val="28"/>
        </w:rPr>
        <w:t xml:space="preserve">адачи  развития МБОУ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Трехостровской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средней общеобразовательной  школы</w:t>
      </w:r>
      <w:r w:rsidRPr="00E44791">
        <w:rPr>
          <w:rFonts w:ascii="Times New Roman" w:hAnsi="Times New Roman"/>
          <w:b/>
          <w:i/>
          <w:sz w:val="28"/>
          <w:szCs w:val="28"/>
        </w:rPr>
        <w:t xml:space="preserve">. Программа, над которой работает образовательное учреждение </w:t>
      </w:r>
      <w:proofErr w:type="gramStart"/>
      <w:r w:rsidRPr="00E44791">
        <w:rPr>
          <w:rFonts w:ascii="Times New Roman" w:hAnsi="Times New Roman"/>
          <w:b/>
          <w:i/>
          <w:sz w:val="28"/>
          <w:szCs w:val="28"/>
        </w:rPr>
        <w:t>–«</w:t>
      </w:r>
      <w:proofErr w:type="gramEnd"/>
      <w:r w:rsidRPr="00E44791">
        <w:rPr>
          <w:rFonts w:ascii="Times New Roman" w:hAnsi="Times New Roman"/>
          <w:b/>
          <w:i/>
          <w:sz w:val="28"/>
          <w:szCs w:val="28"/>
        </w:rPr>
        <w:t>Личностно-ориентированное обучение как средство развития школы и саморазвития личности» . С данной проблемой согласуется цель методической и воспитательной  работы в школе: «Создание благоприятных условий для  разностороннего развития и саморазвития личности школьника». Для реализации поставленных проблем сформулированы  следующие задачи: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1.Внедрить в учебно-воспитательный процесс приоритетные технологии  обучения учащихся.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2.Создать систему совместной работы школы и родителей по воспитанию и развитию учащихся.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3.Ориентировать урочную и внеурочную работу педагогов коллектива на развитие познавательной активности школьников путем использования различных форм дифференцированного обучения.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4. Активизировать работу по выявлению опыта работы педагогов, заслуживающего обобщения и распространения.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5. Совершенствовать педагогическое и методическое мастерство педагогов.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В своей работе я  руководствуюсь Законом РФ «Об Образовании», типовым положением об образовательном учреждении, Уставом школы, методическими письмами и рекомендациями МО РФ и РОО, внутри школьными приказами,  в которых определены круг регулирующих вопросов о правах и обязанностях участников образовательного процесса.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При составлении рабочей учебной программы, мной используется Примерная программа по географии Федерального базисного учебного плана для общеобразовательных учреждений РФ, «Дрофа», 2009г.; авторская программа по географии под редакцией  И. В.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Душиной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2009г.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Современное учебно-методическое сопровождение программы по географии – это совокупность ряда ресурсов. В первую очередь – это учебники и учебные пособия.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44791">
        <w:rPr>
          <w:rFonts w:ascii="Times New Roman" w:hAnsi="Times New Roman"/>
          <w:b/>
          <w:i/>
          <w:sz w:val="28"/>
          <w:szCs w:val="28"/>
          <w:u w:val="single"/>
        </w:rPr>
        <w:t>В своей работе я применяю следующий учебно – методический комплект (УМК):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 География: начальный курс/ учебник для 6 класса. Герасимов Т.П..,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Неклюкова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 Н.П., М., Дрофа,   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2009г.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lastRenderedPageBreak/>
        <w:t xml:space="preserve">- География материков и океанов / учебник для 7 класса.   В.А.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Коринская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И.В.Душина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В.А.Щенев</w:t>
      </w:r>
      <w:proofErr w:type="spellEnd"/>
      <w:proofErr w:type="gramStart"/>
      <w:r w:rsidRPr="00E447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proofErr w:type="gramEnd"/>
      <w:r w:rsidRPr="00E44791">
        <w:rPr>
          <w:rFonts w:ascii="Times New Roman" w:hAnsi="Times New Roman"/>
          <w:b/>
          <w:i/>
          <w:sz w:val="28"/>
          <w:szCs w:val="28"/>
        </w:rPr>
        <w:t>, М., Дрофа, 2007г.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-География России. Природа / учебник для 8 класса.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Э.М.Раковская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 М., Дрофа, 2007г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- География России. Население и хозяйство. 9 класс Дронов В.П., Ром В.Я. М. Дрофа, 2010г.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-География: население и хозяйство России / учебник 9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А.И.Алексеев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В.В. Николина. М: 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Дрофа 2009 г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     Подготовить урок на высоком, профессиональном уровне мне помогают </w:t>
      </w:r>
      <w:r w:rsidRPr="00E44791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учебно-методические пособия</w:t>
      </w:r>
      <w:r w:rsidRPr="00E44791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-Сборник заданий и упражнений по географии. 6 класс. Е.В. Баранчиков, «Экзамен»,2009г.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-Методическое пособие. Начальный курс географии. 6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О.А.Бахчиева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«Дрофа», 2008г.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-Поурочные разработки по географии. 6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Н.А.Никитина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      «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Вако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»,  2007г.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 для оценки качества знаний по географии. 6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В.И.Сиротин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«Дрофа», 2008г.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-Методическое пособие. География материков и океанов. 7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В.А.Коринская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И.В.Душина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 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В.А.Щенев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«Дрофа», 2010г.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-Поурочные разработки по географии. 7 класс.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Н.А.Никитина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,        «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Вако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>»,  2007г.</w:t>
      </w:r>
    </w:p>
    <w:p w:rsidR="00E44791" w:rsidRPr="00E44791" w:rsidRDefault="00E44791" w:rsidP="00E44791">
      <w:pPr>
        <w:ind w:firstLine="0"/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                  -Методическое пособие. География России. 8-9 классы.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И.И.Баринова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, В.Я Ром, «Дрофа», </w:t>
      </w:r>
    </w:p>
    <w:p w:rsidR="00E44791" w:rsidRPr="00E44791" w:rsidRDefault="00E44791" w:rsidP="00E44791">
      <w:pPr>
        <w:ind w:firstLine="0"/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 xml:space="preserve">                    География России. Природа. Население – 8 класс; география России. Хозяйство. Регионы – 9 класс.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 w:rsidRPr="00E44791">
        <w:rPr>
          <w:rFonts w:ascii="Times New Roman" w:hAnsi="Times New Roman"/>
          <w:b/>
          <w:i/>
          <w:sz w:val="28"/>
          <w:szCs w:val="28"/>
        </w:rPr>
        <w:t>- Мультимедийные учебные пособия по физической  географии и природоведению.</w:t>
      </w: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</w:p>
    <w:p w:rsidR="00E44791" w:rsidRPr="00E44791" w:rsidRDefault="00E44791" w:rsidP="00E4479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E44791">
        <w:rPr>
          <w:rFonts w:ascii="Times New Roman" w:hAnsi="Times New Roman"/>
          <w:b/>
          <w:i/>
          <w:sz w:val="28"/>
          <w:szCs w:val="28"/>
          <w:u w:val="single"/>
        </w:rPr>
        <w:t xml:space="preserve">Учебники </w:t>
      </w:r>
      <w:r w:rsidRPr="00E44791">
        <w:rPr>
          <w:rFonts w:ascii="Times New Roman" w:hAnsi="Times New Roman"/>
          <w:b/>
          <w:i/>
          <w:sz w:val="28"/>
          <w:szCs w:val="28"/>
        </w:rPr>
        <w:t xml:space="preserve"> входят в федеральный перечень пособий, прошедших экспертизу, рекомендованных </w:t>
      </w:r>
      <w:proofErr w:type="spellStart"/>
      <w:r w:rsidRPr="00E44791">
        <w:rPr>
          <w:rFonts w:ascii="Times New Roman" w:hAnsi="Times New Roman"/>
          <w:b/>
          <w:i/>
          <w:sz w:val="28"/>
          <w:szCs w:val="28"/>
        </w:rPr>
        <w:t>Минобрнауки</w:t>
      </w:r>
      <w:proofErr w:type="spellEnd"/>
      <w:r w:rsidRPr="00E44791">
        <w:rPr>
          <w:rFonts w:ascii="Times New Roman" w:hAnsi="Times New Roman"/>
          <w:b/>
          <w:i/>
          <w:sz w:val="28"/>
          <w:szCs w:val="28"/>
        </w:rPr>
        <w:t xml:space="preserve"> РФ к использованию в образовательном процессе.  Используя в работе данные УМК, изменяя и дополняя их в соответствии с возможностями учащихся, добиваюсь положительных результатов в создании условий для самореализации и саморазвития учащихся.</w:t>
      </w:r>
    </w:p>
    <w:p w:rsidR="00F01839" w:rsidRPr="00E44791" w:rsidRDefault="00F01839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F01839" w:rsidRPr="00E4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1"/>
    <w:rsid w:val="00E44791"/>
    <w:rsid w:val="00F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2012-02-28T18:58:00Z</dcterms:created>
  <dcterms:modified xsi:type="dcterms:W3CDTF">2012-02-28T19:03:00Z</dcterms:modified>
</cp:coreProperties>
</file>