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C3" w:rsidRDefault="00A867C3" w:rsidP="00A867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867C3" w:rsidRDefault="00A867C3" w:rsidP="00A867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Великомихайловская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b/>
          <w:sz w:val="28"/>
          <w:szCs w:val="28"/>
        </w:rPr>
        <w:t>Новооскольского</w:t>
      </w:r>
      <w:proofErr w:type="spellEnd"/>
      <w:r>
        <w:rPr>
          <w:b/>
          <w:sz w:val="28"/>
          <w:szCs w:val="28"/>
        </w:rPr>
        <w:t xml:space="preserve"> района Белгородской области»</w:t>
      </w:r>
    </w:p>
    <w:tbl>
      <w:tblPr>
        <w:tblW w:w="3141" w:type="dxa"/>
        <w:tblInd w:w="5495" w:type="dxa"/>
        <w:tblLook w:val="01E0" w:firstRow="1" w:lastRow="1" w:firstColumn="1" w:lastColumn="1" w:noHBand="0" w:noVBand="0"/>
      </w:tblPr>
      <w:tblGrid>
        <w:gridCol w:w="3141"/>
      </w:tblGrid>
      <w:tr w:rsidR="00A867C3" w:rsidRPr="00193C88" w:rsidTr="00322437">
        <w:tc>
          <w:tcPr>
            <w:tcW w:w="3141" w:type="dxa"/>
          </w:tcPr>
          <w:p w:rsidR="00A867C3" w:rsidRPr="00193C88" w:rsidRDefault="00A867C3" w:rsidP="0032243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193C88">
              <w:rPr>
                <w:b/>
                <w:sz w:val="28"/>
                <w:szCs w:val="28"/>
              </w:rPr>
              <w:t>«Утверждаю»</w:t>
            </w:r>
          </w:p>
          <w:p w:rsidR="00A867C3" w:rsidRPr="00193C88" w:rsidRDefault="00A867C3" w:rsidP="003224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867C3" w:rsidRPr="00193C88" w:rsidTr="00322437">
        <w:tc>
          <w:tcPr>
            <w:tcW w:w="3141" w:type="dxa"/>
          </w:tcPr>
          <w:p w:rsidR="00A867C3" w:rsidRPr="00193C88" w:rsidRDefault="00A867C3" w:rsidP="00322437">
            <w:pPr>
              <w:spacing w:line="276" w:lineRule="auto"/>
              <w:jc w:val="right"/>
              <w:rPr>
                <w:szCs w:val="28"/>
              </w:rPr>
            </w:pPr>
            <w:r w:rsidRPr="00193C88">
              <w:rPr>
                <w:szCs w:val="28"/>
              </w:rPr>
              <w:t>Директор муниципального бюджетного образовательного учреждения «</w:t>
            </w:r>
            <w:proofErr w:type="spellStart"/>
            <w:r w:rsidRPr="00193C88">
              <w:rPr>
                <w:szCs w:val="28"/>
              </w:rPr>
              <w:t>Великомихайловская</w:t>
            </w:r>
            <w:proofErr w:type="spellEnd"/>
            <w:r w:rsidRPr="00193C88">
              <w:rPr>
                <w:szCs w:val="28"/>
              </w:rPr>
              <w:t xml:space="preserve"> средняя общеобразовательная школа»</w:t>
            </w:r>
          </w:p>
          <w:p w:rsidR="00A867C3" w:rsidRPr="00193C88" w:rsidRDefault="00A867C3" w:rsidP="00322437">
            <w:pPr>
              <w:spacing w:line="276" w:lineRule="auto"/>
              <w:jc w:val="right"/>
              <w:rPr>
                <w:szCs w:val="28"/>
              </w:rPr>
            </w:pPr>
            <w:r w:rsidRPr="00193C88">
              <w:rPr>
                <w:szCs w:val="28"/>
              </w:rPr>
              <w:t>________</w:t>
            </w:r>
            <w:proofErr w:type="spellStart"/>
            <w:r w:rsidRPr="00193C88">
              <w:rPr>
                <w:szCs w:val="28"/>
              </w:rPr>
              <w:t>Прядченко</w:t>
            </w:r>
            <w:proofErr w:type="spellEnd"/>
            <w:r w:rsidRPr="00193C88">
              <w:rPr>
                <w:szCs w:val="28"/>
              </w:rPr>
              <w:t xml:space="preserve"> Л.А.</w:t>
            </w:r>
          </w:p>
          <w:p w:rsidR="00A867C3" w:rsidRPr="00193C88" w:rsidRDefault="00A867C3" w:rsidP="00322437">
            <w:pPr>
              <w:spacing w:line="276" w:lineRule="auto"/>
              <w:jc w:val="center"/>
              <w:rPr>
                <w:szCs w:val="28"/>
              </w:rPr>
            </w:pPr>
            <w:r w:rsidRPr="00193C88">
              <w:rPr>
                <w:szCs w:val="28"/>
              </w:rPr>
              <w:t>Приказ №________</w:t>
            </w:r>
            <w:proofErr w:type="gramStart"/>
            <w:r w:rsidRPr="00193C88">
              <w:rPr>
                <w:szCs w:val="28"/>
              </w:rPr>
              <w:t>от</w:t>
            </w:r>
            <w:proofErr w:type="gramEnd"/>
          </w:p>
          <w:p w:rsidR="00A867C3" w:rsidRPr="00193C88" w:rsidRDefault="00A867C3" w:rsidP="00322437">
            <w:pPr>
              <w:spacing w:line="276" w:lineRule="auto"/>
              <w:jc w:val="right"/>
              <w:rPr>
                <w:szCs w:val="28"/>
              </w:rPr>
            </w:pPr>
            <w:r w:rsidRPr="00193C88">
              <w:rPr>
                <w:szCs w:val="28"/>
              </w:rPr>
              <w:t>«____»__________2013 г.</w:t>
            </w:r>
          </w:p>
        </w:tc>
      </w:tr>
    </w:tbl>
    <w:p w:rsidR="00A867C3" w:rsidRPr="00193C88" w:rsidRDefault="00A867C3" w:rsidP="00A867C3"/>
    <w:p w:rsidR="00A867C3" w:rsidRPr="00193C88" w:rsidRDefault="00A867C3" w:rsidP="00A867C3"/>
    <w:p w:rsidR="00A867C3" w:rsidRDefault="00A867C3" w:rsidP="00A867C3">
      <w:pPr>
        <w:jc w:val="center"/>
        <w:rPr>
          <w:b/>
          <w:sz w:val="40"/>
          <w:szCs w:val="40"/>
        </w:rPr>
      </w:pPr>
      <w:r w:rsidRPr="00193C88">
        <w:rPr>
          <w:b/>
          <w:sz w:val="40"/>
          <w:szCs w:val="40"/>
        </w:rPr>
        <w:t>Рабочая программа внеурочной деятельности</w:t>
      </w:r>
    </w:p>
    <w:p w:rsidR="00A867C3" w:rsidRDefault="00A867C3" w:rsidP="00A867C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духовно - нравственного направления</w:t>
      </w:r>
    </w:p>
    <w:p w:rsidR="00A867C3" w:rsidRPr="00E546E5" w:rsidRDefault="00A867C3" w:rsidP="00A867C3">
      <w:pPr>
        <w:jc w:val="center"/>
        <w:rPr>
          <w:b/>
          <w:color w:val="000000"/>
          <w:spacing w:val="2"/>
          <w:sz w:val="44"/>
          <w:szCs w:val="44"/>
        </w:rPr>
      </w:pPr>
      <w:r w:rsidRPr="00E546E5">
        <w:rPr>
          <w:b/>
          <w:color w:val="000000"/>
          <w:spacing w:val="2"/>
          <w:sz w:val="44"/>
          <w:szCs w:val="44"/>
        </w:rPr>
        <w:t>«Праздники, традиции</w:t>
      </w:r>
    </w:p>
    <w:p w:rsidR="00A867C3" w:rsidRPr="00E546E5" w:rsidRDefault="00A867C3" w:rsidP="00A867C3">
      <w:pPr>
        <w:jc w:val="center"/>
        <w:rPr>
          <w:b/>
          <w:color w:val="000000"/>
          <w:spacing w:val="2"/>
          <w:sz w:val="44"/>
          <w:szCs w:val="44"/>
        </w:rPr>
      </w:pPr>
      <w:r w:rsidRPr="00E546E5">
        <w:rPr>
          <w:b/>
          <w:color w:val="000000"/>
          <w:spacing w:val="2"/>
          <w:sz w:val="44"/>
          <w:szCs w:val="44"/>
        </w:rPr>
        <w:t>и ремёсла народов России»</w:t>
      </w:r>
    </w:p>
    <w:p w:rsidR="00A867C3" w:rsidRDefault="008520DB" w:rsidP="00A867C3">
      <w:pPr>
        <w:jc w:val="center"/>
        <w:rPr>
          <w:sz w:val="28"/>
          <w:szCs w:val="28"/>
        </w:rPr>
      </w:pPr>
      <w:r>
        <w:rPr>
          <w:sz w:val="28"/>
          <w:szCs w:val="28"/>
        </w:rPr>
        <w:t>(3</w:t>
      </w:r>
      <w:r w:rsidR="00A867C3">
        <w:rPr>
          <w:sz w:val="28"/>
          <w:szCs w:val="28"/>
        </w:rPr>
        <w:t xml:space="preserve"> класс)</w:t>
      </w:r>
    </w:p>
    <w:p w:rsidR="00A867C3" w:rsidRDefault="00A867C3" w:rsidP="00A867C3">
      <w:pPr>
        <w:jc w:val="center"/>
        <w:rPr>
          <w:sz w:val="28"/>
          <w:szCs w:val="28"/>
        </w:rPr>
      </w:pPr>
    </w:p>
    <w:p w:rsidR="00A867C3" w:rsidRDefault="00A867C3" w:rsidP="00A867C3">
      <w:pPr>
        <w:jc w:val="center"/>
        <w:rPr>
          <w:sz w:val="28"/>
          <w:szCs w:val="28"/>
        </w:rPr>
      </w:pPr>
    </w:p>
    <w:p w:rsidR="00A867C3" w:rsidRDefault="00A867C3" w:rsidP="00A867C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1 года</w:t>
      </w:r>
    </w:p>
    <w:p w:rsidR="00A867C3" w:rsidRDefault="00A867C3" w:rsidP="00A867C3">
      <w:pPr>
        <w:jc w:val="center"/>
        <w:rPr>
          <w:b/>
          <w:sz w:val="28"/>
          <w:szCs w:val="28"/>
        </w:rPr>
      </w:pPr>
    </w:p>
    <w:p w:rsidR="00A867C3" w:rsidRDefault="00A867C3" w:rsidP="00A86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Учитель 2 квалификационной категории                                              </w:t>
      </w:r>
    </w:p>
    <w:p w:rsidR="00A867C3" w:rsidRPr="00193C88" w:rsidRDefault="00A867C3" w:rsidP="00A867C3">
      <w:pPr>
        <w:jc w:val="center"/>
        <w:rPr>
          <w:b/>
          <w:sz w:val="28"/>
          <w:szCs w:val="28"/>
        </w:rPr>
      </w:pPr>
      <w:proofErr w:type="spellStart"/>
      <w:r w:rsidRPr="00193C88">
        <w:rPr>
          <w:b/>
          <w:sz w:val="28"/>
          <w:szCs w:val="28"/>
        </w:rPr>
        <w:t>Вознюк</w:t>
      </w:r>
      <w:proofErr w:type="spellEnd"/>
      <w:r w:rsidRPr="00193C88">
        <w:rPr>
          <w:b/>
          <w:sz w:val="28"/>
          <w:szCs w:val="28"/>
        </w:rPr>
        <w:t xml:space="preserve"> О.Н.</w:t>
      </w:r>
    </w:p>
    <w:p w:rsidR="00A867C3" w:rsidRPr="00193C88" w:rsidRDefault="00A867C3" w:rsidP="00A867C3">
      <w:pPr>
        <w:rPr>
          <w:b/>
          <w:sz w:val="40"/>
          <w:szCs w:val="40"/>
        </w:rPr>
      </w:pPr>
    </w:p>
    <w:p w:rsidR="00A867C3" w:rsidRDefault="00A867C3" w:rsidP="00A867C3">
      <w:pPr>
        <w:rPr>
          <w:b/>
          <w:sz w:val="40"/>
          <w:szCs w:val="40"/>
        </w:rPr>
      </w:pPr>
    </w:p>
    <w:p w:rsidR="00A867C3" w:rsidRDefault="00A867C3" w:rsidP="00A867C3">
      <w:pPr>
        <w:rPr>
          <w:b/>
          <w:sz w:val="40"/>
          <w:szCs w:val="40"/>
        </w:rPr>
      </w:pPr>
    </w:p>
    <w:p w:rsidR="00A867C3" w:rsidRDefault="00A867C3" w:rsidP="00A867C3">
      <w:pPr>
        <w:jc w:val="center"/>
        <w:rPr>
          <w:b/>
          <w:sz w:val="28"/>
          <w:szCs w:val="28"/>
        </w:rPr>
      </w:pPr>
    </w:p>
    <w:p w:rsidR="00A867C3" w:rsidRDefault="00A867C3" w:rsidP="00A867C3">
      <w:pPr>
        <w:jc w:val="center"/>
        <w:rPr>
          <w:b/>
          <w:sz w:val="28"/>
          <w:szCs w:val="28"/>
        </w:rPr>
      </w:pPr>
    </w:p>
    <w:p w:rsidR="00A867C3" w:rsidRDefault="00A867C3" w:rsidP="00A867C3">
      <w:pPr>
        <w:jc w:val="center"/>
        <w:rPr>
          <w:b/>
          <w:sz w:val="28"/>
          <w:szCs w:val="28"/>
        </w:rPr>
      </w:pPr>
    </w:p>
    <w:p w:rsidR="00A867C3" w:rsidRDefault="00A867C3" w:rsidP="00A867C3">
      <w:pPr>
        <w:jc w:val="center"/>
        <w:rPr>
          <w:b/>
          <w:sz w:val="28"/>
          <w:szCs w:val="28"/>
        </w:rPr>
      </w:pPr>
    </w:p>
    <w:p w:rsidR="00A867C3" w:rsidRDefault="00A867C3" w:rsidP="00A8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A867C3" w:rsidRDefault="00A867C3" w:rsidP="00A867C3">
      <w:pPr>
        <w:rPr>
          <w:b/>
          <w:sz w:val="28"/>
          <w:szCs w:val="28"/>
        </w:rPr>
      </w:pPr>
    </w:p>
    <w:p w:rsidR="00A867C3" w:rsidRDefault="00A867C3" w:rsidP="00A867C3">
      <w:pPr>
        <w:rPr>
          <w:b/>
          <w:sz w:val="28"/>
          <w:szCs w:val="28"/>
        </w:rPr>
      </w:pPr>
    </w:p>
    <w:p w:rsidR="00A867C3" w:rsidRDefault="00A867C3" w:rsidP="00A867C3">
      <w:pPr>
        <w:rPr>
          <w:b/>
          <w:sz w:val="28"/>
          <w:szCs w:val="28"/>
        </w:rPr>
      </w:pPr>
    </w:p>
    <w:p w:rsidR="00A867C3" w:rsidRPr="00A867C3" w:rsidRDefault="00A867C3" w:rsidP="00A867C3">
      <w:pPr>
        <w:jc w:val="center"/>
        <w:rPr>
          <w:b/>
          <w:sz w:val="28"/>
          <w:szCs w:val="28"/>
        </w:rPr>
      </w:pPr>
      <w:r w:rsidRPr="00A867C3">
        <w:rPr>
          <w:b/>
          <w:sz w:val="28"/>
          <w:szCs w:val="28"/>
        </w:rPr>
        <w:t xml:space="preserve">2013-2014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A867C3" w:rsidRDefault="00A867C3" w:rsidP="00A867C3">
      <w:pPr>
        <w:ind w:firstLine="708"/>
        <w:jc w:val="both"/>
      </w:pPr>
      <w:r>
        <w:lastRenderedPageBreak/>
        <w:t xml:space="preserve">Программа внеурочной деятельности: «Праздники, традиции и ремёсла народов России» имеет духовно </w:t>
      </w:r>
      <w:r w:rsidR="00E546E5">
        <w:t xml:space="preserve">- нравственную направленность, </w:t>
      </w:r>
      <w:bookmarkStart w:id="0" w:name="_GoBack"/>
      <w:bookmarkEnd w:id="0"/>
      <w:proofErr w:type="gramStart"/>
      <w:r w:rsidR="00E546E5">
        <w:rPr>
          <w:lang w:val="en-US"/>
        </w:rPr>
        <w:t>c</w:t>
      </w:r>
      <w:proofErr w:type="gramEnd"/>
      <w:r>
        <w:t>оставлена на основе программы внеурочной деятельности: «Праздники, традиции и ремёсла народов России» автор Л.Н. Михеева.</w:t>
      </w:r>
    </w:p>
    <w:p w:rsidR="00A867C3" w:rsidRDefault="00A867C3" w:rsidP="00A867C3">
      <w:pPr>
        <w:ind w:firstLine="708"/>
      </w:pPr>
    </w:p>
    <w:p w:rsidR="00A867C3" w:rsidRDefault="00A867C3" w:rsidP="00A867C3">
      <w:pPr>
        <w:ind w:firstLine="708"/>
      </w:pPr>
      <w:r>
        <w:t>Программа рассмотрена и утверждена на заседании педагогического совета от «____»_____________2013 года, протокол №___</w:t>
      </w:r>
    </w:p>
    <w:p w:rsidR="00A867C3" w:rsidRDefault="00A867C3" w:rsidP="00A867C3">
      <w:proofErr w:type="spellStart"/>
      <w:r>
        <w:t>Председатель___________Ткаченко</w:t>
      </w:r>
      <w:proofErr w:type="spellEnd"/>
      <w:r>
        <w:t xml:space="preserve"> Н.И.</w:t>
      </w:r>
    </w:p>
    <w:p w:rsidR="00A867C3" w:rsidRPr="00A867C3" w:rsidRDefault="00A867C3" w:rsidP="00A867C3">
      <w:pPr>
        <w:rPr>
          <w:sz w:val="18"/>
          <w:szCs w:val="18"/>
        </w:rPr>
      </w:pPr>
      <w:r w:rsidRPr="00A867C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</w:t>
      </w:r>
      <w:r w:rsidRPr="00A867C3">
        <w:rPr>
          <w:sz w:val="18"/>
          <w:szCs w:val="18"/>
        </w:rPr>
        <w:t>Подпись                    ФИО</w:t>
      </w:r>
    </w:p>
    <w:p w:rsidR="001466C9" w:rsidRDefault="001466C9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Default="00A867C3">
      <w:pPr>
        <w:rPr>
          <w:sz w:val="18"/>
          <w:szCs w:val="18"/>
        </w:rPr>
      </w:pPr>
    </w:p>
    <w:p w:rsidR="00A867C3" w:rsidRPr="008B3AE0" w:rsidRDefault="00A867C3" w:rsidP="00A867C3">
      <w:pPr>
        <w:jc w:val="center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lastRenderedPageBreak/>
        <w:t>Пояснительная записка</w:t>
      </w:r>
    </w:p>
    <w:p w:rsidR="00A867C3" w:rsidRPr="008B3AE0" w:rsidRDefault="00A867C3" w:rsidP="00A867C3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Программа разработана на основе</w:t>
      </w:r>
      <w:r w:rsidR="003646AB" w:rsidRPr="008B3AE0">
        <w:rPr>
          <w:color w:val="404040" w:themeColor="text1" w:themeTint="BF"/>
          <w:sz w:val="22"/>
          <w:szCs w:val="22"/>
        </w:rPr>
        <w:t>:</w:t>
      </w:r>
      <w:r w:rsidRPr="008B3AE0">
        <w:rPr>
          <w:color w:val="404040" w:themeColor="text1" w:themeTint="BF"/>
          <w:sz w:val="22"/>
          <w:szCs w:val="22"/>
        </w:rPr>
        <w:t xml:space="preserve"> </w:t>
      </w:r>
    </w:p>
    <w:p w:rsidR="00A867C3" w:rsidRPr="008B3AE0" w:rsidRDefault="00A867C3" w:rsidP="00A867C3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-</w:t>
      </w:r>
      <w:r w:rsidRPr="008B3AE0">
        <w:rPr>
          <w:color w:val="404040" w:themeColor="text1" w:themeTint="BF"/>
          <w:sz w:val="22"/>
          <w:szCs w:val="22"/>
        </w:rPr>
        <w:tab/>
        <w:t>Федерального государственного образовательного стандарта начального общего образования второго поколения</w:t>
      </w:r>
      <w:proofErr w:type="gramStart"/>
      <w:r w:rsidRPr="008B3AE0">
        <w:rPr>
          <w:color w:val="404040" w:themeColor="text1" w:themeTint="BF"/>
          <w:sz w:val="22"/>
          <w:szCs w:val="22"/>
        </w:rPr>
        <w:t xml:space="preserve"> ;</w:t>
      </w:r>
      <w:proofErr w:type="gramEnd"/>
    </w:p>
    <w:p w:rsidR="00A867C3" w:rsidRPr="008B3AE0" w:rsidRDefault="00A867C3" w:rsidP="00A867C3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-</w:t>
      </w:r>
      <w:r w:rsidRPr="008B3AE0">
        <w:rPr>
          <w:color w:val="404040" w:themeColor="text1" w:themeTint="BF"/>
          <w:sz w:val="22"/>
          <w:szCs w:val="22"/>
        </w:rPr>
        <w:tab/>
        <w:t>авторской программы</w:t>
      </w:r>
      <w:r w:rsidR="003646AB" w:rsidRPr="008B3AE0">
        <w:rPr>
          <w:color w:val="404040" w:themeColor="text1" w:themeTint="BF"/>
          <w:sz w:val="22"/>
          <w:szCs w:val="22"/>
        </w:rPr>
        <w:t xml:space="preserve"> «Праздники, традиции и ремёсла народов России» (автор Л.Н. Михеева.) </w:t>
      </w:r>
    </w:p>
    <w:p w:rsidR="00A867C3" w:rsidRPr="008B3AE0" w:rsidRDefault="00A867C3" w:rsidP="00A867C3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-</w:t>
      </w:r>
      <w:r w:rsidRPr="008B3AE0">
        <w:rPr>
          <w:color w:val="404040" w:themeColor="text1" w:themeTint="BF"/>
          <w:sz w:val="22"/>
          <w:szCs w:val="22"/>
        </w:rPr>
        <w:tab/>
        <w:t xml:space="preserve">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2013-2014 учебный год» и </w:t>
      </w:r>
      <w:proofErr w:type="gramStart"/>
      <w:r w:rsidRPr="008B3AE0">
        <w:rPr>
          <w:color w:val="404040" w:themeColor="text1" w:themeTint="BF"/>
          <w:sz w:val="22"/>
          <w:szCs w:val="22"/>
        </w:rPr>
        <w:t>направлена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на обеспечение духовно-нравственного развития младших школьников.  </w:t>
      </w:r>
    </w:p>
    <w:p w:rsidR="00A867C3" w:rsidRPr="008B3AE0" w:rsidRDefault="00A867C3" w:rsidP="00A867C3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Внеурочная деятельность младших школьников происходит во второй половине дня. Внеклассная деятельность организуется в рамках основной образовательной программы начального общего образования.</w:t>
      </w:r>
    </w:p>
    <w:p w:rsidR="00A867C3" w:rsidRPr="008B3AE0" w:rsidRDefault="00A867C3" w:rsidP="00A867C3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</w:t>
      </w:r>
    </w:p>
    <w:p w:rsidR="00A867C3" w:rsidRPr="008B3AE0" w:rsidRDefault="00A867C3" w:rsidP="00A867C3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конкретным, чувственным, образным содержанием через семью, родственников, друзей, школу, природу. Оно возможно лишь тогда, когда сами понятия «отчий дом*, «родная земля», «моя семья и род», «Отечество* войдут в сознание человека с малых лет, и тогда постепенно он будет взрослеть, а его гражданское самосознание и патриотизм обретут яркую конкретику. Российскую культуру можно сравнить со стволом могучего дерева, корни которого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A867C3" w:rsidRPr="008B3AE0" w:rsidRDefault="00A867C3" w:rsidP="00A867C3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— это наша образная память, наш генофонд. А память всегда сопрягается с понятием «совесть».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Как воспитать подрастающее;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воспитания,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У России великая, светлая душа. Она отразилась в её природе, в искусстве: в песнях, танцах, музыке и слове.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Само время диктует необходимость обратиться к истокам искусства — творчеству, созданному гением парода. Фольклор во всех его жанрах раскрывает грани богатой и самобытной души русского народа. Хранить, беречь, приумножать народное творчество, развивать его традиции - святая обязанность учителей, деятелей искусства.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Народные танцы, песня, как и другие жанры фольклора, произведения народных умельцев пробуждают человеческие души, дают выход таким чувствам, которые поневоле забыты в наше время, с его стремительностью, хаотичностью, напором, вторжением в жизнь того, что чуждо нашему менталитету. А это то, что живёт, но скрыто в глубине души: тонкость восприятия мира, лиризм,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 «организацией внеклассной деятельности, </w:t>
      </w:r>
      <w:proofErr w:type="gramStart"/>
      <w:r w:rsidRPr="008B3AE0">
        <w:rPr>
          <w:color w:val="404040" w:themeColor="text1" w:themeTint="BF"/>
          <w:sz w:val="22"/>
          <w:szCs w:val="22"/>
        </w:rPr>
        <w:t>представлен-ной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</w:t>
      </w:r>
      <w:proofErr w:type="spellStart"/>
      <w:r w:rsidRPr="008B3AE0">
        <w:rPr>
          <w:color w:val="404040" w:themeColor="text1" w:themeTint="BF"/>
          <w:sz w:val="22"/>
          <w:szCs w:val="22"/>
        </w:rPr>
        <w:t>метапредметных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действий, обеспечивающих поиск информации, работу с ней, адекватную поставленной учебной задаче». Достижение цели предполагает также «целесообразное использование мыслительных операций (анализ, сравнение, обобщение, сопоставление и др.)81. «развитие мышления, речи, воображения, восприятия и других </w:t>
      </w:r>
      <w:r w:rsidRPr="008B3AE0">
        <w:rPr>
          <w:color w:val="404040" w:themeColor="text1" w:themeTint="BF"/>
          <w:sz w:val="22"/>
          <w:szCs w:val="22"/>
        </w:rPr>
        <w:lastRenderedPageBreak/>
        <w:t xml:space="preserve">познавательных процессов». Сформированные универсальные с учебные действия являются предпосылкой развития достаточного уровня </w:t>
      </w:r>
      <w:proofErr w:type="spellStart"/>
      <w:r w:rsidRPr="008B3AE0">
        <w:rPr>
          <w:color w:val="404040" w:themeColor="text1" w:themeTint="BF"/>
          <w:sz w:val="22"/>
          <w:szCs w:val="22"/>
        </w:rPr>
        <w:t>общеучебных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умений.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 </w:t>
      </w:r>
      <w:proofErr w:type="gramStart"/>
      <w:r w:rsidRPr="008B3AE0">
        <w:rPr>
          <w:color w:val="404040" w:themeColor="text1" w:themeTint="BF"/>
          <w:sz w:val="22"/>
          <w:szCs w:val="22"/>
        </w:rPr>
        <w:t>Эта сторона деятельности образовательного учреждения реализуется в процессе изучения учебных предметов «Литературное чтение», «Основы духовно-нравственной культуры народов России», а также программы внеурочной деятельности школьников «Праздники, традиции и ремёсла народов России», Особое внимание при этом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</w:t>
      </w:r>
      <w:proofErr w:type="gramEnd"/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Формирование учебной деятельности школьника достигается использованием таких средств обучения в системе «Начальная школа XXI века», которые специально направлены на формирование компонентов учебной деятельности: умение учиться, развитие познавательных интересов, внутренней мотивации, элементарных рефлексивных качеств, формирование самоконтроля и самооценки ученика.</w:t>
      </w:r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Основными </w:t>
      </w:r>
      <w:r w:rsidRPr="008B3AE0">
        <w:rPr>
          <w:b/>
          <w:color w:val="404040" w:themeColor="text1" w:themeTint="BF"/>
          <w:sz w:val="22"/>
          <w:szCs w:val="22"/>
        </w:rPr>
        <w:t>задачами</w:t>
      </w:r>
      <w:r w:rsidRPr="008B3AE0">
        <w:rPr>
          <w:color w:val="404040" w:themeColor="text1" w:themeTint="BF"/>
          <w:sz w:val="22"/>
          <w:szCs w:val="22"/>
        </w:rPr>
        <w:t xml:space="preserve"> данного курса можно назвать:</w:t>
      </w:r>
    </w:p>
    <w:p w:rsidR="009B5437" w:rsidRPr="008B3AE0" w:rsidRDefault="009B5437" w:rsidP="009B5437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изучение отечественной культуры во всем ее многообразии.</w:t>
      </w:r>
    </w:p>
    <w:p w:rsidR="009B5437" w:rsidRPr="008B3AE0" w:rsidRDefault="009B5437" w:rsidP="009B5437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создание полноценной нравственно-эстетической среды общения.</w:t>
      </w:r>
    </w:p>
    <w:p w:rsidR="009B5437" w:rsidRPr="008B3AE0" w:rsidRDefault="009B5437" w:rsidP="009B5437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развитие творческого креативного мышления.</w:t>
      </w:r>
    </w:p>
    <w:p w:rsidR="009B5437" w:rsidRPr="008B3AE0" w:rsidRDefault="009B5437" w:rsidP="009B5437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увеличение диапазона выбора творческой деятельности.</w:t>
      </w:r>
    </w:p>
    <w:p w:rsidR="009B5437" w:rsidRPr="008B3AE0" w:rsidRDefault="009B5437" w:rsidP="009B5437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формирование представления об общечеловеческих ценностях, свойственное каждой культуре.</w:t>
      </w:r>
    </w:p>
    <w:p w:rsidR="009B5437" w:rsidRPr="008B3AE0" w:rsidRDefault="009B5437" w:rsidP="009B5437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создание мотивации к дальнейшему формированию культурно-исторической памяти.</w:t>
      </w:r>
    </w:p>
    <w:p w:rsidR="009B5437" w:rsidRPr="008B3AE0" w:rsidRDefault="009B5437" w:rsidP="009B5437">
      <w:pPr>
        <w:pStyle w:val="a3"/>
        <w:numPr>
          <w:ilvl w:val="0"/>
          <w:numId w:val="1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изучение названного курса, как посыл для активизации познавательной деятельности.</w:t>
      </w:r>
    </w:p>
    <w:p w:rsidR="00BC6B50" w:rsidRPr="008B3AE0" w:rsidRDefault="00BC6B50" w:rsidP="00BC6B50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Общая характеристика факультатива.</w:t>
      </w:r>
      <w:r w:rsidRPr="008B3AE0">
        <w:rPr>
          <w:color w:val="404040" w:themeColor="text1" w:themeTint="BF"/>
          <w:sz w:val="22"/>
          <w:szCs w:val="22"/>
        </w:rPr>
        <w:t xml:space="preserve"> 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 неповторимый мир, который веками создавали фантазия русского народа.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</w:t>
      </w:r>
      <w:r w:rsidR="00F07E77" w:rsidRPr="008B3AE0">
        <w:rPr>
          <w:color w:val="404040" w:themeColor="text1" w:themeTint="BF"/>
          <w:sz w:val="22"/>
          <w:szCs w:val="22"/>
        </w:rPr>
        <w:t>асного, стремление к гармонии -</w:t>
      </w:r>
      <w:r w:rsidRPr="008B3AE0">
        <w:rPr>
          <w:color w:val="404040" w:themeColor="text1" w:themeTint="BF"/>
          <w:sz w:val="22"/>
          <w:szCs w:val="22"/>
        </w:rPr>
        <w:t xml:space="preserve"> всё это являют нам творения народных умельцев.</w:t>
      </w:r>
    </w:p>
    <w:p w:rsidR="00BC6B50" w:rsidRPr="008B3AE0" w:rsidRDefault="00BC6B50" w:rsidP="00BC6B50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</w:t>
      </w:r>
      <w:r w:rsidR="00F07E77" w:rsidRPr="008B3AE0">
        <w:rPr>
          <w:color w:val="404040" w:themeColor="text1" w:themeTint="BF"/>
          <w:sz w:val="22"/>
          <w:szCs w:val="22"/>
        </w:rPr>
        <w:t>олжны знать свою историю, нацио</w:t>
      </w:r>
      <w:r w:rsidRPr="008B3AE0">
        <w:rPr>
          <w:color w:val="404040" w:themeColor="text1" w:themeTint="BF"/>
          <w:sz w:val="22"/>
          <w:szCs w:val="22"/>
        </w:rPr>
        <w:t>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 и великое прошлое, и буду 111СС её тоже должно быть великим. Молодые поколения сердцем и душой призваны понимать свою культуру, трепетно любить Родину-мать, у которой особая стать, особая, светлая душа.</w:t>
      </w:r>
    </w:p>
    <w:p w:rsidR="00BC6B50" w:rsidRPr="008B3AE0" w:rsidRDefault="00BC6B50" w:rsidP="00BC6B50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Перипетии истории, трудные испы</w:t>
      </w:r>
      <w:r w:rsidR="00F07E77" w:rsidRPr="008B3AE0">
        <w:rPr>
          <w:color w:val="404040" w:themeColor="text1" w:themeTint="BF"/>
          <w:sz w:val="22"/>
          <w:szCs w:val="22"/>
        </w:rPr>
        <w:t>тания, выпавшие на её долю, Рос</w:t>
      </w:r>
      <w:r w:rsidRPr="008B3AE0">
        <w:rPr>
          <w:color w:val="404040" w:themeColor="text1" w:themeTint="BF"/>
          <w:sz w:val="22"/>
          <w:szCs w:val="22"/>
        </w:rPr>
        <w:t>сия выдержала с честью, нигде и никогда не уронив своего достоинства. Мужественная, закалённая, благородная и прекрасная страна. И сердце её великодушное, отзывчивое на добро и красоту. Русские люди поистине достойны своей Родины. И наши дети до</w:t>
      </w:r>
      <w:r w:rsidR="00F07E77" w:rsidRPr="008B3AE0">
        <w:rPr>
          <w:color w:val="404040" w:themeColor="text1" w:themeTint="BF"/>
          <w:sz w:val="22"/>
          <w:szCs w:val="22"/>
        </w:rPr>
        <w:t>лжны осознавать это, нести в ра</w:t>
      </w:r>
      <w:r w:rsidRPr="008B3AE0">
        <w:rPr>
          <w:color w:val="404040" w:themeColor="text1" w:themeTint="BF"/>
          <w:sz w:val="22"/>
          <w:szCs w:val="22"/>
        </w:rPr>
        <w:t xml:space="preserve">зуме и чувствах своих негасимый свет </w:t>
      </w:r>
      <w:r w:rsidR="00F07E77" w:rsidRPr="008B3AE0">
        <w:rPr>
          <w:color w:val="404040" w:themeColor="text1" w:themeTint="BF"/>
          <w:sz w:val="22"/>
          <w:szCs w:val="22"/>
        </w:rPr>
        <w:t>Веры, Правды, Добра, Любви и На</w:t>
      </w:r>
      <w:r w:rsidRPr="008B3AE0">
        <w:rPr>
          <w:color w:val="404040" w:themeColor="text1" w:themeTint="BF"/>
          <w:sz w:val="22"/>
          <w:szCs w:val="22"/>
        </w:rPr>
        <w:t>дежды. От их знаний, их духовной культуры зависит наше общее будущее.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Место факультатива в учебном плане.</w:t>
      </w:r>
      <w:r w:rsidR="00461948" w:rsidRPr="008B3AE0">
        <w:rPr>
          <w:color w:val="404040" w:themeColor="text1" w:themeTint="BF"/>
          <w:sz w:val="22"/>
          <w:szCs w:val="22"/>
        </w:rPr>
        <w:t xml:space="preserve"> Программа рассчитана на 34</w:t>
      </w:r>
      <w:r w:rsidRPr="008B3AE0">
        <w:rPr>
          <w:color w:val="404040" w:themeColor="text1" w:themeTint="BF"/>
          <w:sz w:val="22"/>
          <w:szCs w:val="22"/>
        </w:rPr>
        <w:t xml:space="preserve"> ч (1 ч в неделю).</w:t>
      </w:r>
    </w:p>
    <w:p w:rsidR="009B5437" w:rsidRPr="008B3AE0" w:rsidRDefault="009B5437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gramStart"/>
      <w:r w:rsidRPr="008B3AE0">
        <w:rPr>
          <w:b/>
          <w:color w:val="404040" w:themeColor="text1" w:themeTint="BF"/>
          <w:sz w:val="22"/>
          <w:szCs w:val="22"/>
        </w:rPr>
        <w:t>Формы занятий:</w:t>
      </w:r>
      <w:r w:rsidRPr="008B3AE0">
        <w:rPr>
          <w:color w:val="404040" w:themeColor="text1" w:themeTint="BF"/>
          <w:sz w:val="22"/>
          <w:szCs w:val="22"/>
        </w:rPr>
        <w:t xml:space="preserve"> беседы, игры, просмотр кинофильмов, творческие конкурсы, фестивали, праздники, экскурсии, участие в проведении национально-культурных праздников, встречи с представителями творческих профессий, виртуальные экскурсии к памятникам зодчества, архитектуры, посещение выставок.</w:t>
      </w:r>
      <w:proofErr w:type="gramEnd"/>
    </w:p>
    <w:p w:rsidR="003646AB" w:rsidRPr="008B3AE0" w:rsidRDefault="003646AB" w:rsidP="003646AB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 xml:space="preserve">Личностные, </w:t>
      </w:r>
      <w:proofErr w:type="spellStart"/>
      <w:r w:rsidRPr="008B3AE0">
        <w:rPr>
          <w:b/>
          <w:color w:val="404040" w:themeColor="text1" w:themeTint="BF"/>
          <w:sz w:val="22"/>
          <w:szCs w:val="22"/>
        </w:rPr>
        <w:t>метапредметные</w:t>
      </w:r>
      <w:proofErr w:type="spellEnd"/>
      <w:r w:rsidRPr="008B3AE0">
        <w:rPr>
          <w:b/>
          <w:color w:val="404040" w:themeColor="text1" w:themeTint="BF"/>
          <w:sz w:val="22"/>
          <w:szCs w:val="22"/>
        </w:rPr>
        <w:t xml:space="preserve"> и предметные результаты освоения программы факультатива. 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В результате освоения программы факультатива «Праздники, традиции и ремёсла народов России» формируются следующие личностные результаты, соответствующие требованиям федерального государственного образовательного стандарта начального общего образования: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принятие и освоение традиций, ценностей, форм культурно-исторической, социальной и духовной жизни своей страны;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lastRenderedPageBreak/>
        <w:t>—</w:t>
      </w:r>
      <w:r w:rsidRPr="008B3AE0">
        <w:rPr>
          <w:color w:val="404040" w:themeColor="text1" w:themeTint="BF"/>
          <w:sz w:val="22"/>
          <w:szCs w:val="22"/>
        </w:rPr>
        <w:tab/>
        <w:t>формирование гражданского самосознания и чувства патриотизма;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формирование уважительного отношения к иному мнению, истории и культуре народов России;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формирование нравственных ценностей, толерантности, правильных оценок событий, происходящих в окружающем мире.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spellStart"/>
      <w:r w:rsidRPr="008B3AE0">
        <w:rPr>
          <w:b/>
          <w:color w:val="404040" w:themeColor="text1" w:themeTint="BF"/>
          <w:sz w:val="22"/>
          <w:szCs w:val="22"/>
        </w:rPr>
        <w:t>Метапредметные</w:t>
      </w:r>
      <w:proofErr w:type="spellEnd"/>
      <w:r w:rsidRPr="008B3AE0">
        <w:rPr>
          <w:b/>
          <w:color w:val="404040" w:themeColor="text1" w:themeTint="BF"/>
          <w:sz w:val="22"/>
          <w:szCs w:val="22"/>
        </w:rPr>
        <w:t xml:space="preserve"> результаты</w:t>
      </w:r>
      <w:r w:rsidRPr="008B3AE0">
        <w:rPr>
          <w:color w:val="404040" w:themeColor="text1" w:themeTint="BF"/>
          <w:sz w:val="22"/>
          <w:szCs w:val="22"/>
        </w:rPr>
        <w:t xml:space="preserve"> представлены в разделе «</w:t>
      </w: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</w:t>
      </w:r>
      <w:r w:rsidRPr="008B3AE0">
        <w:rPr>
          <w:color w:val="404040" w:themeColor="text1" w:themeTint="BF"/>
          <w:sz w:val="22"/>
          <w:szCs w:val="22"/>
        </w:rPr>
        <w:t>».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Предметные результаты отражены в содержании программы.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Особенности содержания факультатива</w:t>
      </w:r>
      <w:r w:rsidRPr="008B3AE0">
        <w:rPr>
          <w:color w:val="404040" w:themeColor="text1" w:themeTint="BF"/>
          <w:sz w:val="22"/>
          <w:szCs w:val="22"/>
        </w:rPr>
        <w:t>. Содержание данной программы внеклассной деятельности школьников подчиняется следующим принципам: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gramStart"/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 xml:space="preserve">личностно ориентированное обучение (поддержка </w:t>
      </w:r>
      <w:proofErr w:type="spellStart"/>
      <w:r w:rsidRPr="008B3AE0">
        <w:rPr>
          <w:color w:val="404040" w:themeColor="text1" w:themeTint="BF"/>
          <w:sz w:val="22"/>
          <w:szCs w:val="22"/>
        </w:rPr>
        <w:t>индивидуаль</w:t>
      </w:r>
      <w:proofErr w:type="spellEnd"/>
      <w:r w:rsidRPr="008B3AE0">
        <w:rPr>
          <w:color w:val="404040" w:themeColor="text1" w:themeTint="BF"/>
          <w:sz w:val="22"/>
          <w:szCs w:val="22"/>
        </w:rPr>
        <w:t>¬</w:t>
      </w:r>
      <w:proofErr w:type="gramEnd"/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spellStart"/>
      <w:r w:rsidRPr="008B3AE0">
        <w:rPr>
          <w:color w:val="404040" w:themeColor="text1" w:themeTint="BF"/>
          <w:sz w:val="22"/>
          <w:szCs w:val="22"/>
        </w:rPr>
        <w:t>ности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ребёнка; создание условий для реализации творческих возможно¬</w:t>
      </w:r>
    </w:p>
    <w:p w:rsidR="003646AB" w:rsidRPr="008B3AE0" w:rsidRDefault="003646AB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spellStart"/>
      <w:proofErr w:type="gramStart"/>
      <w:r w:rsidRPr="008B3AE0">
        <w:rPr>
          <w:color w:val="404040" w:themeColor="text1" w:themeTint="BF"/>
          <w:sz w:val="22"/>
          <w:szCs w:val="22"/>
        </w:rPr>
        <w:t>стей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школьника);</w:t>
      </w:r>
      <w:proofErr w:type="gramEnd"/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</w:r>
      <w:proofErr w:type="spellStart"/>
      <w:r w:rsidRPr="008B3AE0">
        <w:rPr>
          <w:color w:val="404040" w:themeColor="text1" w:themeTint="BF"/>
          <w:sz w:val="22"/>
          <w:szCs w:val="22"/>
        </w:rPr>
        <w:t>природосообразность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</w:r>
      <w:proofErr w:type="spellStart"/>
      <w:r w:rsidRPr="008B3AE0">
        <w:rPr>
          <w:color w:val="404040" w:themeColor="text1" w:themeTint="BF"/>
          <w:sz w:val="22"/>
          <w:szCs w:val="22"/>
        </w:rPr>
        <w:t>педоцентризм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</w:r>
      <w:proofErr w:type="spellStart"/>
      <w:r w:rsidRPr="008B3AE0">
        <w:rPr>
          <w:color w:val="404040" w:themeColor="text1" w:themeTint="BF"/>
          <w:sz w:val="22"/>
          <w:szCs w:val="22"/>
        </w:rPr>
        <w:t>культуросообразность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8B3AE0">
        <w:rPr>
          <w:color w:val="404040" w:themeColor="text1" w:themeTint="BF"/>
          <w:sz w:val="22"/>
          <w:szCs w:val="22"/>
        </w:rPr>
        <w:t>внеучебной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деятельности школьника).</w:t>
      </w:r>
    </w:p>
    <w:p w:rsidR="002B6AA5" w:rsidRPr="008B3AE0" w:rsidRDefault="002B6AA5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</w:p>
    <w:p w:rsidR="002B6AA5" w:rsidRPr="008B3AE0" w:rsidRDefault="002B6AA5" w:rsidP="003646AB">
      <w:pPr>
        <w:ind w:firstLine="708"/>
        <w:jc w:val="both"/>
        <w:rPr>
          <w:color w:val="404040" w:themeColor="text1" w:themeTint="BF"/>
          <w:sz w:val="22"/>
          <w:szCs w:val="22"/>
        </w:rPr>
      </w:pPr>
    </w:p>
    <w:p w:rsidR="002B6AA5" w:rsidRPr="008B3AE0" w:rsidRDefault="002B6AA5" w:rsidP="002B6AA5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Содержание программы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Старинный русский быт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Одежда. Традиционный костюм, обувь крестьян и бояр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Функциональный характер одежды в старину. Удобство, свобода в движении. Рубашка, сарафан — у женщин. Роль орнамента-оберега (вышивка).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Солнце, дерево, вода, конь — источники жизни, символы добра и счастья.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Особое значение пояса (кушака).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Головные уборы девушек и женщин, украшения.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Рубаха, порты, </w:t>
      </w:r>
      <w:proofErr w:type="spellStart"/>
      <w:r w:rsidRPr="008B3AE0">
        <w:rPr>
          <w:color w:val="404040" w:themeColor="text1" w:themeTint="BF"/>
          <w:sz w:val="22"/>
          <w:szCs w:val="22"/>
        </w:rPr>
        <w:t>брюкши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, кафтаны, зипуны, тулупы и армяки </w:t>
      </w:r>
      <w:proofErr w:type="gramStart"/>
      <w:r w:rsidRPr="008B3AE0">
        <w:rPr>
          <w:color w:val="404040" w:themeColor="text1" w:themeTint="BF"/>
          <w:sz w:val="22"/>
          <w:szCs w:val="22"/>
        </w:rPr>
        <w:t>—у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крестьян (мужская одежда).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Лапти, баретки, онучи, поршни — крестьянская обувь.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Расшитые золотом кафтаны, сапоги из сафьяна, </w:t>
      </w:r>
      <w:proofErr w:type="spellStart"/>
      <w:r w:rsidRPr="008B3AE0">
        <w:rPr>
          <w:color w:val="404040" w:themeColor="text1" w:themeTint="BF"/>
          <w:sz w:val="22"/>
          <w:szCs w:val="22"/>
        </w:rPr>
        <w:t>горлатные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шапки </w:t>
      </w:r>
      <w:proofErr w:type="gramStart"/>
      <w:r w:rsidRPr="008B3AE0">
        <w:rPr>
          <w:color w:val="404040" w:themeColor="text1" w:themeTint="BF"/>
          <w:sz w:val="22"/>
          <w:szCs w:val="22"/>
        </w:rPr>
        <w:t>—у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бояр.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Летники, душегреи на меху, шубы, крытые парчой, шёлком у боярынь и боярышень. </w:t>
      </w:r>
    </w:p>
    <w:p w:rsidR="009B5437" w:rsidRPr="008B3AE0" w:rsidRDefault="009B5437" w:rsidP="009B5437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познакомить с особенностями крестьянской одежды;</w:t>
      </w:r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сравнить одежду бояр и традиционную крестьянскую одежду;</w:t>
      </w:r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ознакомить с элементами старинного русского костюма, его функциональным характером.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Жилище. Русская изба и боярские хоромы. Палаты. Терем.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gramStart"/>
      <w:r w:rsidRPr="008B3AE0">
        <w:rPr>
          <w:color w:val="404040" w:themeColor="text1" w:themeTint="BF"/>
          <w:sz w:val="22"/>
          <w:szCs w:val="22"/>
        </w:rPr>
        <w:t xml:space="preserve">Русская изба (клеть, сени — холодное помещение, тёплая изба); хозяйственный двор, постройки (подклет, амбар, хлев, погреб, баня). </w:t>
      </w:r>
      <w:proofErr w:type="gramEnd"/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Элементы избы. Особая роль печки. Курная изба. Освещение. Крестьянская утварь, мебель, сделанная своими руками. Красный угол. Иконы.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Боярские палаты. Терема, украшенные резьбой по дереву. Светёлки.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Крытые галереи для прогулок боярынь и боярышень. </w:t>
      </w:r>
    </w:p>
    <w:p w:rsidR="009B5437" w:rsidRPr="008B3AE0" w:rsidRDefault="009B5437" w:rsidP="009B5437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gramStart"/>
      <w:r w:rsidRPr="008B3AE0">
        <w:rPr>
          <w:color w:val="404040" w:themeColor="text1" w:themeTint="BF"/>
          <w:sz w:val="22"/>
          <w:szCs w:val="22"/>
        </w:rPr>
        <w:t>продемонстрировать устройство крестьянской избы (печь; полати; лавки; клеть; сени; крестьянский двор; хозяйственные постройки);</w:t>
      </w:r>
      <w:proofErr w:type="gramEnd"/>
    </w:p>
    <w:p w:rsidR="009B5437" w:rsidRPr="008B3AE0" w:rsidRDefault="009B5437" w:rsidP="009B5437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показать особенности боярских хором, сравнить с крестьянкой избой.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Традиционная русская кухня. Пища. Продукты питания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Хлеб — главный продукт питания, «дар Божий». Пословицы и поговорки о хлебе.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Мясные и постные кушанья. Щи, похлёбки. Овощи. Грибы. Каши. Кисели. Блины («</w:t>
      </w:r>
      <w:proofErr w:type="spellStart"/>
      <w:r w:rsidRPr="008B3AE0">
        <w:rPr>
          <w:color w:val="404040" w:themeColor="text1" w:themeTint="BF"/>
          <w:sz w:val="22"/>
          <w:szCs w:val="22"/>
        </w:rPr>
        <w:t>млины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» — от глагола «молоть» (зерно)). Пироги. Мёд. Пиво. </w:t>
      </w:r>
    </w:p>
    <w:p w:rsidR="003258C8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Взвары. </w:t>
      </w:r>
      <w:proofErr w:type="spellStart"/>
      <w:r w:rsidRPr="008B3AE0">
        <w:rPr>
          <w:color w:val="404040" w:themeColor="text1" w:themeTint="BF"/>
          <w:sz w:val="22"/>
          <w:szCs w:val="22"/>
        </w:rPr>
        <w:t>Пастелы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из ягод и яблок. Варенья. Соленья.</w:t>
      </w:r>
    </w:p>
    <w:p w:rsidR="003258C8" w:rsidRPr="008B3AE0" w:rsidRDefault="002B6AA5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</w:t>
      </w:r>
      <w:r w:rsidR="003258C8"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</w:t>
      </w:r>
      <w:r w:rsidR="003258C8" w:rsidRPr="008B3AE0">
        <w:rPr>
          <w:color w:val="404040" w:themeColor="text1" w:themeTint="BF"/>
          <w:sz w:val="22"/>
          <w:szCs w:val="22"/>
        </w:rPr>
        <w:t>: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lastRenderedPageBreak/>
        <w:t>—</w:t>
      </w:r>
      <w:r w:rsidRPr="008B3AE0">
        <w:rPr>
          <w:color w:val="404040" w:themeColor="text1" w:themeTint="BF"/>
          <w:sz w:val="22"/>
          <w:szCs w:val="22"/>
        </w:rPr>
        <w:tab/>
        <w:t>оценить достоинства традиционной русской кухни;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уметь приготовить несколько простейших блюд (каша; «взвар» — компот).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Семейные праздники. Игры и забавы детей. Семейные обряды. Именины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Быт крестьянской и городской семьи. Замкнутая жизнь женщин в городе. Распорядок дня. Игры в шахматы, шашки. Слушание сказок (роль сказителя, «</w:t>
      </w:r>
      <w:proofErr w:type="spellStart"/>
      <w:r w:rsidRPr="008B3AE0">
        <w:rPr>
          <w:color w:val="404040" w:themeColor="text1" w:themeTint="BF"/>
          <w:sz w:val="22"/>
          <w:szCs w:val="22"/>
        </w:rPr>
        <w:t>бахаря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»). Глиняные и деревянные игрушки.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Катание зимой на санях, запряжённых лошадьми. Девичьи посиделки. Катание с ледяных гор. Коньки. Лыжи. Летние забавы: качели; ярмарочные карусели.</w:t>
      </w:r>
    </w:p>
    <w:p w:rsidR="003258C8" w:rsidRPr="008B3AE0" w:rsidRDefault="003258C8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разучить несколько наиболее известных игр (горелки, жмурки, прятки, лапта).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Учёба. Школа.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Обучение грамоте (мальчиков) и рукоделию (девочек). Письменные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принадлежности (</w:t>
      </w:r>
      <w:proofErr w:type="spellStart"/>
      <w:r w:rsidRPr="008B3AE0">
        <w:rPr>
          <w:color w:val="404040" w:themeColor="text1" w:themeTint="BF"/>
          <w:sz w:val="22"/>
          <w:szCs w:val="22"/>
        </w:rPr>
        <w:t>перница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— футляр для гусиных перьев); чернила (из отвара ягод черники, кожуры каштана, скорлупы орехов, желудей дуба).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Чернильница и песочница. Береста и бумага.</w:t>
      </w:r>
    </w:p>
    <w:p w:rsidR="003258C8" w:rsidRPr="008B3AE0" w:rsidRDefault="002B6AA5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Школы при церквях и монастырях. Учебные предметы (письмо, чтение, счёт, красноречие (дикция)). Учебные книги («Букварь», «Часослов», «Псалтырь»). Учитель-мастер.</w:t>
      </w:r>
      <w:r w:rsidR="003258C8" w:rsidRPr="008B3AE0">
        <w:rPr>
          <w:b/>
          <w:i/>
          <w:color w:val="404040" w:themeColor="text1" w:themeTint="BF"/>
          <w:sz w:val="22"/>
          <w:szCs w:val="22"/>
        </w:rPr>
        <w:t xml:space="preserve"> </w:t>
      </w:r>
    </w:p>
    <w:p w:rsidR="003258C8" w:rsidRPr="008B3AE0" w:rsidRDefault="003258C8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сравнить учебу детей в старину с современной школой;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букварь — «Азбуковник» и современные учебные книги.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Новый русский быт (со времён Петра I)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Простой народ и дворяне. Обычаи, привычки. Одежда, быт.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Запрещение царскими указами носить старинную русскую одежду.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«Заморское» (европейское) платье: сюртуки, камзолы, панталоны. Принудительное бритьё бород.  Петровские ассамблеи. Наряды дам. Шёлк, бархат. Кринолины, фижмы. Корсаж. Корсет. Украшения. Сложные высокие причёски дам. Атрибуты придворных: лорнеты, веера. Нарядные туфли на высоких красных каблуках. Косметика дам XVIII века.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Наряды девушек и дам XIX века. Пелерины из бархата и меха; лёгкие, летящие платья. Шляпы, перчатки. Причёски с локонами.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Одежда дворян-мужчин: узкий кафтан, короткие панталоны, шёлковые чулки, туфли с бриллиантовыми пряжками. </w:t>
      </w:r>
      <w:proofErr w:type="gramStart"/>
      <w:r w:rsidRPr="008B3AE0">
        <w:rPr>
          <w:color w:val="404040" w:themeColor="text1" w:themeTint="BF"/>
          <w:sz w:val="22"/>
          <w:szCs w:val="22"/>
        </w:rPr>
        <w:t>Фраки, жилеты, брюки-панталоны; рубашки с жабо, кружевными манжетами; шляпы с бриллиантами; перчатки; цилиндры; трости; карманные часы, лорнеты.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 Одежда купчих, мещанок, крестьянок: широкие сарафаны, яркие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юбки, рубахи, кофты, шали. Кокошники, платки, «бабьи кички» (особые головные уборы замужних женщин).  Мужчины и мальчики из крестьянских и мещанских семей носили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старинные кафтаны, рубахи, порты и сапоги.  Русские пословицы и поговорки об одежде.</w:t>
      </w:r>
    </w:p>
    <w:p w:rsidR="003258C8" w:rsidRPr="008B3AE0" w:rsidRDefault="003258C8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 xml:space="preserve">сравнить старинную одежду и новую, введённую указами Петра </w:t>
      </w:r>
      <w:r w:rsidRPr="008B3AE0">
        <w:rPr>
          <w:color w:val="404040" w:themeColor="text1" w:themeTint="BF"/>
          <w:sz w:val="22"/>
          <w:szCs w:val="22"/>
          <w:lang w:val="en-US"/>
        </w:rPr>
        <w:t>I</w:t>
      </w:r>
      <w:r w:rsidRPr="008B3AE0">
        <w:rPr>
          <w:color w:val="404040" w:themeColor="text1" w:themeTint="BF"/>
          <w:sz w:val="22"/>
          <w:szCs w:val="22"/>
        </w:rPr>
        <w:t>, проанализировать их различия.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Усадьба. Дворянские особняки.</w:t>
      </w:r>
      <w:r w:rsidRPr="008B3AE0">
        <w:rPr>
          <w:color w:val="404040" w:themeColor="text1" w:themeTint="BF"/>
          <w:sz w:val="22"/>
          <w:szCs w:val="22"/>
        </w:rPr>
        <w:t xml:space="preserve"> Дворцы Петербурга. Особняки дворян. Архитектура: колонны, купол, фронтон. Вестибюль особняка. Гостиная, диванная, детская, спальня, кабинет; столовая; зал для танцев. Интерьер. Анфилада комнат. Бильярдная. Библиотека. Зимние сады. Буфетная. Атрибуты и аксессуары барского дома. Парадный зал. Лепнина, паркет с инкрустацией. Убранство спален господ. Антресоли; гардеробные. Комнаты для прислуги. Камины. Изразцовые печи. Освещение. Светильники из бронзы. Музыкальные инструменты. Картинные галереи. Домашний театр.</w:t>
      </w:r>
    </w:p>
    <w:p w:rsidR="003258C8" w:rsidRPr="008B3AE0" w:rsidRDefault="003258C8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-показать изысканную красоту парков и садов, особняков и дворцов (Москва, Петербург; провинция).</w:t>
      </w:r>
    </w:p>
    <w:p w:rsidR="002B6AA5" w:rsidRPr="008B3AE0" w:rsidRDefault="002B6AA5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Быт дворянской семьи.</w:t>
      </w:r>
      <w:r w:rsidRPr="008B3AE0">
        <w:rPr>
          <w:color w:val="404040" w:themeColor="text1" w:themeTint="BF"/>
          <w:sz w:val="22"/>
          <w:szCs w:val="22"/>
        </w:rPr>
        <w:t xml:space="preserve"> Балы и праздники. Литературно-музыкальные салоны. Атмосфера дворянского дома. Светский этикет. Любовь к искусствам</w:t>
      </w:r>
      <w:r w:rsidR="003258C8" w:rsidRPr="008B3AE0">
        <w:rPr>
          <w:color w:val="404040" w:themeColor="text1" w:themeTint="BF"/>
          <w:sz w:val="22"/>
          <w:szCs w:val="22"/>
        </w:rPr>
        <w:t xml:space="preserve"> </w:t>
      </w:r>
      <w:r w:rsidRPr="008B3AE0">
        <w:rPr>
          <w:color w:val="404040" w:themeColor="text1" w:themeTint="BF"/>
          <w:sz w:val="22"/>
          <w:szCs w:val="22"/>
        </w:rPr>
        <w:t xml:space="preserve">и наукам, которую воспитывали с детства. </w:t>
      </w:r>
      <w:proofErr w:type="gramStart"/>
      <w:r w:rsidRPr="008B3AE0">
        <w:rPr>
          <w:color w:val="404040" w:themeColor="text1" w:themeTint="BF"/>
          <w:sz w:val="22"/>
          <w:szCs w:val="22"/>
        </w:rPr>
        <w:t>Обучение нескольким иностранным языкам, русской словесности, рисованию, пению, музыке, математике, биологии.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Танцмейстеры и фехтовальщики. Гувернантки и гувернёры. Особая роль православных книг в воспитании детей. Огромное внимание уделялось танцам, верховой езде, фехтованию, плаванию. Домашние спектакли, в которых принимали участие дети. Повседневная жизнь дворянина в столице и усадьбе. Мода на лечение минеральными водами, посещение популярных </w:t>
      </w:r>
      <w:r w:rsidRPr="008B3AE0">
        <w:rPr>
          <w:color w:val="404040" w:themeColor="text1" w:themeTint="BF"/>
          <w:sz w:val="22"/>
          <w:szCs w:val="22"/>
        </w:rPr>
        <w:lastRenderedPageBreak/>
        <w:t xml:space="preserve">докторов; прогулки в парках и садах (Летний сад в Петербурге). Ледяные горки, катки; катания на санях зимой. Деревянные горки, качели, карусели — летом. Демонстрация модных нарядов у дворян. Визиты. Переписка. Альбомы со стихами и пожеланиями. </w:t>
      </w:r>
    </w:p>
    <w:p w:rsidR="003258C8" w:rsidRPr="008B3AE0" w:rsidRDefault="003258C8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3258C8" w:rsidRPr="008B3AE0" w:rsidRDefault="003258C8" w:rsidP="003258C8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- разучить несколько элементов старинного танца (менуэт, полонез и т.д.);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прочитать несколько стихотворений А.С. Пушкина, М.Ю. Лермонтова.</w:t>
      </w:r>
    </w:p>
    <w:p w:rsidR="002B6AA5" w:rsidRPr="008B3AE0" w:rsidRDefault="002B6AA5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Традиционные званые обеды. Строгое соблюдение этикета. Балы и праздники. Посещение театров. Праздничные столы. Яства. Деликатесы. Детские балы. Маскарады. Домашние театры. Особая роль литературно-музыкальных салонов. Хозяйка и хозяин</w:t>
      </w:r>
      <w:r w:rsidR="003258C8" w:rsidRPr="008B3AE0">
        <w:rPr>
          <w:color w:val="404040" w:themeColor="text1" w:themeTint="BF"/>
          <w:sz w:val="22"/>
          <w:szCs w:val="22"/>
        </w:rPr>
        <w:t xml:space="preserve"> </w:t>
      </w:r>
      <w:r w:rsidRPr="008B3AE0">
        <w:rPr>
          <w:color w:val="404040" w:themeColor="text1" w:themeTint="BF"/>
          <w:sz w:val="22"/>
          <w:szCs w:val="22"/>
        </w:rPr>
        <w:t>салона. Обсуждение политических новостей, произведений искусства.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Знакомство с деятелями культуры и искусства.</w:t>
      </w:r>
    </w:p>
    <w:p w:rsidR="002B6AA5" w:rsidRPr="008B3AE0" w:rsidRDefault="002B6AA5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 xml:space="preserve"> Институты благородных девиц.</w:t>
      </w:r>
      <w:r w:rsidRPr="008B3AE0">
        <w:rPr>
          <w:color w:val="404040" w:themeColor="text1" w:themeTint="BF"/>
          <w:sz w:val="22"/>
          <w:szCs w:val="22"/>
        </w:rPr>
        <w:t xml:space="preserve"> Привилегированные учебные заведения. Кадетские корпуса для мальчиков. Юнкерские училища: подготовка высших офицерских кадров. Программа обучения включала: </w:t>
      </w:r>
      <w:proofErr w:type="gramStart"/>
      <w:r w:rsidRPr="008B3AE0">
        <w:rPr>
          <w:color w:val="404040" w:themeColor="text1" w:themeTint="BF"/>
          <w:sz w:val="22"/>
          <w:szCs w:val="22"/>
        </w:rPr>
        <w:t>Закон</w:t>
      </w:r>
      <w:r w:rsidR="003258C8" w:rsidRPr="008B3AE0">
        <w:rPr>
          <w:color w:val="404040" w:themeColor="text1" w:themeTint="BF"/>
          <w:sz w:val="22"/>
          <w:szCs w:val="22"/>
        </w:rPr>
        <w:t xml:space="preserve"> </w:t>
      </w:r>
      <w:r w:rsidRPr="008B3AE0">
        <w:rPr>
          <w:color w:val="404040" w:themeColor="text1" w:themeTint="BF"/>
          <w:sz w:val="22"/>
          <w:szCs w:val="22"/>
        </w:rPr>
        <w:t>Божий, русский, французский, немецкий, английский языки, словесность, математику, историю, физику, географию, чистописание, артиллерию, тактику, военную топографию, а также стрельбу, верховую езду, гимнастику, плавание, фехтование, танцы, музыку, пение, строевую подготовку.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Учебный театр для воспитанников. Строгий распорядок дня. Занятие в классах и в библиотеке училища. Летние военные лагеря. Пансионы и гимназии. </w:t>
      </w:r>
      <w:proofErr w:type="gramStart"/>
      <w:r w:rsidRPr="008B3AE0">
        <w:rPr>
          <w:color w:val="404040" w:themeColor="text1" w:themeTint="BF"/>
          <w:sz w:val="22"/>
          <w:szCs w:val="22"/>
        </w:rPr>
        <w:t>Изучение в мужских пансионах основ наук, а в женских — обучение танцам, музыке, хорошим манерам, иностранным языкам, рукоделию, пению, умению общаться, гимнастике.</w:t>
      </w:r>
      <w:proofErr w:type="gramEnd"/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Смольный институт благородных девиц. Девять лет обучения, три ступени по три года. Жизнь и обучение в стенах института. Очень строгий распорядок дня. </w:t>
      </w:r>
    </w:p>
    <w:p w:rsidR="003258C8" w:rsidRPr="008B3AE0" w:rsidRDefault="003258C8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проанализировать учёбу дворянских детей, их распорядок дня и отдых.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Русские народные праздники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Зимушка-зима. Новый год. Рождество. Святки. Крещение. Будни и праздники на Руси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Праздники — время отдыха, веселья, радости, дружеского общения. Древние праздники, пришедшие к нам от восточных славян, связанные с земледелием, народным календарём. Праздники были направлены на укрепление здоровья и благополучия людей.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Сочетание языческих и христианских праздников. Общие и семейные праздники. Обычаи и обряды в проведении праздников. Роль традиций.  Канун Нового года. Васильев вечер. Современный новогодний праздник. Святки — весёлое время года; песни во славу Христа; </w:t>
      </w:r>
      <w:proofErr w:type="spellStart"/>
      <w:r w:rsidRPr="008B3AE0">
        <w:rPr>
          <w:color w:val="404040" w:themeColor="text1" w:themeTint="BF"/>
          <w:sz w:val="22"/>
          <w:szCs w:val="22"/>
        </w:rPr>
        <w:t>колядование</w:t>
      </w:r>
      <w:proofErr w:type="spellEnd"/>
      <w:r w:rsidRPr="008B3AE0">
        <w:rPr>
          <w:color w:val="404040" w:themeColor="text1" w:themeTint="BF"/>
          <w:sz w:val="22"/>
          <w:szCs w:val="22"/>
        </w:rPr>
        <w:t>; гадание. Ряженье, ряженые — древний обычай Святок. Рождественский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Сочельник. Рождество Христово. Рождественские колядки. Ёлка — символ «райского дерева». Традиционные кушанья: кутья, увар (или взвар), кисель, пироги.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Крещение Господне (Благовещение). Освещение воды. Праздничный крещенский стол. </w:t>
      </w:r>
    </w:p>
    <w:p w:rsidR="003258C8" w:rsidRPr="008B3AE0" w:rsidRDefault="002B6AA5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Весна-веснянка</w:t>
      </w:r>
      <w:r w:rsidR="003258C8" w:rsidRPr="008B3AE0">
        <w:rPr>
          <w:color w:val="404040" w:themeColor="text1" w:themeTint="BF"/>
          <w:sz w:val="22"/>
          <w:szCs w:val="22"/>
        </w:rPr>
        <w:t xml:space="preserve"> </w:t>
      </w:r>
    </w:p>
    <w:p w:rsidR="003258C8" w:rsidRPr="008B3AE0" w:rsidRDefault="003258C8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разучить некоторые колядки, рождественские и новогодние стихи;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познакомить с пословицами и поговорками о праздниках;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изготовить маски и костюмы для новогоднего карнавала. Весна-веснянка</w:t>
      </w:r>
      <w:proofErr w:type="gramStart"/>
      <w:r w:rsidRPr="008B3AE0">
        <w:rPr>
          <w:color w:val="404040" w:themeColor="text1" w:themeTint="BF"/>
          <w:sz w:val="22"/>
          <w:szCs w:val="22"/>
        </w:rPr>
        <w:t>.</w:t>
      </w:r>
      <w:proofErr w:type="gramEnd"/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. </w:t>
      </w:r>
      <w:r w:rsidRPr="008B3AE0">
        <w:rPr>
          <w:b/>
          <w:color w:val="404040" w:themeColor="text1" w:themeTint="BF"/>
          <w:sz w:val="22"/>
          <w:szCs w:val="22"/>
        </w:rPr>
        <w:t>Масленица.</w:t>
      </w:r>
      <w:r w:rsidRPr="008B3AE0">
        <w:rPr>
          <w:color w:val="404040" w:themeColor="text1" w:themeTint="BF"/>
          <w:sz w:val="22"/>
          <w:szCs w:val="22"/>
        </w:rPr>
        <w:t xml:space="preserve"> Великий пост. Пасха. Масленица — весенний праздник проводов зимы. В славянском народном календаре Масленица разделяла два главных периода года </w:t>
      </w:r>
      <w:proofErr w:type="gramStart"/>
      <w:r w:rsidRPr="008B3AE0">
        <w:rPr>
          <w:color w:val="404040" w:themeColor="text1" w:themeTint="BF"/>
          <w:sz w:val="22"/>
          <w:szCs w:val="22"/>
        </w:rPr>
        <w:t>—з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иму и весну. </w:t>
      </w:r>
      <w:proofErr w:type="gramStart"/>
      <w:r w:rsidRPr="008B3AE0">
        <w:rPr>
          <w:color w:val="404040" w:themeColor="text1" w:themeTint="BF"/>
          <w:sz w:val="22"/>
          <w:szCs w:val="22"/>
        </w:rPr>
        <w:t>Традиция печь блины (в XV веке назв</w:t>
      </w:r>
      <w:r w:rsidR="003258C8" w:rsidRPr="008B3AE0">
        <w:rPr>
          <w:color w:val="404040" w:themeColor="text1" w:themeTint="BF"/>
          <w:sz w:val="22"/>
          <w:szCs w:val="22"/>
        </w:rPr>
        <w:t>ание было «б</w:t>
      </w:r>
      <w:r w:rsidRPr="008B3AE0">
        <w:rPr>
          <w:color w:val="404040" w:themeColor="text1" w:themeTint="BF"/>
          <w:sz w:val="22"/>
          <w:szCs w:val="22"/>
        </w:rPr>
        <w:t>лины»,</w:t>
      </w:r>
      <w:proofErr w:type="gramEnd"/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от глагола «молоть», молоть зерно). Масленица — особый народный праздник, существовавший у славян с языческих времён; он был </w:t>
      </w:r>
      <w:proofErr w:type="gramStart"/>
      <w:r w:rsidRPr="008B3AE0">
        <w:rPr>
          <w:color w:val="404040" w:themeColor="text1" w:themeTint="BF"/>
          <w:sz w:val="22"/>
          <w:szCs w:val="22"/>
        </w:rPr>
        <w:t>при</w:t>
      </w:r>
      <w:proofErr w:type="gramEnd"/>
      <w:r w:rsidRPr="008B3AE0">
        <w:rPr>
          <w:color w:val="404040" w:themeColor="text1" w:themeTint="BF"/>
          <w:sz w:val="22"/>
          <w:szCs w:val="22"/>
        </w:rPr>
        <w:t>-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spellStart"/>
      <w:r w:rsidRPr="008B3AE0">
        <w:rPr>
          <w:color w:val="404040" w:themeColor="text1" w:themeTint="BF"/>
          <w:sz w:val="22"/>
          <w:szCs w:val="22"/>
        </w:rPr>
        <w:t>урочен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к весеннему равноденствию. Традиции сытной, «богатой» еды на Масленицу.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gramStart"/>
      <w:r w:rsidRPr="008B3AE0">
        <w:rPr>
          <w:color w:val="404040" w:themeColor="text1" w:themeTint="BF"/>
          <w:sz w:val="22"/>
          <w:szCs w:val="22"/>
        </w:rPr>
        <w:t xml:space="preserve">Масленичные обряды: поминовение умерших предков; </w:t>
      </w:r>
      <w:proofErr w:type="spellStart"/>
      <w:r w:rsidRPr="008B3AE0">
        <w:rPr>
          <w:color w:val="404040" w:themeColor="text1" w:themeTint="BF"/>
          <w:sz w:val="22"/>
          <w:szCs w:val="22"/>
        </w:rPr>
        <w:t>гостевание</w:t>
      </w:r>
      <w:proofErr w:type="spellEnd"/>
      <w:r w:rsidRPr="008B3AE0">
        <w:rPr>
          <w:color w:val="404040" w:themeColor="text1" w:themeTint="BF"/>
          <w:sz w:val="22"/>
          <w:szCs w:val="22"/>
        </w:rPr>
        <w:t>; развлечения (катание на лошадях, катание с ледяных горок, качели, строительство и «взятие» снежных городков, устройство балаганов); проводы Масленицы (символическое сжигание чучела «зимы»); ряженье, игры.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Прощёное воскресенье и Чистый понедельник. Великий пост — время строгого воздержания, молитвы, покаяния.  Вербное воскресенье. Освящение в церкви вербы (верба — символ здоровья, силы, красоты как первое цветущее весеннее дерево).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Пасха</w:t>
      </w:r>
      <w:r w:rsidRPr="008B3AE0">
        <w:rPr>
          <w:color w:val="404040" w:themeColor="text1" w:themeTint="BF"/>
          <w:sz w:val="22"/>
          <w:szCs w:val="22"/>
        </w:rPr>
        <w:t xml:space="preserve"> — главный христианский праздник, Воскресение Иисуса Христа. Традиции празднования Пасхи на Руси: крашение яиц, изготовление сырной пасхи, куличей, раздача верующим просфор и общего хлеба — </w:t>
      </w:r>
      <w:proofErr w:type="spellStart"/>
      <w:r w:rsidRPr="008B3AE0">
        <w:rPr>
          <w:color w:val="404040" w:themeColor="text1" w:themeTint="BF"/>
          <w:sz w:val="22"/>
          <w:szCs w:val="22"/>
        </w:rPr>
        <w:t>Ѓртоса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. Пасхальные торжества. Крестный ход. Христосование. Красная горка — </w:t>
      </w:r>
      <w:proofErr w:type="spellStart"/>
      <w:r w:rsidRPr="008B3AE0">
        <w:rPr>
          <w:color w:val="404040" w:themeColor="text1" w:themeTint="BF"/>
          <w:sz w:val="22"/>
          <w:szCs w:val="22"/>
        </w:rPr>
        <w:t>закликание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весны рано утром с вершины холма, горки.</w:t>
      </w:r>
    </w:p>
    <w:p w:rsidR="003258C8" w:rsidRPr="008B3AE0" w:rsidRDefault="003258C8" w:rsidP="003258C8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lastRenderedPageBreak/>
        <w:t xml:space="preserve">Универсальные учебные действия: 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воспринять традиции масленичных игр. Качели. Катание с Масленицы;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разучить песни и игры;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научиться печь блины, красить пасхальные яйца;</w:t>
      </w:r>
    </w:p>
    <w:p w:rsidR="003258C8" w:rsidRPr="008B3AE0" w:rsidRDefault="003258C8" w:rsidP="003258C8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разучить игры с катанием пасхальных яиц.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Лето красное. Егорьев день. Троица. Духов день. Иван Купала. Петров день. Ильин день.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Егорьев день — 6 мая. Праздник в честь одного из самых почитаемых святых, покровителя Москвы и Русского государства Георгия Победоносца (отважный воин, покровитель домашних животных и пастухов). «Георгий отмыкает землю», «выпускает на свет белый росу», говорили в народе. День начала посевных работ.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День Святой Троицы («Зелёные Святки»): разделение зимы и лета. Духов день — именины Земли, поилицы и кормилицы. Украшение православных храмов свежей летней зеленью, ветками берёзы, лентами. Отмечается на 49-й день после Пасхи. Хороводы, гулянье вокруг берёзки. Троицкие гадания девушек (бросание венков в реку). Завивание берёзки. </w:t>
      </w:r>
      <w:proofErr w:type="spellStart"/>
      <w:r w:rsidRPr="008B3AE0">
        <w:rPr>
          <w:color w:val="404040" w:themeColor="text1" w:themeTint="BF"/>
          <w:sz w:val="22"/>
          <w:szCs w:val="22"/>
        </w:rPr>
        <w:t>Кумление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девушек. Иван Купала — главный летний праздник народного календаря. День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летнего солнцестояния. Собирание целебных трав, очищение огнём и водой. Иван-да-марья — праздничный цветок Купалы. </w:t>
      </w:r>
      <w:proofErr w:type="spellStart"/>
      <w:r w:rsidRPr="008B3AE0">
        <w:rPr>
          <w:color w:val="404040" w:themeColor="text1" w:themeTint="BF"/>
          <w:sz w:val="22"/>
          <w:szCs w:val="22"/>
        </w:rPr>
        <w:t>Возжигание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костров в купальскую ночь. Отмечается 7 июля.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День Петра и Павла — 12 июля. Праздник в честь святых апостолов, учеников Христа (его называют ещё Петры и Павлы, Петровки). В народе говорили: «Пётр, Павел час убавил», «Илья-пророк два часа </w:t>
      </w:r>
      <w:proofErr w:type="gramStart"/>
      <w:r w:rsidRPr="008B3AE0">
        <w:rPr>
          <w:color w:val="404040" w:themeColor="text1" w:themeTint="BF"/>
          <w:sz w:val="22"/>
          <w:szCs w:val="22"/>
        </w:rPr>
        <w:t>уволок</w:t>
      </w:r>
      <w:proofErr w:type="gramEnd"/>
      <w:r w:rsidRPr="008B3AE0">
        <w:rPr>
          <w:color w:val="404040" w:themeColor="text1" w:themeTint="BF"/>
          <w:sz w:val="22"/>
          <w:szCs w:val="22"/>
        </w:rPr>
        <w:t>». Считают, что святой апостол Пётр хранит ключи от Царства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Небесного. Петру в народе поклонялись как покровителю засеянных полей и рыболовства. До Петрова дня крестьяне обязательно соблюдали пост. Сам праздник отмечался радостно: гуляли, пировали, качались на качелях. Петров день открывал вторую половину лета: «Как придёт Петро, так и будет тепло». С этого дня разрешалось собирать землянику и другие лесные ягоды. После Петрова дня заканчивались девичьи гуляния.  Ильин день отмечается 2 августа. Он разграничивает лето и осень: «На Илью до обеда — лето, после обеда — осень», «С Ильина дня на деревьях лист желтеет», «С Ильина дня ночь длинна», «Муха до Ильина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дня кусается, а после — запасается». У древних славян громом, молнией и дождём распоряжался бог Перун — громовержец, главный бог. В народном сознании соединились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святой Илия и Перун — Илья-громовержец. Его очень почитали на Руси, надеялись на его защиту от засухи, считали могучим, огненным; он бывал и сердитым, наказывал виновных, но был справедливым, покровителем урожая. В деревнях начиналась жатва, уборка хлебов. В Ильин день в крестьянские семьи вновь приходило благополучие, пополнялись запасы хлеба, зерна. Илью называли воеводой небесных сил. Илья-пророк — </w:t>
      </w:r>
      <w:proofErr w:type="spellStart"/>
      <w:r w:rsidRPr="008B3AE0">
        <w:rPr>
          <w:color w:val="404040" w:themeColor="text1" w:themeTint="BF"/>
          <w:sz w:val="22"/>
          <w:szCs w:val="22"/>
        </w:rPr>
        <w:t>громобой</w:t>
      </w:r>
      <w:proofErr w:type="spellEnd"/>
      <w:r w:rsidRPr="008B3AE0">
        <w:rPr>
          <w:color w:val="404040" w:themeColor="text1" w:themeTint="BF"/>
          <w:sz w:val="22"/>
          <w:szCs w:val="22"/>
        </w:rPr>
        <w:t>. Чтобы задобрить Илью-пророка, люди в этот день не работали, боялись, что «гром убьёт», если работать в праздник. После Ильина дня запрещалось купаться в реках и озёрах, вода становилась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очень холодной: «Олень в воду лапу окунул». Часто к Ильину дню на крестьянских столах появлялся первый пирог из муки нового урожая. </w:t>
      </w:r>
    </w:p>
    <w:p w:rsidR="00D65A6A" w:rsidRPr="008B3AE0" w:rsidRDefault="00D65A6A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разучить песни о завивании берёзки, хороводы;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научиться плести венки.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 xml:space="preserve">Осень золотая. </w:t>
      </w:r>
      <w:proofErr w:type="spellStart"/>
      <w:r w:rsidRPr="008B3AE0">
        <w:rPr>
          <w:b/>
          <w:color w:val="404040" w:themeColor="text1" w:themeTint="BF"/>
          <w:sz w:val="22"/>
          <w:szCs w:val="22"/>
        </w:rPr>
        <w:t>Спасы</w:t>
      </w:r>
      <w:proofErr w:type="spellEnd"/>
      <w:r w:rsidRPr="008B3AE0">
        <w:rPr>
          <w:b/>
          <w:color w:val="404040" w:themeColor="text1" w:themeTint="BF"/>
          <w:sz w:val="22"/>
          <w:szCs w:val="22"/>
        </w:rPr>
        <w:t>. Успение. Покров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Три Спаса: </w:t>
      </w:r>
      <w:proofErr w:type="gramStart"/>
      <w:r w:rsidRPr="008B3AE0">
        <w:rPr>
          <w:color w:val="404040" w:themeColor="text1" w:themeTint="BF"/>
          <w:sz w:val="22"/>
          <w:szCs w:val="22"/>
        </w:rPr>
        <w:t>Медовый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, Яблочный, Ореховый (14, 19 и 29 августа). Подготовка к зимним сельскохозяйственным работам, заготовка ягод, грибов, орехов, яблок, мёда впрок. Христианские легенды о </w:t>
      </w:r>
      <w:proofErr w:type="spellStart"/>
      <w:r w:rsidRPr="008B3AE0">
        <w:rPr>
          <w:color w:val="404040" w:themeColor="text1" w:themeTint="BF"/>
          <w:sz w:val="22"/>
          <w:szCs w:val="22"/>
        </w:rPr>
        <w:t>Спасах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(Спас на воде; Преображение; день Нерукотворного образа).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Успение Богородицы (Первые </w:t>
      </w:r>
      <w:proofErr w:type="spellStart"/>
      <w:r w:rsidRPr="008B3AE0">
        <w:rPr>
          <w:color w:val="404040" w:themeColor="text1" w:themeTint="BF"/>
          <w:sz w:val="22"/>
          <w:szCs w:val="22"/>
        </w:rPr>
        <w:t>Осенины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— 28 августа). Спожинки </w:t>
      </w:r>
      <w:proofErr w:type="gramStart"/>
      <w:r w:rsidRPr="008B3AE0">
        <w:rPr>
          <w:color w:val="404040" w:themeColor="text1" w:themeTint="BF"/>
          <w:sz w:val="22"/>
          <w:szCs w:val="22"/>
        </w:rPr>
        <w:t>—о</w:t>
      </w:r>
      <w:proofErr w:type="gramEnd"/>
      <w:r w:rsidRPr="008B3AE0">
        <w:rPr>
          <w:color w:val="404040" w:themeColor="text1" w:themeTint="BF"/>
          <w:sz w:val="22"/>
          <w:szCs w:val="22"/>
        </w:rPr>
        <w:t>кончание жатвы.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Покров Богородицы (14 октября) — первый снег на Руси. Разделение осени и зимы. Девичьи гадания. Окончание работ по найму. Начало зимних посиделок. </w:t>
      </w:r>
    </w:p>
    <w:p w:rsidR="00D65A6A" w:rsidRPr="008B3AE0" w:rsidRDefault="00D65A6A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 xml:space="preserve">сравнить Медовый, Яблочный, Ореховый </w:t>
      </w:r>
      <w:proofErr w:type="spellStart"/>
      <w:r w:rsidRPr="008B3AE0">
        <w:rPr>
          <w:color w:val="404040" w:themeColor="text1" w:themeTint="BF"/>
          <w:sz w:val="22"/>
          <w:szCs w:val="22"/>
        </w:rPr>
        <w:t>Спасы</w:t>
      </w:r>
      <w:proofErr w:type="spellEnd"/>
      <w:r w:rsidRPr="008B3AE0">
        <w:rPr>
          <w:color w:val="404040" w:themeColor="text1" w:themeTint="BF"/>
          <w:sz w:val="22"/>
          <w:szCs w:val="22"/>
        </w:rPr>
        <w:t>;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нарисовать картинку на тему осенней ярмарки;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показать сценку с куклами «Петрушка на ярмарке».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 xml:space="preserve">Русские народные промыслы. 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Керамика Гжели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Гжель — название живописного подмосковного района, в 60 км от Москвы. Гжель — основной центр русской керамики. Продукция Гжели известна во всём мире. Это произведения народного </w:t>
      </w:r>
      <w:r w:rsidRPr="008B3AE0">
        <w:rPr>
          <w:color w:val="404040" w:themeColor="text1" w:themeTint="BF"/>
          <w:sz w:val="22"/>
          <w:szCs w:val="22"/>
        </w:rPr>
        <w:lastRenderedPageBreak/>
        <w:t xml:space="preserve">искусства и художества. Каждое изделие мастера расписывают только вручную.  Стиль гжели: синие и голубые узоры и цветы на белом фоне. </w:t>
      </w:r>
      <w:proofErr w:type="gramStart"/>
      <w:r w:rsidRPr="008B3AE0">
        <w:rPr>
          <w:color w:val="404040" w:themeColor="text1" w:themeTint="BF"/>
          <w:sz w:val="22"/>
          <w:szCs w:val="22"/>
        </w:rPr>
        <w:t>Продукция Гжели — это вазы, статуэтки, кувшины, кружки, чайные сервизы, тарелки, игрушки, лампы.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Всё украшено стилизованным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орнаментом. Изящество и тонкость раскраски, безупречный вкус мастеров-художников. </w:t>
      </w:r>
    </w:p>
    <w:p w:rsidR="00D65A6A" w:rsidRPr="008B3AE0" w:rsidRDefault="00D65A6A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нарисовать несколько гжельских орнаментов.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 xml:space="preserve">Хохлома и </w:t>
      </w:r>
      <w:proofErr w:type="spellStart"/>
      <w:r w:rsidRPr="008B3AE0">
        <w:rPr>
          <w:b/>
          <w:color w:val="404040" w:themeColor="text1" w:themeTint="BF"/>
          <w:sz w:val="22"/>
          <w:szCs w:val="22"/>
        </w:rPr>
        <w:t>Жостово</w:t>
      </w:r>
      <w:proofErr w:type="spellEnd"/>
      <w:r w:rsidRPr="008B3AE0">
        <w:rPr>
          <w:b/>
          <w:color w:val="404040" w:themeColor="text1" w:themeTint="BF"/>
          <w:sz w:val="22"/>
          <w:szCs w:val="22"/>
        </w:rPr>
        <w:t xml:space="preserve">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Хохлома — художественный народный промысел в городе </w:t>
      </w:r>
      <w:proofErr w:type="spellStart"/>
      <w:r w:rsidRPr="008B3AE0">
        <w:rPr>
          <w:color w:val="404040" w:themeColor="text1" w:themeTint="BF"/>
          <w:sz w:val="22"/>
          <w:szCs w:val="22"/>
        </w:rPr>
        <w:t>Семёнове</w:t>
      </w:r>
      <w:proofErr w:type="spellEnd"/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Нижегородской области. Деревянная расписная посуда — «золотая хохлома»: сочетание чёрного, золотого, зелёного, ярко-алого цветов. </w:t>
      </w:r>
      <w:proofErr w:type="gramStart"/>
      <w:r w:rsidRPr="008B3AE0">
        <w:rPr>
          <w:color w:val="404040" w:themeColor="text1" w:themeTint="BF"/>
          <w:sz w:val="22"/>
          <w:szCs w:val="22"/>
        </w:rPr>
        <w:t>Растительный орнамент: листья, травы, ягоды земляники, рябины; ложки, ковши, вазы, наборы для мёда, кваса.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Яркие, сочные сочетания красок. Работы мастеров Хохломы многократно получали дипломы I степени </w:t>
      </w:r>
      <w:proofErr w:type="gramStart"/>
      <w:r w:rsidRPr="008B3AE0">
        <w:rPr>
          <w:color w:val="404040" w:themeColor="text1" w:themeTint="BF"/>
          <w:sz w:val="22"/>
          <w:szCs w:val="22"/>
        </w:rPr>
        <w:t>на</w:t>
      </w:r>
      <w:proofErr w:type="gramEnd"/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международных и всероссийских </w:t>
      </w:r>
      <w:proofErr w:type="gramStart"/>
      <w:r w:rsidRPr="008B3AE0">
        <w:rPr>
          <w:color w:val="404040" w:themeColor="text1" w:themeTint="BF"/>
          <w:sz w:val="22"/>
          <w:szCs w:val="22"/>
        </w:rPr>
        <w:t>выставках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. Село </w:t>
      </w:r>
      <w:proofErr w:type="spellStart"/>
      <w:r w:rsidRPr="008B3AE0">
        <w:rPr>
          <w:color w:val="404040" w:themeColor="text1" w:themeTint="BF"/>
          <w:sz w:val="22"/>
          <w:szCs w:val="22"/>
        </w:rPr>
        <w:t>Жостово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находится недалеко от Москвы: народный промысел </w:t>
      </w:r>
      <w:proofErr w:type="gramStart"/>
      <w:r w:rsidRPr="008B3AE0">
        <w:rPr>
          <w:color w:val="404040" w:themeColor="text1" w:themeTint="BF"/>
          <w:sz w:val="22"/>
          <w:szCs w:val="22"/>
        </w:rPr>
        <w:t>—р</w:t>
      </w:r>
      <w:proofErr w:type="gramEnd"/>
      <w:r w:rsidRPr="008B3AE0">
        <w:rPr>
          <w:color w:val="404040" w:themeColor="text1" w:themeTint="BF"/>
          <w:sz w:val="22"/>
          <w:szCs w:val="22"/>
        </w:rPr>
        <w:t>асписные металлические подносы. Чёрный, зелёный лаковый фон,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яркие, пышные цветы — садовые и полевые; букеты, венки, гирлянды, натюрморты. Огромная популярность декоративной росписи </w:t>
      </w:r>
      <w:proofErr w:type="spellStart"/>
      <w:r w:rsidRPr="008B3AE0">
        <w:rPr>
          <w:color w:val="404040" w:themeColor="text1" w:themeTint="BF"/>
          <w:sz w:val="22"/>
          <w:szCs w:val="22"/>
        </w:rPr>
        <w:t>жостовских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подносов во всём мире. </w:t>
      </w:r>
    </w:p>
    <w:p w:rsidR="00D65A6A" w:rsidRPr="008B3AE0" w:rsidRDefault="00D65A6A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 xml:space="preserve">раскрасить узоры хохломских ложек и </w:t>
      </w:r>
      <w:proofErr w:type="spellStart"/>
      <w:r w:rsidRPr="008B3AE0">
        <w:rPr>
          <w:color w:val="404040" w:themeColor="text1" w:themeTint="BF"/>
          <w:sz w:val="22"/>
          <w:szCs w:val="22"/>
        </w:rPr>
        <w:t>жостовских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подносов.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proofErr w:type="spellStart"/>
      <w:r w:rsidRPr="008B3AE0">
        <w:rPr>
          <w:b/>
          <w:color w:val="404040" w:themeColor="text1" w:themeTint="BF"/>
          <w:sz w:val="22"/>
          <w:szCs w:val="22"/>
        </w:rPr>
        <w:t>Павловопосадские</w:t>
      </w:r>
      <w:proofErr w:type="spellEnd"/>
      <w:r w:rsidRPr="008B3AE0">
        <w:rPr>
          <w:b/>
          <w:color w:val="404040" w:themeColor="text1" w:themeTint="BF"/>
          <w:sz w:val="22"/>
          <w:szCs w:val="22"/>
        </w:rPr>
        <w:t xml:space="preserve"> шали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Народный промысел в Павловском Посаде под Москвой. Производство  набивных платков и шалей зародилось в начале XIX века, фабрика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была основана в 1812 году крестьянином Семёном </w:t>
      </w:r>
      <w:proofErr w:type="spellStart"/>
      <w:r w:rsidRPr="008B3AE0">
        <w:rPr>
          <w:color w:val="404040" w:themeColor="text1" w:themeTint="BF"/>
          <w:sz w:val="22"/>
          <w:szCs w:val="22"/>
        </w:rPr>
        <w:t>Лабзиным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совместно с его компаньоном купцом Василием Грязновым. </w:t>
      </w:r>
      <w:proofErr w:type="gramStart"/>
      <w:r w:rsidRPr="008B3AE0">
        <w:rPr>
          <w:color w:val="404040" w:themeColor="text1" w:themeTint="BF"/>
          <w:sz w:val="22"/>
          <w:szCs w:val="22"/>
        </w:rPr>
        <w:t>Чёрные, белые, бордовые, синие, зелёные шали, на которых «цветут» яркие цветы, сплетаются узоры трав, листьев — букеты, венки, россыпи</w:t>
      </w:r>
      <w:proofErr w:type="gramEnd"/>
    </w:p>
    <w:p w:rsidR="00D65A6A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цветов. </w:t>
      </w:r>
      <w:proofErr w:type="spellStart"/>
      <w:r w:rsidRPr="008B3AE0">
        <w:rPr>
          <w:color w:val="404040" w:themeColor="text1" w:themeTint="BF"/>
          <w:sz w:val="22"/>
          <w:szCs w:val="22"/>
        </w:rPr>
        <w:t>Павловопосадские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шали из чистой шерсти известны во всём мире. </w:t>
      </w:r>
    </w:p>
    <w:p w:rsidR="00D65A6A" w:rsidRPr="008B3AE0" w:rsidRDefault="002B6AA5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</w:t>
      </w:r>
      <w:r w:rsidR="00D65A6A"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2B6AA5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сравнить орнаменты нескольких шалей.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 xml:space="preserve">Вятская и </w:t>
      </w:r>
      <w:proofErr w:type="spellStart"/>
      <w:r w:rsidRPr="008B3AE0">
        <w:rPr>
          <w:b/>
          <w:color w:val="404040" w:themeColor="text1" w:themeTint="BF"/>
          <w:sz w:val="22"/>
          <w:szCs w:val="22"/>
        </w:rPr>
        <w:t>богородская</w:t>
      </w:r>
      <w:proofErr w:type="spellEnd"/>
      <w:r w:rsidRPr="008B3AE0">
        <w:rPr>
          <w:b/>
          <w:color w:val="404040" w:themeColor="text1" w:themeTint="BF"/>
          <w:sz w:val="22"/>
          <w:szCs w:val="22"/>
        </w:rPr>
        <w:t xml:space="preserve"> игрушка</w:t>
      </w:r>
      <w:r w:rsidRPr="008B3AE0">
        <w:rPr>
          <w:color w:val="404040" w:themeColor="text1" w:themeTint="BF"/>
          <w:sz w:val="22"/>
          <w:szCs w:val="22"/>
        </w:rPr>
        <w:t xml:space="preserve">. Вятскую игрушку называют ещё дымковской (по названию </w:t>
      </w:r>
      <w:proofErr w:type="spellStart"/>
      <w:r w:rsidRPr="008B3AE0">
        <w:rPr>
          <w:color w:val="404040" w:themeColor="text1" w:themeTint="BF"/>
          <w:sz w:val="22"/>
          <w:szCs w:val="22"/>
        </w:rPr>
        <w:t>села</w:t>
      </w:r>
      <w:proofErr w:type="gramStart"/>
      <w:r w:rsidRPr="008B3AE0">
        <w:rPr>
          <w:color w:val="404040" w:themeColor="text1" w:themeTint="BF"/>
          <w:sz w:val="22"/>
          <w:szCs w:val="22"/>
        </w:rPr>
        <w:t>.Д</w:t>
      </w:r>
      <w:proofErr w:type="gramEnd"/>
      <w:r w:rsidRPr="008B3AE0">
        <w:rPr>
          <w:color w:val="404040" w:themeColor="text1" w:themeTint="BF"/>
          <w:sz w:val="22"/>
          <w:szCs w:val="22"/>
        </w:rPr>
        <w:t>ымково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близ города Кирова (Вятка)). Здесь мастерицы издавна лепили глиняные игрушки — свистульки. Их продавали на праздниках проводов зимы. Сам праздник назывался Свистунья. Забавные звери, сказочные образы (медведи, кони, олени, птицы) представлены в необычных ситуациях, они смешно одеты и ярко раскрашены. Вятские матрёшки. Бытовой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proofErr w:type="gramStart"/>
      <w:r w:rsidRPr="008B3AE0">
        <w:rPr>
          <w:color w:val="404040" w:themeColor="text1" w:themeTint="BF"/>
          <w:sz w:val="22"/>
          <w:szCs w:val="22"/>
        </w:rPr>
        <w:t>жанр: всадники, дамы, кавалеры, няньки, барыни, дети в колясках; игрушки и скульптуры малых форм.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Белый фон глины в сочетании с красным, зелёным, жёлтым, синим, с сусальным золотом. Игрушки создают радостное настроение. Богородская деревянная игрушка как промысел известна с XVII века: окрестность Сергиева Посада (Загорск), село </w:t>
      </w:r>
      <w:proofErr w:type="spellStart"/>
      <w:r w:rsidRPr="008B3AE0">
        <w:rPr>
          <w:color w:val="404040" w:themeColor="text1" w:themeTint="BF"/>
          <w:sz w:val="22"/>
          <w:szCs w:val="22"/>
        </w:rPr>
        <w:t>Богородское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. Забавные фигурки нарядных барынь, гусар, солдат; игрушки с движениями: «Кузнецы», «Пильщики», «Крестьянин, играющий на свирели», «Тройка», «Журавли», «Медведь-музыкант», «Медведь-лакомка». Богородская игрушка и скульптура </w:t>
      </w:r>
      <w:proofErr w:type="gramStart"/>
      <w:r w:rsidRPr="008B3AE0">
        <w:rPr>
          <w:color w:val="404040" w:themeColor="text1" w:themeTint="BF"/>
          <w:sz w:val="22"/>
          <w:szCs w:val="22"/>
        </w:rPr>
        <w:t>известны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за рубежом. Мастера-резчики не раз удостаивались золотых и серебряных медалей, дипломов I степени на всероссийских и международных выставках.</w:t>
      </w:r>
    </w:p>
    <w:p w:rsidR="00D65A6A" w:rsidRPr="008B3AE0" w:rsidRDefault="00D65A6A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2B6AA5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 xml:space="preserve">изготовить из глины и пластилина несколько видов вятской и </w:t>
      </w:r>
      <w:proofErr w:type="spellStart"/>
      <w:r w:rsidRPr="008B3AE0">
        <w:rPr>
          <w:color w:val="404040" w:themeColor="text1" w:themeTint="BF"/>
          <w:sz w:val="22"/>
          <w:szCs w:val="22"/>
        </w:rPr>
        <w:t>богородской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игрушки.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Русские народные игры.</w:t>
      </w:r>
      <w:r w:rsidRPr="008B3AE0">
        <w:rPr>
          <w:color w:val="404040" w:themeColor="text1" w:themeTint="BF"/>
          <w:sz w:val="22"/>
          <w:szCs w:val="22"/>
        </w:rPr>
        <w:t xml:space="preserve"> Роль игр в жизни детей: познание мира, сохранение отголосков старины, отражение обрядов взрослых людей в детских играх.  Игры для мальчиков и для девочек. Командные игры. Горелки. Прятки. Жмурки. Гуси-лебеди. </w:t>
      </w:r>
      <w:proofErr w:type="spellStart"/>
      <w:r w:rsidRPr="008B3AE0">
        <w:rPr>
          <w:color w:val="404040" w:themeColor="text1" w:themeTint="BF"/>
          <w:sz w:val="22"/>
          <w:szCs w:val="22"/>
        </w:rPr>
        <w:t>Костромушка</w:t>
      </w:r>
      <w:proofErr w:type="spellEnd"/>
      <w:r w:rsidRPr="008B3AE0">
        <w:rPr>
          <w:color w:val="404040" w:themeColor="text1" w:themeTint="BF"/>
          <w:sz w:val="22"/>
          <w:szCs w:val="22"/>
        </w:rPr>
        <w:t>. Бояре. Каравай. Колечки. Салки. Море волнуется. Лапта. Игры с пасхальными яйцами. Старинные русские игры, известные детям и сейчас.</w:t>
      </w:r>
    </w:p>
    <w:p w:rsidR="00D65A6A" w:rsidRPr="008B3AE0" w:rsidRDefault="00D65A6A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 xml:space="preserve">разучить несколько игр (прятки, гуси-лебеди, коршун, бояре)  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</w:t>
      </w:r>
      <w:r w:rsidRPr="008B3AE0">
        <w:rPr>
          <w:b/>
          <w:color w:val="404040" w:themeColor="text1" w:themeTint="BF"/>
          <w:sz w:val="22"/>
          <w:szCs w:val="22"/>
        </w:rPr>
        <w:t>Песни для детей</w:t>
      </w:r>
      <w:r w:rsidRPr="008B3AE0">
        <w:rPr>
          <w:color w:val="404040" w:themeColor="text1" w:themeTint="BF"/>
          <w:sz w:val="22"/>
          <w:szCs w:val="22"/>
        </w:rPr>
        <w:t xml:space="preserve"> (колыбельные, </w:t>
      </w:r>
      <w:proofErr w:type="spellStart"/>
      <w:r w:rsidRPr="008B3AE0">
        <w:rPr>
          <w:color w:val="404040" w:themeColor="text1" w:themeTint="BF"/>
          <w:sz w:val="22"/>
          <w:szCs w:val="22"/>
        </w:rPr>
        <w:t>потешки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, </w:t>
      </w:r>
      <w:proofErr w:type="spellStart"/>
      <w:r w:rsidRPr="008B3AE0">
        <w:rPr>
          <w:color w:val="404040" w:themeColor="text1" w:themeTint="BF"/>
          <w:sz w:val="22"/>
          <w:szCs w:val="22"/>
        </w:rPr>
        <w:t>пестушки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) Песни создавались специально для маленьких детей: их пели мамы, бабушки, няни. Они известны и любимы детьми и сейчас.  Загадки, пословицы, поговорки, считалки развивали детей, знакомили с народной мудростью. </w:t>
      </w:r>
    </w:p>
    <w:p w:rsidR="00D65A6A" w:rsidRPr="008B3AE0" w:rsidRDefault="00D65A6A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разучить несколько песенок, считалок;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научиться разгадывать загадки.</w:t>
      </w: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</w:p>
    <w:p w:rsidR="008B3AE0" w:rsidRDefault="008B3AE0" w:rsidP="002B6AA5">
      <w:pPr>
        <w:ind w:firstLine="708"/>
        <w:jc w:val="both"/>
        <w:rPr>
          <w:b/>
          <w:color w:val="404040" w:themeColor="text1" w:themeTint="BF"/>
          <w:sz w:val="22"/>
          <w:szCs w:val="22"/>
          <w:lang w:val="en-US"/>
        </w:rPr>
      </w:pPr>
    </w:p>
    <w:p w:rsidR="002B6AA5" w:rsidRPr="008B3AE0" w:rsidRDefault="002B6AA5" w:rsidP="002B6AA5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lastRenderedPageBreak/>
        <w:t>Народные танцы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Хороводы. Игры-хороводы. Пляски парные. Переплясы. Кадрили. Русские хороводы, пришедшие из глубокой древности: творческая сила народной поэзии, самобытность вековых созданий. Слияние в хороводе танца, игры и песни: «Они неразлучны, как крылья у птицы», — говорят в народе. В хороводе проявляется чувство единения, дружбы. Звучат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темы труда, красоты природы, любви. Пляски — наиболее распространённый жанр народного танца. Народная поговорка «Ногам работа — душе праздник». Виды пляски: одиночная, парная, перепляс, массовый пляс. Пляски «Заинька», «Метелица».</w:t>
      </w:r>
    </w:p>
    <w:p w:rsidR="002B6AA5" w:rsidRPr="008B3AE0" w:rsidRDefault="002B6AA5" w:rsidP="002B6AA5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Кадриль. Придя из светских салонов, кадриль распространилась в народе в начале XIX века. Она сопровождается игрой на гармони, балалайке, баяне.</w:t>
      </w:r>
    </w:p>
    <w:p w:rsidR="00D65A6A" w:rsidRPr="008B3AE0" w:rsidRDefault="00D65A6A" w:rsidP="00D65A6A">
      <w:pPr>
        <w:ind w:firstLine="708"/>
        <w:jc w:val="both"/>
        <w:rPr>
          <w:b/>
          <w:i/>
          <w:color w:val="404040" w:themeColor="text1" w:themeTint="BF"/>
          <w:sz w:val="22"/>
          <w:szCs w:val="22"/>
        </w:rPr>
      </w:pPr>
      <w:r w:rsidRPr="008B3AE0">
        <w:rPr>
          <w:b/>
          <w:i/>
          <w:color w:val="404040" w:themeColor="text1" w:themeTint="BF"/>
          <w:sz w:val="22"/>
          <w:szCs w:val="22"/>
        </w:rPr>
        <w:t>Универсальные учебные действия:</w:t>
      </w:r>
    </w:p>
    <w:p w:rsidR="00D65A6A" w:rsidRPr="008B3AE0" w:rsidRDefault="00D65A6A" w:rsidP="00D65A6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—</w:t>
      </w:r>
      <w:r w:rsidRPr="008B3AE0">
        <w:rPr>
          <w:color w:val="404040" w:themeColor="text1" w:themeTint="BF"/>
          <w:sz w:val="22"/>
          <w:szCs w:val="22"/>
        </w:rPr>
        <w:tab/>
        <w:t>разучить хороводы, игры-хороводы.</w:t>
      </w:r>
    </w:p>
    <w:p w:rsidR="00D2687A" w:rsidRPr="008B3AE0" w:rsidRDefault="00D2687A" w:rsidP="00D2687A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П</w:t>
      </w:r>
      <w:r w:rsidR="008520DB" w:rsidRPr="008B3AE0">
        <w:rPr>
          <w:b/>
          <w:color w:val="404040" w:themeColor="text1" w:themeTint="BF"/>
          <w:sz w:val="22"/>
          <w:szCs w:val="22"/>
        </w:rPr>
        <w:t>римерное п</w:t>
      </w:r>
      <w:r w:rsidRPr="008B3AE0">
        <w:rPr>
          <w:b/>
          <w:color w:val="404040" w:themeColor="text1" w:themeTint="BF"/>
          <w:sz w:val="22"/>
          <w:szCs w:val="22"/>
        </w:rPr>
        <w:t>ланирование тем по классам</w:t>
      </w:r>
      <w:r w:rsidR="008520DB" w:rsidRPr="008B3AE0">
        <w:rPr>
          <w:b/>
          <w:color w:val="404040" w:themeColor="text1" w:themeTint="BF"/>
          <w:sz w:val="22"/>
          <w:szCs w:val="22"/>
        </w:rPr>
        <w:t>:</w:t>
      </w:r>
    </w:p>
    <w:p w:rsidR="00D2687A" w:rsidRPr="008B3AE0" w:rsidRDefault="00D2687A" w:rsidP="00D2687A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p w:rsidR="00D2687A" w:rsidRPr="008B3AE0" w:rsidRDefault="00D2687A" w:rsidP="00D2687A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1 класс</w:t>
      </w:r>
    </w:p>
    <w:p w:rsidR="008520DB" w:rsidRPr="008B3AE0" w:rsidRDefault="008520DB" w:rsidP="008520DB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     </w:t>
      </w:r>
      <w:r w:rsidR="00D2687A" w:rsidRPr="008B3AE0">
        <w:rPr>
          <w:color w:val="404040" w:themeColor="text1" w:themeTint="BF"/>
          <w:sz w:val="22"/>
          <w:szCs w:val="22"/>
        </w:rPr>
        <w:t>Русские народные праздники.</w:t>
      </w:r>
    </w:p>
    <w:p w:rsidR="00D2687A" w:rsidRPr="008B3AE0" w:rsidRDefault="00D2687A" w:rsidP="00D2687A">
      <w:pPr>
        <w:ind w:firstLine="708"/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2класс</w:t>
      </w:r>
    </w:p>
    <w:p w:rsidR="008520DB" w:rsidRPr="008B3AE0" w:rsidRDefault="008520DB" w:rsidP="008520DB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Русские народные игры. Русские народные песни и танцы.</w:t>
      </w:r>
    </w:p>
    <w:p w:rsidR="00D2687A" w:rsidRPr="008B3AE0" w:rsidRDefault="008520DB" w:rsidP="008520DB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     </w:t>
      </w:r>
      <w:r w:rsidR="00D2687A" w:rsidRPr="008B3AE0">
        <w:rPr>
          <w:color w:val="404040" w:themeColor="text1" w:themeTint="BF"/>
          <w:sz w:val="22"/>
          <w:szCs w:val="22"/>
        </w:rPr>
        <w:t xml:space="preserve">Русские народные промыслы. </w:t>
      </w:r>
    </w:p>
    <w:p w:rsidR="00D2687A" w:rsidRPr="008B3AE0" w:rsidRDefault="008520DB" w:rsidP="008520DB">
      <w:pPr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     </w:t>
      </w:r>
      <w:r w:rsidR="00D2687A" w:rsidRPr="008B3AE0">
        <w:rPr>
          <w:b/>
          <w:color w:val="404040" w:themeColor="text1" w:themeTint="BF"/>
          <w:sz w:val="22"/>
          <w:szCs w:val="22"/>
        </w:rPr>
        <w:t>3 класс</w:t>
      </w:r>
    </w:p>
    <w:p w:rsidR="00D2687A" w:rsidRPr="008B3AE0" w:rsidRDefault="008520DB" w:rsidP="008520DB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     </w:t>
      </w:r>
      <w:r w:rsidR="00D2687A" w:rsidRPr="008B3AE0">
        <w:rPr>
          <w:color w:val="404040" w:themeColor="text1" w:themeTint="BF"/>
          <w:sz w:val="22"/>
          <w:szCs w:val="22"/>
        </w:rPr>
        <w:t>Старинный русский быт.</w:t>
      </w:r>
    </w:p>
    <w:p w:rsidR="00D2687A" w:rsidRPr="008B3AE0" w:rsidRDefault="008520DB" w:rsidP="008520DB">
      <w:pPr>
        <w:jc w:val="both"/>
        <w:rPr>
          <w:b/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     </w:t>
      </w:r>
      <w:r w:rsidR="00D2687A" w:rsidRPr="008B3AE0">
        <w:rPr>
          <w:b/>
          <w:color w:val="404040" w:themeColor="text1" w:themeTint="BF"/>
          <w:sz w:val="22"/>
          <w:szCs w:val="22"/>
        </w:rPr>
        <w:t>4 класс</w:t>
      </w:r>
    </w:p>
    <w:p w:rsidR="00D2687A" w:rsidRPr="008B3AE0" w:rsidRDefault="008520DB" w:rsidP="008520DB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     </w:t>
      </w:r>
      <w:r w:rsidR="00D2687A" w:rsidRPr="008B3AE0">
        <w:rPr>
          <w:color w:val="404040" w:themeColor="text1" w:themeTint="BF"/>
          <w:sz w:val="22"/>
          <w:szCs w:val="22"/>
        </w:rPr>
        <w:t>Новый русский быт (со времён Петра I).</w:t>
      </w:r>
    </w:p>
    <w:p w:rsidR="00D2687A" w:rsidRPr="008B3AE0" w:rsidRDefault="00D2687A" w:rsidP="00D2687A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Формы и средства контроля</w:t>
      </w:r>
    </w:p>
    <w:p w:rsidR="00D2687A" w:rsidRPr="008B3AE0" w:rsidRDefault="00D2687A" w:rsidP="00D2687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</w:t>
      </w:r>
      <w:r w:rsidRPr="008B3AE0">
        <w:rPr>
          <w:color w:val="404040" w:themeColor="text1" w:themeTint="BF"/>
          <w:sz w:val="22"/>
          <w:szCs w:val="22"/>
        </w:rPr>
        <w:tab/>
        <w:t xml:space="preserve">Диагностика нравственной воспитанности по методике </w:t>
      </w:r>
      <w:proofErr w:type="spellStart"/>
      <w:r w:rsidRPr="008B3AE0">
        <w:rPr>
          <w:color w:val="404040" w:themeColor="text1" w:themeTint="BF"/>
          <w:sz w:val="22"/>
          <w:szCs w:val="22"/>
        </w:rPr>
        <w:t>М.И.Шиловой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;  </w:t>
      </w:r>
    </w:p>
    <w:p w:rsidR="00D65A6A" w:rsidRPr="008B3AE0" w:rsidRDefault="00D2687A" w:rsidP="00D2687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</w:t>
      </w:r>
      <w:r w:rsidRPr="008B3AE0">
        <w:rPr>
          <w:color w:val="404040" w:themeColor="text1" w:themeTint="BF"/>
          <w:sz w:val="22"/>
          <w:szCs w:val="22"/>
        </w:rPr>
        <w:tab/>
        <w:t>Анкета «Необитаемый остров»;  «Настоящий друг» (</w:t>
      </w:r>
      <w:proofErr w:type="spellStart"/>
      <w:r w:rsidRPr="008B3AE0">
        <w:rPr>
          <w:color w:val="404040" w:themeColor="text1" w:themeTint="BF"/>
          <w:sz w:val="22"/>
          <w:szCs w:val="22"/>
        </w:rPr>
        <w:t>А.С.Прутченков</w:t>
      </w:r>
      <w:proofErr w:type="spellEnd"/>
      <w:r w:rsidRPr="008B3AE0">
        <w:rPr>
          <w:color w:val="404040" w:themeColor="text1" w:themeTint="BF"/>
          <w:sz w:val="22"/>
          <w:szCs w:val="22"/>
        </w:rPr>
        <w:t>);</w:t>
      </w:r>
    </w:p>
    <w:p w:rsidR="00D2687A" w:rsidRPr="008B3AE0" w:rsidRDefault="00D2687A" w:rsidP="00D2687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</w:t>
      </w:r>
      <w:r w:rsidRPr="008B3AE0">
        <w:rPr>
          <w:color w:val="404040" w:themeColor="text1" w:themeTint="BF"/>
          <w:sz w:val="22"/>
          <w:szCs w:val="22"/>
        </w:rPr>
        <w:tab/>
        <w:t>Социометрия;</w:t>
      </w:r>
    </w:p>
    <w:p w:rsidR="00D2687A" w:rsidRPr="008B3AE0" w:rsidRDefault="00D2687A" w:rsidP="00D2687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</w:t>
      </w:r>
      <w:r w:rsidRPr="008B3AE0">
        <w:rPr>
          <w:color w:val="404040" w:themeColor="text1" w:themeTint="BF"/>
          <w:sz w:val="22"/>
          <w:szCs w:val="22"/>
        </w:rPr>
        <w:tab/>
        <w:t>Методики «Пословицы» (</w:t>
      </w:r>
      <w:proofErr w:type="spellStart"/>
      <w:r w:rsidRPr="008B3AE0">
        <w:rPr>
          <w:color w:val="404040" w:themeColor="text1" w:themeTint="BF"/>
          <w:sz w:val="22"/>
          <w:szCs w:val="22"/>
        </w:rPr>
        <w:t>С.М.Петрова</w:t>
      </w:r>
      <w:proofErr w:type="spellEnd"/>
      <w:r w:rsidRPr="008B3AE0">
        <w:rPr>
          <w:color w:val="404040" w:themeColor="text1" w:themeTint="BF"/>
          <w:sz w:val="22"/>
          <w:szCs w:val="22"/>
        </w:rPr>
        <w:t>), «Наши отношения» (</w:t>
      </w:r>
      <w:proofErr w:type="spellStart"/>
      <w:r w:rsidRPr="008B3AE0">
        <w:rPr>
          <w:color w:val="404040" w:themeColor="text1" w:themeTint="BF"/>
          <w:sz w:val="22"/>
          <w:szCs w:val="22"/>
        </w:rPr>
        <w:t>Л.М.Фридман</w:t>
      </w:r>
      <w:proofErr w:type="spellEnd"/>
      <w:r w:rsidRPr="008B3AE0">
        <w:rPr>
          <w:color w:val="404040" w:themeColor="text1" w:themeTint="BF"/>
          <w:sz w:val="22"/>
          <w:szCs w:val="22"/>
        </w:rPr>
        <w:t>);</w:t>
      </w:r>
    </w:p>
    <w:p w:rsidR="00D2687A" w:rsidRPr="008B3AE0" w:rsidRDefault="00D2687A" w:rsidP="00D2687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</w:t>
      </w:r>
      <w:r w:rsidRPr="008B3AE0">
        <w:rPr>
          <w:color w:val="404040" w:themeColor="text1" w:themeTint="BF"/>
          <w:sz w:val="22"/>
          <w:szCs w:val="22"/>
        </w:rPr>
        <w:tab/>
        <w:t>Диагностика уровня воспитанности (методика Н.П. Капустиной);</w:t>
      </w:r>
    </w:p>
    <w:p w:rsidR="00D2687A" w:rsidRPr="008B3AE0" w:rsidRDefault="00D2687A" w:rsidP="00D2687A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</w:t>
      </w:r>
      <w:r w:rsidRPr="008B3AE0">
        <w:rPr>
          <w:color w:val="404040" w:themeColor="text1" w:themeTint="BF"/>
          <w:sz w:val="22"/>
          <w:szCs w:val="22"/>
        </w:rPr>
        <w:tab/>
        <w:t>Конкурс рисунков</w:t>
      </w:r>
    </w:p>
    <w:p w:rsidR="00B221BC" w:rsidRPr="008B3AE0" w:rsidRDefault="00B221BC" w:rsidP="00D2687A">
      <w:pPr>
        <w:ind w:firstLine="708"/>
        <w:jc w:val="both"/>
        <w:rPr>
          <w:color w:val="404040" w:themeColor="text1" w:themeTint="BF"/>
          <w:sz w:val="22"/>
          <w:szCs w:val="22"/>
        </w:rPr>
      </w:pPr>
    </w:p>
    <w:p w:rsidR="00DA4EC0" w:rsidRPr="008B3AE0" w:rsidRDefault="00DA4EC0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p w:rsidR="00DA4EC0" w:rsidRPr="008B3AE0" w:rsidRDefault="00DA4EC0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p w:rsidR="00DA4EC0" w:rsidRPr="008B3AE0" w:rsidRDefault="00DA4EC0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p w:rsidR="00DA4EC0" w:rsidRPr="008B3AE0" w:rsidRDefault="00DA4EC0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p w:rsidR="00DA4EC0" w:rsidRPr="008B3AE0" w:rsidRDefault="00DA4EC0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8B3AE0" w:rsidRDefault="008B3AE0" w:rsidP="00B221BC">
      <w:pPr>
        <w:ind w:firstLine="708"/>
        <w:jc w:val="center"/>
        <w:rPr>
          <w:b/>
          <w:color w:val="404040" w:themeColor="text1" w:themeTint="BF"/>
          <w:sz w:val="22"/>
          <w:szCs w:val="22"/>
          <w:lang w:val="en-US"/>
        </w:rPr>
      </w:pPr>
    </w:p>
    <w:p w:rsidR="00B221BC" w:rsidRPr="008B3AE0" w:rsidRDefault="00B221BC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lastRenderedPageBreak/>
        <w:t>Календарно-тематическое планирование</w:t>
      </w:r>
    </w:p>
    <w:p w:rsidR="00753F71" w:rsidRPr="008B3AE0" w:rsidRDefault="00753F71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3416"/>
        <w:gridCol w:w="992"/>
        <w:gridCol w:w="1559"/>
        <w:gridCol w:w="1276"/>
        <w:gridCol w:w="1383"/>
      </w:tblGrid>
      <w:tr w:rsidR="008B3AE0" w:rsidRPr="008B3AE0" w:rsidTr="00A9401A">
        <w:tc>
          <w:tcPr>
            <w:tcW w:w="945" w:type="dxa"/>
          </w:tcPr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№</w:t>
            </w:r>
          </w:p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proofErr w:type="gramStart"/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п</w:t>
            </w:r>
            <w:proofErr w:type="gramEnd"/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/п</w:t>
            </w:r>
          </w:p>
        </w:tc>
        <w:tc>
          <w:tcPr>
            <w:tcW w:w="3416" w:type="dxa"/>
          </w:tcPr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Тема занятия</w:t>
            </w:r>
          </w:p>
        </w:tc>
        <w:tc>
          <w:tcPr>
            <w:tcW w:w="992" w:type="dxa"/>
          </w:tcPr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 xml:space="preserve">Кол-во </w:t>
            </w:r>
          </w:p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часов</w:t>
            </w:r>
          </w:p>
        </w:tc>
        <w:tc>
          <w:tcPr>
            <w:tcW w:w="1559" w:type="dxa"/>
          </w:tcPr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Плановые</w:t>
            </w:r>
          </w:p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 xml:space="preserve"> сроки </w:t>
            </w:r>
          </w:p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проведения</w:t>
            </w:r>
          </w:p>
        </w:tc>
        <w:tc>
          <w:tcPr>
            <w:tcW w:w="1276" w:type="dxa"/>
          </w:tcPr>
          <w:p w:rsidR="00A9401A" w:rsidRPr="008B3AE0" w:rsidRDefault="00A9401A" w:rsidP="00A20866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теория</w:t>
            </w:r>
          </w:p>
        </w:tc>
        <w:tc>
          <w:tcPr>
            <w:tcW w:w="1383" w:type="dxa"/>
          </w:tcPr>
          <w:p w:rsidR="00A9401A" w:rsidRPr="008B3AE0" w:rsidRDefault="00A9401A" w:rsidP="00A9401A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практика</w:t>
            </w:r>
          </w:p>
        </w:tc>
      </w:tr>
      <w:tr w:rsidR="008B3AE0" w:rsidRPr="008B3AE0" w:rsidTr="00753F71">
        <w:trPr>
          <w:trHeight w:val="1440"/>
        </w:trPr>
        <w:tc>
          <w:tcPr>
            <w:tcW w:w="9571" w:type="dxa"/>
            <w:gridSpan w:val="6"/>
          </w:tcPr>
          <w:p w:rsidR="00A9401A" w:rsidRPr="008B3AE0" w:rsidRDefault="00A9401A" w:rsidP="00753F71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Старинный русский быт.</w:t>
            </w:r>
          </w:p>
          <w:p w:rsidR="00A9401A" w:rsidRPr="008B3AE0" w:rsidRDefault="00A9401A" w:rsidP="00753F71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Одежда. Традиционный костюм, обувь крестьян и бояр (11 часов)</w:t>
            </w:r>
          </w:p>
          <w:p w:rsidR="00A9401A" w:rsidRPr="008B3AE0" w:rsidRDefault="00A9401A" w:rsidP="00753F71">
            <w:pPr>
              <w:spacing w:after="200" w:line="276" w:lineRule="auto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  <w:p w:rsidR="00A9401A" w:rsidRPr="008B3AE0" w:rsidRDefault="00A9401A" w:rsidP="00A9401A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Введение. Знакомство с общим содержанием курса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Функциональный характер одежды в старину.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Рубашка, сарафан у женщин.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Роль орнамента-оберега (вышивка)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Солнце, дерево, вода, конь – источники жизни, символы добра и счастья.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Особое значение пояса (кушака).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7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Головные уборы девушек, женщин. Украшения.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Мужская одежда у крестьян.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9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Крестьянская обувь.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Одежда и обувь у бояр.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11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Одежда боярынь и боярышень.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8324D9">
        <w:tc>
          <w:tcPr>
            <w:tcW w:w="9571" w:type="dxa"/>
            <w:gridSpan w:val="6"/>
          </w:tcPr>
          <w:p w:rsidR="00A9401A" w:rsidRPr="008B3AE0" w:rsidRDefault="00A9401A" w:rsidP="00A9401A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Жилище. Русская изба и боярские хоромы. Палаты. Терем. (10 часов)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12,13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Русская изба. Хозяйственный двор, постройки.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14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Элементы избы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Особая роль печки. Курная изба.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16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Освещение в крестьянских избах.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rPr>
          <w:trHeight w:val="546"/>
        </w:trPr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17,18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Крестьянская утварь, мебель, сделанная своими руками.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19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Красный угол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Иконы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21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Боярский терем и боярские палаты.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6A1BFC">
        <w:tc>
          <w:tcPr>
            <w:tcW w:w="9571" w:type="dxa"/>
            <w:gridSpan w:val="6"/>
          </w:tcPr>
          <w:p w:rsidR="00A9401A" w:rsidRPr="008B3AE0" w:rsidRDefault="00A9401A" w:rsidP="00A9401A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Традиционная русская кухня. Пища. Продукты питания. (5 часов)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22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Хлеб – главный продукт питания, «дар Божий»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23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Пословицы и поговорки о хлебе.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24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Мясные и постные кушанья. Щи, похлёбки.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25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Что такое блины? Пироги.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26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Взвары. Варенья. Соленья. Мёд.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4F0A69">
        <w:tc>
          <w:tcPr>
            <w:tcW w:w="9571" w:type="dxa"/>
            <w:gridSpan w:val="6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Семейные праздники, игры и забавы детей. Семейные обряды. (5 часов)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27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Быт крестьянской семьи.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28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Быт городской семьи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29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Зимние забавы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30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Летние забавы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31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Именины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3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8B3AE0" w:rsidRPr="008B3AE0" w:rsidTr="00B33329">
        <w:tc>
          <w:tcPr>
            <w:tcW w:w="9571" w:type="dxa"/>
            <w:gridSpan w:val="6"/>
          </w:tcPr>
          <w:p w:rsidR="00A9401A" w:rsidRPr="008B3AE0" w:rsidRDefault="00A9401A" w:rsidP="00A9401A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b/>
                <w:color w:val="404040" w:themeColor="text1" w:themeTint="BF"/>
                <w:sz w:val="22"/>
                <w:szCs w:val="22"/>
              </w:rPr>
              <w:t>Учёба. Школа. (3 часа)</w:t>
            </w: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32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 xml:space="preserve">Письменные принадлежности, </w:t>
            </w:r>
            <w:r w:rsidRPr="008B3AE0">
              <w:rPr>
                <w:color w:val="404040" w:themeColor="text1" w:themeTint="BF"/>
                <w:sz w:val="22"/>
                <w:szCs w:val="22"/>
              </w:rPr>
              <w:lastRenderedPageBreak/>
              <w:t>чернила. Береста и бумага.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B3AE0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lastRenderedPageBreak/>
              <w:t>33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Школы при церквях и монастырях.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A9401A" w:rsidRPr="008B3AE0" w:rsidTr="00A9401A">
        <w:tc>
          <w:tcPr>
            <w:tcW w:w="945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34</w:t>
            </w:r>
          </w:p>
        </w:tc>
        <w:tc>
          <w:tcPr>
            <w:tcW w:w="3416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Учебные предметы и учебные книги.</w:t>
            </w:r>
          </w:p>
        </w:tc>
        <w:tc>
          <w:tcPr>
            <w:tcW w:w="992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01A" w:rsidRPr="008B3AE0" w:rsidRDefault="00753F71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B3AE0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A9401A" w:rsidRPr="008B3AE0" w:rsidRDefault="00A9401A" w:rsidP="00B221BC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:rsidR="00DA4EC0" w:rsidRPr="008B3AE0" w:rsidRDefault="00DA4EC0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p w:rsidR="00B221BC" w:rsidRPr="008B3AE0" w:rsidRDefault="00DA4EC0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Материально-техническое обеспечение</w:t>
      </w:r>
    </w:p>
    <w:p w:rsidR="00DA4EC0" w:rsidRPr="008B3AE0" w:rsidRDefault="00DA4EC0" w:rsidP="00DA4EC0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Дидактический материал: серия презентаций: «Как жили на Руси»; «Художественные промыслы России»; «Православные праздники»; «Русские народные праздники»; </w:t>
      </w:r>
    </w:p>
    <w:p w:rsidR="00DA4EC0" w:rsidRPr="008B3AE0" w:rsidRDefault="00DA4EC0" w:rsidP="00DA4EC0">
      <w:pPr>
        <w:ind w:firstLine="708"/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Техническое оснащение учебных занятий: видео- и ауди</w:t>
      </w:r>
      <w:proofErr w:type="gramStart"/>
      <w:r w:rsidRPr="008B3AE0">
        <w:rPr>
          <w:color w:val="404040" w:themeColor="text1" w:themeTint="BF"/>
          <w:sz w:val="22"/>
          <w:szCs w:val="22"/>
        </w:rPr>
        <w:t>о-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техника: проектор, интерактивная доска, компьютер . Акварель, гуашь, цветная бумага, пластилин, природный материал. Музыка и </w:t>
      </w:r>
      <w:proofErr w:type="spellStart"/>
      <w:r w:rsidRPr="008B3AE0">
        <w:rPr>
          <w:color w:val="404040" w:themeColor="text1" w:themeTint="BF"/>
          <w:sz w:val="22"/>
          <w:szCs w:val="22"/>
        </w:rPr>
        <w:t>музылькальные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клипы для релаксации.</w:t>
      </w:r>
    </w:p>
    <w:p w:rsidR="00DA4EC0" w:rsidRPr="008B3AE0" w:rsidRDefault="00DA4EC0" w:rsidP="00B221BC">
      <w:pPr>
        <w:ind w:firstLine="708"/>
        <w:jc w:val="center"/>
        <w:rPr>
          <w:b/>
          <w:color w:val="404040" w:themeColor="text1" w:themeTint="BF"/>
          <w:sz w:val="22"/>
          <w:szCs w:val="22"/>
        </w:rPr>
      </w:pPr>
    </w:p>
    <w:p w:rsidR="00F5728B" w:rsidRPr="008B3AE0" w:rsidRDefault="00F5728B" w:rsidP="00F5728B">
      <w:pPr>
        <w:jc w:val="center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>СПИСОК ЛИТЕРАТУРЫ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Внеурочная деятельность в начальной школе [Электронный ресурс] </w:t>
      </w:r>
      <w:proofErr w:type="gramStart"/>
      <w:r w:rsidRPr="008B3AE0">
        <w:rPr>
          <w:color w:val="404040" w:themeColor="text1" w:themeTint="BF"/>
          <w:sz w:val="22"/>
          <w:szCs w:val="22"/>
        </w:rPr>
        <w:t>–Р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ежим доступа: </w:t>
      </w:r>
      <w:proofErr w:type="spellStart"/>
      <w:r w:rsidRPr="008B3AE0">
        <w:rPr>
          <w:color w:val="404040" w:themeColor="text1" w:themeTint="BF"/>
          <w:sz w:val="22"/>
          <w:szCs w:val="22"/>
        </w:rPr>
        <w:t>konf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// www.ipkps.bsu.edu.ru </w:t>
      </w:r>
    </w:p>
    <w:p w:rsidR="00607D7C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proofErr w:type="spellStart"/>
      <w:r w:rsidRPr="008B3AE0">
        <w:rPr>
          <w:color w:val="404040" w:themeColor="text1" w:themeTint="BF"/>
          <w:sz w:val="22"/>
          <w:szCs w:val="22"/>
        </w:rPr>
        <w:t>Газман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, О.С. Воспитание: цели, средства, перспектива [Текст] /О.С. </w:t>
      </w:r>
      <w:proofErr w:type="spellStart"/>
      <w:r w:rsidRPr="008B3AE0">
        <w:rPr>
          <w:color w:val="404040" w:themeColor="text1" w:themeTint="BF"/>
          <w:sz w:val="22"/>
          <w:szCs w:val="22"/>
        </w:rPr>
        <w:t>Газман</w:t>
      </w:r>
      <w:proofErr w:type="spellEnd"/>
      <w:r w:rsidRPr="008B3AE0">
        <w:rPr>
          <w:color w:val="404040" w:themeColor="text1" w:themeTint="BF"/>
          <w:sz w:val="22"/>
          <w:szCs w:val="22"/>
        </w:rPr>
        <w:t>. - М.: Новое педагогическое мышление, 1989. - 221с.</w:t>
      </w:r>
    </w:p>
    <w:p w:rsidR="00607D7C" w:rsidRPr="008B3AE0" w:rsidRDefault="00607D7C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Григорьев Д.В.  Внеурочная деятельность школьников: метод</w:t>
      </w:r>
      <w:proofErr w:type="gramStart"/>
      <w:r w:rsidRPr="008B3AE0">
        <w:rPr>
          <w:color w:val="404040" w:themeColor="text1" w:themeTint="BF"/>
          <w:sz w:val="22"/>
          <w:szCs w:val="22"/>
        </w:rPr>
        <w:t>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</w:t>
      </w:r>
      <w:proofErr w:type="gramStart"/>
      <w:r w:rsidRPr="008B3AE0">
        <w:rPr>
          <w:color w:val="404040" w:themeColor="text1" w:themeTint="BF"/>
          <w:sz w:val="22"/>
          <w:szCs w:val="22"/>
        </w:rPr>
        <w:t>к</w:t>
      </w:r>
      <w:proofErr w:type="gramEnd"/>
      <w:r w:rsidRPr="008B3AE0">
        <w:rPr>
          <w:color w:val="404040" w:themeColor="text1" w:themeTint="BF"/>
          <w:sz w:val="22"/>
          <w:szCs w:val="22"/>
        </w:rPr>
        <w:t>онструктор: пособие для учителя / Д.В. Григорьев, П.В. Степанов. - М.: Просвещение, 2010. - 223с.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Данилюк, А.Я. и др. Концепция духовно – нравственного развития и воспитания личности гражданина России [Текст] /Вестник образования. – 2009. - №17. -  9 - 13с.   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proofErr w:type="spellStart"/>
      <w:r w:rsidRPr="008B3AE0">
        <w:rPr>
          <w:color w:val="404040" w:themeColor="text1" w:themeTint="BF"/>
          <w:sz w:val="22"/>
          <w:szCs w:val="22"/>
        </w:rPr>
        <w:t>Жиренко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, О.Е. Внеклассные мероприятия [Текст] / сост. </w:t>
      </w:r>
      <w:proofErr w:type="spellStart"/>
      <w:r w:rsidRPr="008B3AE0">
        <w:rPr>
          <w:color w:val="404040" w:themeColor="text1" w:themeTint="BF"/>
          <w:sz w:val="22"/>
          <w:szCs w:val="22"/>
        </w:rPr>
        <w:t>О.Е.Жиренко</w:t>
      </w:r>
      <w:proofErr w:type="spellEnd"/>
      <w:r w:rsidRPr="008B3AE0">
        <w:rPr>
          <w:color w:val="404040" w:themeColor="text1" w:themeTint="BF"/>
          <w:sz w:val="22"/>
          <w:szCs w:val="22"/>
        </w:rPr>
        <w:t>. – М.:</w:t>
      </w:r>
      <w:proofErr w:type="spellStart"/>
      <w:r w:rsidRPr="008B3AE0">
        <w:rPr>
          <w:color w:val="404040" w:themeColor="text1" w:themeTint="BF"/>
          <w:sz w:val="22"/>
          <w:szCs w:val="22"/>
        </w:rPr>
        <w:t>Вако</w:t>
      </w:r>
      <w:proofErr w:type="spellEnd"/>
      <w:r w:rsidRPr="008B3AE0">
        <w:rPr>
          <w:color w:val="404040" w:themeColor="text1" w:themeTint="BF"/>
          <w:sz w:val="22"/>
          <w:szCs w:val="22"/>
        </w:rPr>
        <w:t>, 2007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Концепция патриотического воспитания граждан РФ [Текст] /Воспитание школьников. – 2005. - №1. – 147с.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Концепция духовно – нравственного воспитания российских школьников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[Текст] – М.: Просвещение, 2009. – 35с.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Круглов, Ю.Г. Русские народные загадки, пословицы, поговорки [Текст] / сост. </w:t>
      </w:r>
      <w:proofErr w:type="spellStart"/>
      <w:r w:rsidRPr="008B3AE0">
        <w:rPr>
          <w:color w:val="404040" w:themeColor="text1" w:themeTint="BF"/>
          <w:sz w:val="22"/>
          <w:szCs w:val="22"/>
        </w:rPr>
        <w:t>Ю.Г.Круглов</w:t>
      </w:r>
      <w:proofErr w:type="spellEnd"/>
      <w:r w:rsidRPr="008B3AE0">
        <w:rPr>
          <w:color w:val="404040" w:themeColor="text1" w:themeTint="BF"/>
          <w:sz w:val="22"/>
          <w:szCs w:val="22"/>
        </w:rPr>
        <w:t>. М.: Просвещение, 1990.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proofErr w:type="spellStart"/>
      <w:r w:rsidRPr="008B3AE0">
        <w:rPr>
          <w:color w:val="404040" w:themeColor="text1" w:themeTint="BF"/>
          <w:sz w:val="22"/>
          <w:szCs w:val="22"/>
        </w:rPr>
        <w:t>Кувашова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, И.Г. Праздники в начальной школе [Текст] / сост. </w:t>
      </w:r>
      <w:proofErr w:type="spellStart"/>
      <w:r w:rsidRPr="008B3AE0">
        <w:rPr>
          <w:color w:val="404040" w:themeColor="text1" w:themeTint="BF"/>
          <w:sz w:val="22"/>
          <w:szCs w:val="22"/>
        </w:rPr>
        <w:t>И.Г.Кувашова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–  Волгоград: изд. «Учитель», 2001.  </w:t>
      </w:r>
    </w:p>
    <w:p w:rsidR="0005295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proofErr w:type="spellStart"/>
      <w:r w:rsidRPr="008B3AE0">
        <w:rPr>
          <w:color w:val="404040" w:themeColor="text1" w:themeTint="BF"/>
          <w:sz w:val="22"/>
          <w:szCs w:val="22"/>
        </w:rPr>
        <w:t>Перекатьева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, О.В. Сценарии школьных праздников [Текст] / сост. </w:t>
      </w:r>
      <w:proofErr w:type="spellStart"/>
      <w:r w:rsidRPr="008B3AE0">
        <w:rPr>
          <w:color w:val="404040" w:themeColor="text1" w:themeTint="BF"/>
          <w:sz w:val="22"/>
          <w:szCs w:val="22"/>
        </w:rPr>
        <w:t>О.В.Перекатьева</w:t>
      </w:r>
      <w:proofErr w:type="spellEnd"/>
      <w:r w:rsidRPr="008B3AE0">
        <w:rPr>
          <w:color w:val="404040" w:themeColor="text1" w:themeTint="BF"/>
          <w:sz w:val="22"/>
          <w:szCs w:val="22"/>
        </w:rPr>
        <w:t>. – Ростов–на–Дону, 2001.</w:t>
      </w:r>
    </w:p>
    <w:p w:rsidR="00F5728B" w:rsidRPr="008B3AE0" w:rsidRDefault="00F5728B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Программа духовно- нравственного развития и </w:t>
      </w:r>
      <w:proofErr w:type="gramStart"/>
      <w:r w:rsidRPr="008B3AE0">
        <w:rPr>
          <w:color w:val="404040" w:themeColor="text1" w:themeTint="BF"/>
          <w:sz w:val="22"/>
          <w:szCs w:val="22"/>
        </w:rPr>
        <w:t>воспитания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обучающихся на ступени начального общего образования [Текст] / авт. – сост. </w:t>
      </w:r>
      <w:proofErr w:type="spellStart"/>
      <w:r w:rsidRPr="008B3AE0">
        <w:rPr>
          <w:color w:val="404040" w:themeColor="text1" w:themeTint="BF"/>
          <w:sz w:val="22"/>
          <w:szCs w:val="22"/>
        </w:rPr>
        <w:t>Е.В.Богданова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, </w:t>
      </w:r>
      <w:proofErr w:type="spellStart"/>
      <w:r w:rsidRPr="008B3AE0">
        <w:rPr>
          <w:color w:val="404040" w:themeColor="text1" w:themeTint="BF"/>
          <w:sz w:val="22"/>
          <w:szCs w:val="22"/>
        </w:rPr>
        <w:t>Н.В.Кондукова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, </w:t>
      </w:r>
      <w:proofErr w:type="spellStart"/>
      <w:r w:rsidRPr="008B3AE0">
        <w:rPr>
          <w:color w:val="404040" w:themeColor="text1" w:themeTint="BF"/>
          <w:sz w:val="22"/>
          <w:szCs w:val="22"/>
        </w:rPr>
        <w:t>Е.В.Хребтова</w:t>
      </w:r>
      <w:proofErr w:type="spellEnd"/>
      <w:r w:rsidRPr="008B3AE0">
        <w:rPr>
          <w:color w:val="404040" w:themeColor="text1" w:themeTint="BF"/>
          <w:sz w:val="22"/>
          <w:szCs w:val="22"/>
        </w:rPr>
        <w:t>. – Белово, 2010. – 48-49с.</w:t>
      </w:r>
    </w:p>
    <w:p w:rsidR="00DA4EC0" w:rsidRPr="008B3AE0" w:rsidRDefault="00DA4EC0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proofErr w:type="spellStart"/>
      <w:r w:rsidRPr="008B3AE0">
        <w:rPr>
          <w:color w:val="404040" w:themeColor="text1" w:themeTint="BF"/>
          <w:sz w:val="22"/>
          <w:szCs w:val="22"/>
        </w:rPr>
        <w:t>Ботова</w:t>
      </w:r>
      <w:proofErr w:type="spellEnd"/>
      <w:r w:rsidRPr="008B3AE0">
        <w:rPr>
          <w:color w:val="404040" w:themeColor="text1" w:themeTint="BF"/>
          <w:sz w:val="22"/>
          <w:szCs w:val="22"/>
        </w:rPr>
        <w:t xml:space="preserve"> С.И., Приставкина Т.А., Рябчиков А.В. Рукотворная краса земли Белгородской: учебное пособие. В 2-х ч. / С.И. </w:t>
      </w:r>
      <w:proofErr w:type="spellStart"/>
      <w:r w:rsidRPr="008B3AE0">
        <w:rPr>
          <w:color w:val="404040" w:themeColor="text1" w:themeTint="BF"/>
          <w:sz w:val="22"/>
          <w:szCs w:val="22"/>
        </w:rPr>
        <w:t>Ботова</w:t>
      </w:r>
      <w:proofErr w:type="spellEnd"/>
      <w:r w:rsidRPr="008B3AE0">
        <w:rPr>
          <w:color w:val="404040" w:themeColor="text1" w:themeTint="BF"/>
          <w:sz w:val="22"/>
          <w:szCs w:val="22"/>
        </w:rPr>
        <w:t>, Т.А. Приставкина Т.А., А.В. Рябчиков. - Белгород, 2000Жемчугова П.П.    Изобразительное искусство. - СПб</w:t>
      </w:r>
      <w:proofErr w:type="gramStart"/>
      <w:r w:rsidRPr="008B3AE0">
        <w:rPr>
          <w:color w:val="404040" w:themeColor="text1" w:themeTint="BF"/>
          <w:sz w:val="22"/>
          <w:szCs w:val="22"/>
        </w:rPr>
        <w:t xml:space="preserve">.: 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Изд. дом "Литера", 2006. - 128 с.: ил. - (Иллюстрированный словарик школьника). </w:t>
      </w:r>
    </w:p>
    <w:p w:rsidR="00DA4EC0" w:rsidRPr="008B3AE0" w:rsidRDefault="00DA4EC0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Волшебный мир народного творчества: Учебное пособие для подготовки детей к школе. В 2ч. Ч. 2 / Т.Я. </w:t>
      </w:r>
      <w:proofErr w:type="spellStart"/>
      <w:r w:rsidRPr="008B3AE0">
        <w:rPr>
          <w:color w:val="404040" w:themeColor="text1" w:themeTint="BF"/>
          <w:sz w:val="22"/>
          <w:szCs w:val="22"/>
        </w:rPr>
        <w:t>Шпикалова</w:t>
      </w:r>
      <w:proofErr w:type="spellEnd"/>
      <w:r w:rsidRPr="008B3AE0">
        <w:rPr>
          <w:color w:val="404040" w:themeColor="text1" w:themeTint="BF"/>
          <w:sz w:val="22"/>
          <w:szCs w:val="22"/>
        </w:rPr>
        <w:t>, Л.В. Ершова, Н.Р. Макарова и др. - М.: Просвещение, 2008. - 72 с.;</w:t>
      </w:r>
    </w:p>
    <w:p w:rsidR="00DA4EC0" w:rsidRPr="008B3AE0" w:rsidRDefault="00DA4EC0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Жиров М.С. Народная художественная культура </w:t>
      </w:r>
      <w:proofErr w:type="spellStart"/>
      <w:r w:rsidRPr="008B3AE0">
        <w:rPr>
          <w:color w:val="404040" w:themeColor="text1" w:themeTint="BF"/>
          <w:sz w:val="22"/>
          <w:szCs w:val="22"/>
        </w:rPr>
        <w:t>Белгородчины</w:t>
      </w:r>
      <w:proofErr w:type="spellEnd"/>
      <w:r w:rsidRPr="008B3AE0">
        <w:rPr>
          <w:color w:val="404040" w:themeColor="text1" w:themeTint="BF"/>
          <w:sz w:val="22"/>
          <w:szCs w:val="22"/>
        </w:rPr>
        <w:t>: учебное пособие / М.С. Жиров. - Белгород, 2000.;</w:t>
      </w:r>
    </w:p>
    <w:p w:rsidR="00DA4EC0" w:rsidRPr="008B3AE0" w:rsidRDefault="00DA4EC0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Зотова И.П. Белгородский народный костюм / И.П. Зотова. - Белгород: </w:t>
      </w:r>
      <w:proofErr w:type="gramStart"/>
      <w:r w:rsidRPr="008B3AE0">
        <w:rPr>
          <w:color w:val="404040" w:themeColor="text1" w:themeTint="BF"/>
          <w:sz w:val="22"/>
          <w:szCs w:val="22"/>
        </w:rPr>
        <w:t>Истоки, 2005.; Наследие Белогорья / (</w:t>
      </w:r>
      <w:proofErr w:type="spellStart"/>
      <w:r w:rsidRPr="008B3AE0">
        <w:rPr>
          <w:color w:val="404040" w:themeColor="text1" w:themeTint="BF"/>
          <w:sz w:val="22"/>
          <w:szCs w:val="22"/>
        </w:rPr>
        <w:t>Редкол</w:t>
      </w:r>
      <w:proofErr w:type="spellEnd"/>
      <w:r w:rsidRPr="008B3AE0">
        <w:rPr>
          <w:color w:val="404040" w:themeColor="text1" w:themeTint="BF"/>
          <w:sz w:val="22"/>
          <w:szCs w:val="22"/>
        </w:rPr>
        <w:t>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</w:t>
      </w:r>
      <w:proofErr w:type="gramStart"/>
      <w:r w:rsidRPr="008B3AE0">
        <w:rPr>
          <w:color w:val="404040" w:themeColor="text1" w:themeTint="BF"/>
          <w:sz w:val="22"/>
          <w:szCs w:val="22"/>
        </w:rPr>
        <w:t>В.В. Романенко, Т.В. Васильева и др.).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Упр. культ. Бел</w:t>
      </w:r>
      <w:proofErr w:type="gramStart"/>
      <w:r w:rsidRPr="008B3AE0">
        <w:rPr>
          <w:color w:val="404040" w:themeColor="text1" w:themeTint="BF"/>
          <w:sz w:val="22"/>
          <w:szCs w:val="22"/>
        </w:rPr>
        <w:t>.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 </w:t>
      </w:r>
      <w:proofErr w:type="gramStart"/>
      <w:r w:rsidRPr="008B3AE0">
        <w:rPr>
          <w:color w:val="404040" w:themeColor="text1" w:themeTint="BF"/>
          <w:sz w:val="22"/>
          <w:szCs w:val="22"/>
        </w:rPr>
        <w:t>о</w:t>
      </w:r>
      <w:proofErr w:type="gramEnd"/>
      <w:r w:rsidRPr="008B3AE0">
        <w:rPr>
          <w:color w:val="404040" w:themeColor="text1" w:themeTint="BF"/>
          <w:sz w:val="22"/>
          <w:szCs w:val="22"/>
        </w:rPr>
        <w:t xml:space="preserve">бл. – Белгород, 2006. - 172 с.; </w:t>
      </w:r>
    </w:p>
    <w:p w:rsidR="00DA4EC0" w:rsidRPr="008B3AE0" w:rsidRDefault="00DA4EC0" w:rsidP="00DA4EC0">
      <w:pPr>
        <w:pStyle w:val="a3"/>
        <w:numPr>
          <w:ilvl w:val="0"/>
          <w:numId w:val="2"/>
        </w:numPr>
        <w:jc w:val="both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Сокольникова Н.М.   Изобразительное искусство и методика его преподавания в начальной школе. Рисунок. Живопись. Народное искусство. Декоративное искусство. Дизайн</w:t>
      </w:r>
      <w:proofErr w:type="gramStart"/>
      <w:r w:rsidRPr="008B3AE0">
        <w:rPr>
          <w:color w:val="404040" w:themeColor="text1" w:themeTint="BF"/>
          <w:sz w:val="22"/>
          <w:szCs w:val="22"/>
        </w:rPr>
        <w:t xml:space="preserve">.: </w:t>
      </w:r>
      <w:proofErr w:type="gramEnd"/>
      <w:r w:rsidRPr="008B3AE0">
        <w:rPr>
          <w:color w:val="404040" w:themeColor="text1" w:themeTint="BF"/>
          <w:sz w:val="22"/>
          <w:szCs w:val="22"/>
        </w:rPr>
        <w:t>Учебное пособие для студентов высших педагогических учебных заведений. - 4-е изд., стер. - М.: Издательский центр "Академия", 2008. - 368 с.</w:t>
      </w:r>
    </w:p>
    <w:p w:rsidR="0005295B" w:rsidRPr="008B3AE0" w:rsidRDefault="0005295B" w:rsidP="00DA4EC0">
      <w:pPr>
        <w:jc w:val="both"/>
        <w:rPr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 xml:space="preserve"> Материалы из сети Интернет</w:t>
      </w:r>
    </w:p>
    <w:p w:rsidR="0005295B" w:rsidRPr="008B3AE0" w:rsidRDefault="0005295B" w:rsidP="0005295B">
      <w:pPr>
        <w:ind w:firstLine="708"/>
        <w:rPr>
          <w:b/>
          <w:color w:val="404040" w:themeColor="text1" w:themeTint="BF"/>
          <w:sz w:val="22"/>
          <w:szCs w:val="22"/>
        </w:rPr>
      </w:pPr>
      <w:r w:rsidRPr="008B3AE0">
        <w:rPr>
          <w:b/>
          <w:color w:val="404040" w:themeColor="text1" w:themeTint="BF"/>
          <w:sz w:val="22"/>
          <w:szCs w:val="22"/>
        </w:rPr>
        <w:t xml:space="preserve"> Адреса:</w:t>
      </w:r>
    </w:p>
    <w:p w:rsidR="008B3AE0" w:rsidRDefault="008B3AE0" w:rsidP="0005295B">
      <w:pPr>
        <w:ind w:left="-426" w:firstLine="426"/>
        <w:rPr>
          <w:color w:val="404040" w:themeColor="text1" w:themeTint="BF"/>
          <w:sz w:val="22"/>
          <w:szCs w:val="22"/>
        </w:rPr>
        <w:sectPr w:rsidR="008B3AE0" w:rsidSect="0005295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5295B" w:rsidRPr="008B3AE0" w:rsidRDefault="0005295B" w:rsidP="0005295B">
      <w:pPr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lastRenderedPageBreak/>
        <w:t>http://www.vestnik.edu.ru/kuznezov.html</w:t>
      </w:r>
    </w:p>
    <w:p w:rsidR="0005295B" w:rsidRPr="008B3AE0" w:rsidRDefault="0005295B" w:rsidP="0005295B">
      <w:pPr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http://www.omskedu.ru/conferens/?id=19</w:t>
      </w:r>
    </w:p>
    <w:p w:rsidR="0005295B" w:rsidRPr="008B3AE0" w:rsidRDefault="0005295B" w:rsidP="0005295B">
      <w:pPr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http://mon.gov.ru/pro/fgos/noo/</w:t>
      </w:r>
    </w:p>
    <w:p w:rsidR="0005295B" w:rsidRPr="008B3AE0" w:rsidRDefault="0005295B" w:rsidP="0005295B">
      <w:pPr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http://ps.1september.ru/</w:t>
      </w:r>
    </w:p>
    <w:p w:rsidR="0005295B" w:rsidRPr="008B3AE0" w:rsidRDefault="0005295B" w:rsidP="0005295B">
      <w:pPr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lastRenderedPageBreak/>
        <w:t>http://www.standart.edu.ru/</w:t>
      </w:r>
    </w:p>
    <w:p w:rsidR="0005295B" w:rsidRPr="008B3AE0" w:rsidRDefault="0005295B" w:rsidP="0005295B">
      <w:pPr>
        <w:ind w:left="-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http://www.vestnik.edu.ru/</w:t>
      </w:r>
    </w:p>
    <w:p w:rsidR="00F5728B" w:rsidRPr="008B3AE0" w:rsidRDefault="0005295B" w:rsidP="0005295B">
      <w:pPr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http://edu.resobr.ru/archive/year/articles/1908/</w:t>
      </w:r>
    </w:p>
    <w:sectPr w:rsidR="00F5728B" w:rsidRPr="008B3AE0" w:rsidSect="008B3AE0">
      <w:type w:val="continuous"/>
      <w:pgSz w:w="11906" w:h="16838"/>
      <w:pgMar w:top="1134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158"/>
    <w:multiLevelType w:val="hybridMultilevel"/>
    <w:tmpl w:val="F902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D3583"/>
    <w:multiLevelType w:val="hybridMultilevel"/>
    <w:tmpl w:val="309C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C3"/>
    <w:rsid w:val="0005295B"/>
    <w:rsid w:val="0013788C"/>
    <w:rsid w:val="001466C9"/>
    <w:rsid w:val="002B6AA5"/>
    <w:rsid w:val="003258C8"/>
    <w:rsid w:val="003646AB"/>
    <w:rsid w:val="003B7539"/>
    <w:rsid w:val="00461948"/>
    <w:rsid w:val="00607D7C"/>
    <w:rsid w:val="00753F71"/>
    <w:rsid w:val="0077206B"/>
    <w:rsid w:val="008520DB"/>
    <w:rsid w:val="008B3AE0"/>
    <w:rsid w:val="009B5437"/>
    <w:rsid w:val="00A867C3"/>
    <w:rsid w:val="00A91E79"/>
    <w:rsid w:val="00A9401A"/>
    <w:rsid w:val="00B221BC"/>
    <w:rsid w:val="00B31DFD"/>
    <w:rsid w:val="00BC6B50"/>
    <w:rsid w:val="00D2687A"/>
    <w:rsid w:val="00D65A6A"/>
    <w:rsid w:val="00DA4EC0"/>
    <w:rsid w:val="00E546E5"/>
    <w:rsid w:val="00F07E77"/>
    <w:rsid w:val="00F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37"/>
    <w:pPr>
      <w:ind w:left="720"/>
      <w:contextualSpacing/>
    </w:pPr>
  </w:style>
  <w:style w:type="table" w:styleId="a4">
    <w:name w:val="Table Grid"/>
    <w:basedOn w:val="a1"/>
    <w:uiPriority w:val="59"/>
    <w:rsid w:val="0077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37"/>
    <w:pPr>
      <w:ind w:left="720"/>
      <w:contextualSpacing/>
    </w:pPr>
  </w:style>
  <w:style w:type="table" w:styleId="a4">
    <w:name w:val="Table Grid"/>
    <w:basedOn w:val="a1"/>
    <w:uiPriority w:val="59"/>
    <w:rsid w:val="0077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7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0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100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1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13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0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63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2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7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32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53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86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8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92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4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1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5313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2013-09-07T07:21:00Z</dcterms:created>
  <dcterms:modified xsi:type="dcterms:W3CDTF">2013-09-07T15:47:00Z</dcterms:modified>
</cp:coreProperties>
</file>