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941" w:rsidRPr="00180941" w:rsidRDefault="00180941" w:rsidP="00180941">
      <w:pPr>
        <w:rPr>
          <w:b/>
          <w:bCs/>
        </w:rPr>
      </w:pPr>
      <w:r w:rsidRPr="00180941">
        <w:rPr>
          <w:b/>
          <w:bCs/>
        </w:rPr>
        <w:t xml:space="preserve">Доклад </w:t>
      </w:r>
    </w:p>
    <w:p w:rsidR="00180941" w:rsidRPr="00180941" w:rsidRDefault="00180941" w:rsidP="00180941">
      <w:pPr>
        <w:rPr>
          <w:b/>
          <w:bCs/>
        </w:rPr>
      </w:pPr>
      <w:r w:rsidRPr="00180941">
        <w:rPr>
          <w:b/>
          <w:bCs/>
        </w:rPr>
        <w:t>"Уроки повторения как средство подготовки к ГИА и ЕГЭ"</w:t>
      </w:r>
    </w:p>
    <w:p w:rsidR="00180941" w:rsidRPr="00180941" w:rsidRDefault="00180941" w:rsidP="00180941">
      <w:r w:rsidRPr="00180941">
        <w:t>В настоящее время модернизация и инновационное развитие – единственныйпуть, который позволит России стать конкурентным обществом в мире 21-говека, обеспечит достойную жизнь всем нашим гражданам.</w:t>
      </w:r>
    </w:p>
    <w:p w:rsidR="00180941" w:rsidRPr="00180941" w:rsidRDefault="00180941" w:rsidP="00180941">
      <w:r w:rsidRPr="00180941">
        <w:t>Согласно концепции модернизации российского образования среднее(общее) образование нацелено на формирование социально грамотной исоциально мобильной личности, осознающей свои гражданские права иобязанности, ясно представляющей потенциальные возможности, ресурсы испособы реализации выбранного жизненного пути.</w:t>
      </w:r>
    </w:p>
    <w:p w:rsidR="00180941" w:rsidRPr="00180941" w:rsidRDefault="00180941" w:rsidP="00180941">
      <w:r w:rsidRPr="00180941">
        <w:t>Можно только приветствовать появление Национальной образовательнойинициативы "Наша новая Школа", большая надежда на стандарты второгопоколения. А чтобы работа по стандартам была эффективной, предстоитразвивать систему оценки качества образования. И я полностью поддерживаюнеобходимость независимой проверки знаний школьников не только после 11 –го класса, но в том числе - при их переходе из 4-го в 5-й и из 9-го в 10-й классы.</w:t>
      </w:r>
    </w:p>
    <w:p w:rsidR="00180941" w:rsidRPr="00180941" w:rsidRDefault="00180941" w:rsidP="00180941">
      <w:r w:rsidRPr="00180941">
        <w:t>Необходимо вводить новые требования к качеству образования, расширятьсписок документов, характеризующих успехи каждого школьника. И все-таки,по моему мнению, Единый государственный экзамен, оставаясь основным, недолжен быть единственным способом проверки качества образования. Ядумаю будущее за независимым оцениванием – это перспективная формапроверки знаний школьников. Выпускники каждой ступени пройдянезависимое оценивание должны доказать, что они достойны обучаться наследующей ступени. Но и ЕГЭ и ГИА-9, должны иметь «человеческое лицо».</w:t>
      </w:r>
    </w:p>
    <w:p w:rsidR="00180941" w:rsidRPr="00180941" w:rsidRDefault="00180941" w:rsidP="00180941">
      <w:r w:rsidRPr="00180941">
        <w:t>Необходимо тщательно анализировать итоги независимого оценивания,обозначать проблемы и решать их незамедлительно, по мере поступления, навсех уровнях. А проблем еще немало.</w:t>
      </w:r>
    </w:p>
    <w:p w:rsidR="00180941" w:rsidRPr="00180941" w:rsidRDefault="00180941" w:rsidP="00180941">
      <w:r w:rsidRPr="00180941">
        <w:t>Опыт проведения ЕГЭ и ГИА-9, а так же пробных работ и по математикеи по другим предметам свидетельствует о необходимости предварительнойподготовки не только учащихся, но и учителей к этой форме контроля.Бесспорно, работа учителя не должна сводиться только к работе по тестам.</w:t>
      </w:r>
    </w:p>
    <w:p w:rsidR="00180941" w:rsidRPr="00180941" w:rsidRDefault="00180941" w:rsidP="00180941">
      <w:r w:rsidRPr="00180941">
        <w:t>Анализ пробных тестирований и ЕГЭ показал, что более половины учащихсязатрудняются при содержательном раскрытии математических понятий иобъяснении сущности математических методов и границ их применения, абольшинство учащихся не смогли применить знания теоретических фактов длярешения различных классов математических задач. Большинство учащихсяиспытывают существенные затруднения при решении геометрических задач,усвоение которых контролируется в рамках ЕГЭ, не умеют ясно и точно,последовательно и логично выражать свои мысли в письменной форме, немогут аргументировать свою точку зрения. Это говорит о низком уровнесформированности технологической компетенции, самой значимой дляпрактической деятельности.</w:t>
      </w:r>
    </w:p>
    <w:p w:rsidR="00180941" w:rsidRPr="00180941" w:rsidRDefault="00180941" w:rsidP="00180941">
      <w:r w:rsidRPr="00180941">
        <w:t xml:space="preserve">Учитывая эти проблемы, необходимо организовывать работу поразработке и усовершенствованию методического обеспечения ЕГЭ и ГИА-9.Уделять особоевнимание планированию и проведению текущего и итогового повторения,технологию подготовки учащихся к ЕГЭ и ГИА-9.В то же время не надо забывать, что регулярно проводимое тематическоетестирование позволяет учителю быстро установить обратную связь,определить пробелы в подготовке учащихся по каждой теме курса и оперативнореагировать на них. Как </w:t>
      </w:r>
      <w:r w:rsidRPr="00180941">
        <w:lastRenderedPageBreak/>
        <w:t>итоговый контроль тестирование может обеспечиватьтакие качества результатов проверки, как надежность и объективность.В этойсвязи необходимо органично включать тестовые формы контроля в учебныйпроцесс, помогая учащимся овладевать техникой работы с тестами, постепенноготовя к ЕГЭ. Следует организовать систематическое повторение базовыхэлементов курса на протяжении всех лет изучения математики, используя вэтих целях тематический и итоговый контроль.</w:t>
      </w:r>
    </w:p>
    <w:p w:rsidR="00180941" w:rsidRPr="00180941" w:rsidRDefault="00180941" w:rsidP="00180941">
      <w:r w:rsidRPr="00180941">
        <w:t>В нашей стране существуют замечательные традиции образования и внастоящее время появляются все возможности, чтобы обеспечить получениевсеми учащимися качественного образования, позволяющегоуспешно продолжить образование, занять достойное место в современномобществе. С 2005 года в Российской Федерации проводится эксперимент повнедрению и отработке новых форм государственной (итоговой) аттестациивыпускников 9 класса по ряду предметов. При этом применяются тестовыетехнологии, близкие к ЕГЭ. Необходимость всестороннего изученияподготовки и проведения экзамена в новой форме, помимо прочего, связана стем, что введение в школьную практику Единого Государственного Экзамена(ЕГЭ) породило множество проблем, как у учителей, так и у учеников – какпсихологического, так и методического характера. Государственная итоговаяаттестация (ГИА) в новой форме призвана разрешить некоторые извозникающих трудностей, в частности приблизить форму экзамена за курсосновной школы к экзамену за курс средней школы в форме ЕГЭ.</w:t>
      </w:r>
    </w:p>
    <w:p w:rsidR="00180941" w:rsidRPr="00180941" w:rsidRDefault="00180941" w:rsidP="00180941">
      <w:r w:rsidRPr="00180941">
        <w:t>Для успешной сдачи экзамена по предметам в новой форме ученик долженобладать:</w:t>
      </w:r>
    </w:p>
    <w:p w:rsidR="00180941" w:rsidRPr="00180941" w:rsidRDefault="00180941" w:rsidP="00180941">
      <w:r w:rsidRPr="00180941">
        <w:t>? достаточным знанием предмета,</w:t>
      </w:r>
    </w:p>
    <w:p w:rsidR="00180941" w:rsidRPr="00180941" w:rsidRDefault="00180941" w:rsidP="00180941">
      <w:r w:rsidRPr="00180941">
        <w:t>? навыками работы с тестами,</w:t>
      </w:r>
    </w:p>
    <w:p w:rsidR="00180941" w:rsidRPr="00180941" w:rsidRDefault="00180941" w:rsidP="00180941">
      <w:r w:rsidRPr="00180941">
        <w:t>? умением правильно организовать как подготовку к экзамену, так и</w:t>
      </w:r>
    </w:p>
    <w:p w:rsidR="00180941" w:rsidRPr="00180941" w:rsidRDefault="00180941" w:rsidP="00180941">
      <w:r w:rsidRPr="00180941">
        <w:t>грамотно распределить свое время на экзамене.</w:t>
      </w:r>
    </w:p>
    <w:p w:rsidR="00180941" w:rsidRPr="00180941" w:rsidRDefault="00180941" w:rsidP="00180941">
      <w:r w:rsidRPr="00180941">
        <w:t>Учитель, в свою очередь, должен выстраивать свою деятельность с учетомспецифики сдачи экзамена в новой форме.Можно выделить некоторые наиболее значимые психологическиехарактеристики, которые требуются в процессе сдачи экзамена:</w:t>
      </w:r>
    </w:p>
    <w:p w:rsidR="00180941" w:rsidRPr="00180941" w:rsidRDefault="00180941" w:rsidP="00180941">
      <w:r w:rsidRPr="00180941">
        <w:t>? высокая мобильность, переключаемость;</w:t>
      </w:r>
    </w:p>
    <w:p w:rsidR="00180941" w:rsidRPr="00180941" w:rsidRDefault="00180941" w:rsidP="00180941">
      <w:r w:rsidRPr="00180941">
        <w:t>? высокий уровень организации деятельности;</w:t>
      </w:r>
    </w:p>
    <w:p w:rsidR="00180941" w:rsidRPr="00180941" w:rsidRDefault="00180941" w:rsidP="00180941">
      <w:r w:rsidRPr="00180941">
        <w:t>? высокая и устойчивая работоспособность;</w:t>
      </w:r>
    </w:p>
    <w:p w:rsidR="00180941" w:rsidRPr="00180941" w:rsidRDefault="00180941" w:rsidP="00180941">
      <w:r w:rsidRPr="00180941">
        <w:t>? высокий уровень концентрации внимания, произвольности;</w:t>
      </w:r>
    </w:p>
    <w:p w:rsidR="00180941" w:rsidRPr="00180941" w:rsidRDefault="00180941" w:rsidP="00180941">
      <w:r w:rsidRPr="00180941">
        <w:t>? четкость и структурированность мышления, комбинаторность;</w:t>
      </w:r>
    </w:p>
    <w:p w:rsidR="00180941" w:rsidRPr="00180941" w:rsidRDefault="00180941" w:rsidP="00180941">
      <w:r w:rsidRPr="00180941">
        <w:t>? сформированность внутреннего плана действий.</w:t>
      </w:r>
    </w:p>
    <w:p w:rsidR="00180941" w:rsidRPr="00180941" w:rsidRDefault="00180941" w:rsidP="00180941">
      <w:r w:rsidRPr="00180941">
        <w:t>Процедура прохождения Государственной итоговой аттестации —деятельность сложная, отличающаяся от привычного опыта учеников ипредъявляющая особые требования к уровню развития психическихфункций. ГИА имеет ряд особенностей. Эти особенности могут вызывать увыпускников различные трудности:</w:t>
      </w:r>
    </w:p>
    <w:p w:rsidR="00180941" w:rsidRPr="00180941" w:rsidRDefault="00180941" w:rsidP="00180941">
      <w:r w:rsidRPr="00180941">
        <w:t>? когнитивные;</w:t>
      </w:r>
    </w:p>
    <w:p w:rsidR="00180941" w:rsidRPr="00180941" w:rsidRDefault="00180941" w:rsidP="00180941">
      <w:r w:rsidRPr="00180941">
        <w:lastRenderedPageBreak/>
        <w:t>? личностные;</w:t>
      </w:r>
    </w:p>
    <w:p w:rsidR="00180941" w:rsidRPr="00180941" w:rsidRDefault="00180941" w:rsidP="00180941">
      <w:r w:rsidRPr="00180941">
        <w:t>? процессуальные.</w:t>
      </w:r>
    </w:p>
    <w:p w:rsidR="00180941" w:rsidRPr="00180941" w:rsidRDefault="00180941" w:rsidP="00180941">
      <w:r w:rsidRPr="00180941">
        <w:t>Задача учителя - подготовить ученика так, чтобы он самостоятельно смогнабрать максимально возможное для него количество баллов. Учитель долженвыстраивать свою деятельность с учетом особенностей сдачи экзамена в новойформе:</w:t>
      </w:r>
    </w:p>
    <w:p w:rsidR="00180941" w:rsidRPr="00180941" w:rsidRDefault="00180941" w:rsidP="00180941">
      <w:r w:rsidRPr="00180941">
        <w:t>? учителю необходимо заранее ознакомить учеников с процедуройпроведения экзамена, с критериями оценки, подробно разъяснить, скольконеобходимо набрать баллов для получения оценок «3», «4» и «5» и сколько нужно выполнить заданий, чтобы набрать необходимое количество баллов.</w:t>
      </w:r>
    </w:p>
    <w:p w:rsidR="00180941" w:rsidRPr="00180941" w:rsidRDefault="00180941" w:rsidP="00180941">
      <w:r w:rsidRPr="00180941">
        <w:t>? необходимость пояснить ученикам важность выбора оптимальнойстратегии выполнения заданий, с учетом желаемой оценки.</w:t>
      </w:r>
    </w:p>
    <w:p w:rsidR="00180941" w:rsidRPr="00180941" w:rsidRDefault="00180941" w:rsidP="00180941">
      <w:r w:rsidRPr="00180941">
        <w:t>? в процессе подготовки к экзамену в новой форме, чтобы снизить влияниефактора новизны в оформлении и психологический барьер перед структуройэкзаменационного листа в целом, нужно устраивать работу с бланками ответов.</w:t>
      </w:r>
    </w:p>
    <w:p w:rsidR="00180941" w:rsidRPr="00180941" w:rsidRDefault="00180941" w:rsidP="00180941">
      <w:r w:rsidRPr="00180941">
        <w:t>? желательно провести занятие, на котором учитель ставит цель вполучении учащимися определенной оценки «3», «4» или «5» за экзамен.</w:t>
      </w:r>
    </w:p>
    <w:p w:rsidR="00180941" w:rsidRPr="00180941" w:rsidRDefault="00180941" w:rsidP="00180941">
      <w:r w:rsidRPr="00180941">
        <w:t>? чтобы учащимся было легче перенести длительный экзамен во времяподготовки необходимо, постепенно увеличивать нагрузку по времени занятий.</w:t>
      </w:r>
    </w:p>
    <w:p w:rsidR="00180941" w:rsidRPr="00180941" w:rsidRDefault="00180941" w:rsidP="00180941">
      <w:r w:rsidRPr="00180941">
        <w:t>? проводя тестовый контроль знаний в процессе подготовки, необходимоработать в режиме «теста скорости», а именно, с жестким ограничением повремени.</w:t>
      </w:r>
    </w:p>
    <w:p w:rsidR="00180941" w:rsidRPr="00180941" w:rsidRDefault="00180941" w:rsidP="00180941">
      <w:r w:rsidRPr="00180941">
        <w:t>Для подготовки учащихся к экзамену с ними желательно провести четырепсихолого-педагогических занятия по следующей тематике:</w:t>
      </w:r>
    </w:p>
    <w:p w:rsidR="00180941" w:rsidRPr="00180941" w:rsidRDefault="00180941" w:rsidP="00180941">
      <w:r w:rsidRPr="00180941">
        <w:t>1. Что такое ГИА?</w:t>
      </w:r>
    </w:p>
    <w:p w:rsidR="00180941" w:rsidRPr="00180941" w:rsidRDefault="00180941" w:rsidP="00180941">
      <w:r w:rsidRPr="00180941">
        <w:t>2. Индивидуальный стиль деятельности.</w:t>
      </w:r>
    </w:p>
    <w:p w:rsidR="00180941" w:rsidRPr="00180941" w:rsidRDefault="00180941" w:rsidP="00180941">
      <w:r w:rsidRPr="00180941">
        <w:t>3. Как справиться со стрессом на экзамене?</w:t>
      </w:r>
    </w:p>
    <w:p w:rsidR="00180941" w:rsidRPr="00180941" w:rsidRDefault="00180941" w:rsidP="00180941">
      <w:r w:rsidRPr="00180941">
        <w:t>4. Ролевая игра «Сдаем ГИА».</w:t>
      </w:r>
    </w:p>
    <w:p w:rsidR="00180941" w:rsidRPr="00180941" w:rsidRDefault="00180941" w:rsidP="00180941">
      <w:r w:rsidRPr="00180941">
        <w:t>Содержание занятий должно включать три блока:</w:t>
      </w:r>
    </w:p>
    <w:p w:rsidR="00180941" w:rsidRPr="00180941" w:rsidRDefault="00180941" w:rsidP="00180941">
      <w:r w:rsidRPr="00180941">
        <w:t>? Информационный (сведения о процедуре и правилах ГИА, о техправах, которые есть у учеников);</w:t>
      </w:r>
    </w:p>
    <w:p w:rsidR="00180941" w:rsidRPr="00180941" w:rsidRDefault="00180941" w:rsidP="00180941">
      <w:r w:rsidRPr="00180941">
        <w:t>? Эмоциональный (какие чувства есть или могут быть у выпускников икак к этому относиться);</w:t>
      </w:r>
    </w:p>
    <w:p w:rsidR="00180941" w:rsidRPr="00180941" w:rsidRDefault="00180941" w:rsidP="00180941">
      <w:r w:rsidRPr="00180941">
        <w:t>? Поведенческий (отработка желаемого поведения).</w:t>
      </w:r>
    </w:p>
    <w:p w:rsidR="00180941" w:rsidRPr="00180941" w:rsidRDefault="00180941" w:rsidP="00180941">
      <w:r w:rsidRPr="00180941">
        <w:t>Как показывает собственный опыт учителей, готовивших учащихся 9 классатакая работа приводит к хорошим результатам.</w:t>
      </w:r>
    </w:p>
    <w:p w:rsidR="00180941" w:rsidRPr="00180941" w:rsidRDefault="00180941" w:rsidP="00180941">
      <w:r w:rsidRPr="00180941">
        <w:t xml:space="preserve">Начать надо с не афишированного, ненавязчивого тестирования, а порой и просто непринужденной беседы. Выявить можно много интересного иполезного для планирования в </w:t>
      </w:r>
      <w:r w:rsidRPr="00180941">
        <w:lastRenderedPageBreak/>
        <w:t>будущем работы с пятиклассниками. Перед учителем сегодня стоит проблема не только дать свойпредмет на хорошем базовом уровне, но и научить применять эти знания при выполнении заданий практического содержания, научить учащихся приступать кисследованию, поиску новых способов, приучить рассуждать,доказывать, экспериментировать, работать с литературой по возникшей проблеме, рационально использовать компьютер, интернет.</w:t>
      </w:r>
    </w:p>
    <w:p w:rsidR="00180941" w:rsidRPr="00180941" w:rsidRDefault="00180941" w:rsidP="00180941">
      <w:r w:rsidRPr="00180941">
        <w:t>Очень важно приучить учащихся добывать знания и коллективно. Дляэтого хорошо бы на уроках организовывать мини-диспуты, которые затемпродолжались бы и на переменах, и после уроков. Давая готовые рецептырешения проблем, поставленных на уроке, мы лишаем главного - формирования мыслительного процесса, мы его сокращаем до минимума, пытливостьума тормозиться, поэтому в будущем у ребенка и возникает на ЕГЭ паника.</w:t>
      </w:r>
    </w:p>
    <w:p w:rsidR="00180941" w:rsidRPr="00180941" w:rsidRDefault="00180941" w:rsidP="00180941">
      <w:r w:rsidRPr="00180941">
        <w:t>Если учитель не показывал конкретное решение того или иного упражнения,значит, я не сделаю.</w:t>
      </w:r>
    </w:p>
    <w:p w:rsidR="00180941" w:rsidRPr="00180941" w:rsidRDefault="00180941" w:rsidP="00180941">
      <w:r w:rsidRPr="00180941">
        <w:t xml:space="preserve">Один из способов решения этой проблемы в опережающем обучении.Можно в конце урока поставить проблему следующего занятия и попроситьребят подумать. А можно указать новый параграф, и дать возможность учащимся самостоятельно разобраться в новом материале. </w:t>
      </w:r>
    </w:p>
    <w:p w:rsidR="00180941" w:rsidRPr="00180941" w:rsidRDefault="00180941" w:rsidP="00180941">
      <w:r w:rsidRPr="00180941">
        <w:t>Современный школьник порой инфальтилен, не организован, ленив.Как побудить учиться? Чем заинтересовать? На примере чего и кого воспитывать?</w:t>
      </w:r>
    </w:p>
    <w:p w:rsidR="00180941" w:rsidRPr="00180941" w:rsidRDefault="00180941" w:rsidP="00180941">
      <w:r w:rsidRPr="00180941">
        <w:t>Всем хорошо известно, что проблемы обучения и воспитания оченьтесно связаны между собой. Нельзя, делая одно, упускать другое. Выводтолько один. Невозможно не воспитывая учить и научить. И воспитываем мыне только будущих математиков, а прежде всего людей, любящих своихблизких, свою Родину (как редко стали об этом говорить на всех уроках, всезатмила подготовка к ЕГЭ), людей, готовых не только изучить научный опытпрошлых поколений, но и готовых приумножить его, способных воспитатьсебе подобных.</w:t>
      </w:r>
    </w:p>
    <w:p w:rsidR="00180941" w:rsidRPr="00180941" w:rsidRDefault="00180941" w:rsidP="00180941">
      <w:r w:rsidRPr="00180941">
        <w:t>Современный школьник и родитель практически во всех школьных неудачах винят учителей, бесспорно, их вина тоже есть. Но подчас не хочется«порыться» в себе, не оправдывать свою лень, попытаться найти первопричину неуспеваемости или конфликта.</w:t>
      </w:r>
    </w:p>
    <w:p w:rsidR="00180941" w:rsidRPr="00180941" w:rsidRDefault="00180941" w:rsidP="00180941">
      <w:r w:rsidRPr="00180941">
        <w:t>Подготовка к итоговой аттестации в современной школе - это комплексучебных и воспитательных мероприятий, направленных на развитие творческих, интеллектуальных способностей учащихся, воли, трудолюбия, чувствадолга и ответственности. Игнорирование одной из составляющих комплексаведет к разрушению целостности учебного процесса, к потере интереса кучению, плохой успеваемости и деградированною личности. А сможет ли такой поврежденный человек нормально существовать и трудиться в нашемобществе? Стоит каждому педагогу задуматься и понять, что цель обучения вшколе не просто хорошо сданное ЕГЭ, а воспитание творческой, жизнеспособной личности.</w:t>
      </w:r>
    </w:p>
    <w:p w:rsidR="00180941" w:rsidRPr="00180941" w:rsidRDefault="00180941" w:rsidP="00180941">
      <w:r w:rsidRPr="00180941">
        <w:t>Анализ образовательной практики позволяет констатировать, что готовностьпедагогов к новой форме аттестации не носит системного характера, в процессеуправления не реализуется комплекс необходимых педагогических условий,обеспечивающих достижение успеха в образовательном процессе, неразработаны методологии использования информационных ресурсов,созданных в ходе ЕГЭ и других контрольных процедур.</w:t>
      </w:r>
    </w:p>
    <w:p w:rsidR="00180941" w:rsidRPr="00180941" w:rsidRDefault="00180941" w:rsidP="00180941">
      <w:r w:rsidRPr="00180941">
        <w:t>Безусловно, внедрение педагогом в образовательный процесс технологиитестирования будет более эффективным, если:</w:t>
      </w:r>
    </w:p>
    <w:p w:rsidR="00180941" w:rsidRPr="00180941" w:rsidRDefault="00180941" w:rsidP="00180941">
      <w:r w:rsidRPr="00180941">
        <w:lastRenderedPageBreak/>
        <w:t>- данная деятельность будет протекать в рамках непрерывного использованиятестовых технологий в каждом программном разделе;</w:t>
      </w:r>
    </w:p>
    <w:p w:rsidR="00180941" w:rsidRPr="00180941" w:rsidRDefault="00180941" w:rsidP="00180941">
      <w:r w:rsidRPr="00180941">
        <w:t>- формирование и развитие готовности ученика к тестовой форме итоговойаттестации будут ориентированы на учет личностных особенностей каждогоученика, реализацию принципов, обеспечивающих устойчивую положительнуюмотивацию к тестовой форме контроля знаний, определение и реализациюзнаний и умений, обеспечивающих высокую результативность тестирования.Исходя из вышесказанного, выделяем несколько направленийдеятельности педагога по подготовке к тестовой форме итоговой аттестации,что определяет совокупность соответствующих педагогических условий:</w:t>
      </w:r>
    </w:p>
    <w:p w:rsidR="00180941" w:rsidRPr="00180941" w:rsidRDefault="00180941" w:rsidP="00180941">
      <w:r w:rsidRPr="00180941">
        <w:t>- поддержание благоприятного эмоционально-психологического настроя вученическом коллективе на новую форму итоговой аттестации;</w:t>
      </w:r>
    </w:p>
    <w:p w:rsidR="00180941" w:rsidRPr="00180941" w:rsidRDefault="00180941" w:rsidP="00180941">
      <w:r w:rsidRPr="00180941">
        <w:t>- реализация отношений сотрудничества педагога и учащихся вобразовательном процессе;</w:t>
      </w:r>
    </w:p>
    <w:p w:rsidR="00180941" w:rsidRPr="00180941" w:rsidRDefault="00180941" w:rsidP="00180941">
      <w:r w:rsidRPr="00180941">
        <w:t>- реализация отношений сотрудничества педагога и родителей вобразовательном процессе;</w:t>
      </w:r>
    </w:p>
    <w:p w:rsidR="00180941" w:rsidRPr="00180941" w:rsidRDefault="00180941" w:rsidP="00180941">
      <w:r w:rsidRPr="00180941">
        <w:t>- внедрение тестов в учебный процесс на различных этапах обучения длямониторинга качества образования;</w:t>
      </w:r>
    </w:p>
    <w:p w:rsidR="00180941" w:rsidRPr="00180941" w:rsidRDefault="00180941" w:rsidP="00180941">
      <w:r w:rsidRPr="00180941">
        <w:t>- проведение тренингов для учащихся по тестам ЕГЭ прошлых лет и тестамабитуриентского централизованного тестирования (ЦТ);</w:t>
      </w:r>
    </w:p>
    <w:p w:rsidR="00180941" w:rsidRPr="00180941" w:rsidRDefault="00180941" w:rsidP="00180941">
      <w:r w:rsidRPr="00180941">
        <w:t>- организация различного вида олимпиад и конкурсов с использованиемтестовой формы заданий и аналогичных ЕГЭ бланков ответов (например,участие в ежегодном Пермском всероссийском молодёжном чемпионате);</w:t>
      </w:r>
    </w:p>
    <w:p w:rsidR="00180941" w:rsidRPr="00180941" w:rsidRDefault="00180941" w:rsidP="00180941">
      <w:r w:rsidRPr="00180941">
        <w:t>- организация работы элективных курсов и факультативов по подготовке к заданиям повышенной сложности;</w:t>
      </w:r>
    </w:p>
    <w:p w:rsidR="00180941" w:rsidRPr="00180941" w:rsidRDefault="00180941" w:rsidP="00180941">
      <w:r w:rsidRPr="00180941">
        <w:t>- создание в кабинетах информационного стенда по подготовке ктестированию;</w:t>
      </w:r>
    </w:p>
    <w:p w:rsidR="00180941" w:rsidRPr="00180941" w:rsidRDefault="00180941" w:rsidP="00180941">
      <w:r w:rsidRPr="00180941">
        <w:t>- внедрение системы консультаций для учителей, учащихся и родителей,включающих в себя знакомство с содержательной структурой тестов ихвидами, критериями оценивания, психологическую подготовку;</w:t>
      </w:r>
    </w:p>
    <w:p w:rsidR="00180941" w:rsidRPr="00180941" w:rsidRDefault="00180941" w:rsidP="00180941">
      <w:r w:rsidRPr="00180941">
        <w:t>- изменение механизма проверки оценивания контрольных работ по десяти -и сто балльной шкале (с последующим переводом в пятибалльную шкалу длядокументов отчетности (дневник, журнал)), что готовит учащихся к верномуоформлению части «С» в ЕГЭ и психологически приучает к различным формамоценивания и соответствию новой оценки привычным отметкам;</w:t>
      </w:r>
    </w:p>
    <w:p w:rsidR="00180941" w:rsidRPr="00180941" w:rsidRDefault="00180941" w:rsidP="00180941">
      <w:r w:rsidRPr="00180941">
        <w:t>- своевременная диагностика результатов тестирования, что даетвозможность не только выявления общих пробелов, но и индивидуальнойкоррекции обучения каждого тестируемого;</w:t>
      </w:r>
    </w:p>
    <w:p w:rsidR="00180941" w:rsidRPr="00180941" w:rsidRDefault="00180941" w:rsidP="00180941">
      <w:r w:rsidRPr="00180941">
        <w:t>- своевременное привитие тестовых навыков:</w:t>
      </w:r>
    </w:p>
    <w:p w:rsidR="00180941" w:rsidRPr="00180941" w:rsidRDefault="00180941" w:rsidP="00180941">
      <w:r w:rsidRPr="00180941">
        <w:t>? психотехнических навыков: умение верно заполнить бланк, умение винструкции выбрать важную информацию;</w:t>
      </w:r>
    </w:p>
    <w:p w:rsidR="00180941" w:rsidRPr="00180941" w:rsidRDefault="00180941" w:rsidP="00180941">
      <w:r w:rsidRPr="00180941">
        <w:t>? навык продолжительной работы (к сожалению, очень многие учащиесяне имеют привычки достаточно долго без перерыва заниматься умственнымтрудом);</w:t>
      </w:r>
    </w:p>
    <w:p w:rsidR="00180941" w:rsidRPr="00180941" w:rsidRDefault="00180941" w:rsidP="00180941">
      <w:r w:rsidRPr="00180941">
        <w:lastRenderedPageBreak/>
        <w:t>? умение быстро и результативно решить поставленную задачу;</w:t>
      </w:r>
    </w:p>
    <w:p w:rsidR="00180941" w:rsidRPr="00180941" w:rsidRDefault="00180941" w:rsidP="00180941">
      <w:r w:rsidRPr="00180941">
        <w:t>? умение верно выбрать ответ по конкретному вопросу теста;</w:t>
      </w:r>
    </w:p>
    <w:p w:rsidR="00180941" w:rsidRPr="00180941" w:rsidRDefault="00180941" w:rsidP="00180941">
      <w:r w:rsidRPr="00180941">
        <w:t>? умение, проявив более глубокие знания, сэкономить время на решениии выбрать верный ответ методом исключения;</w:t>
      </w:r>
    </w:p>
    <w:p w:rsidR="00180941" w:rsidRPr="00180941" w:rsidRDefault="00180941" w:rsidP="00180941">
      <w:r w:rsidRPr="00180941">
        <w:t>? умение оценить время, затрачиваемое на выполнение задания,соответственно уровню его сложности;</w:t>
      </w:r>
    </w:p>
    <w:p w:rsidR="00180941" w:rsidRPr="00180941" w:rsidRDefault="00180941" w:rsidP="00180941">
      <w:r w:rsidRPr="00180941">
        <w:t>? умение не «зацикливаться» на «трудном» задании, а переключиться на</w:t>
      </w:r>
    </w:p>
    <w:p w:rsidR="00180941" w:rsidRPr="00180941" w:rsidRDefault="00180941" w:rsidP="00180941">
      <w:r w:rsidRPr="00180941">
        <w:t>Следующее задание, сохранив положительный настрой на общий результат;</w:t>
      </w:r>
    </w:p>
    <w:p w:rsidR="00180941" w:rsidRPr="00180941" w:rsidRDefault="00180941" w:rsidP="00180941">
      <w:r w:rsidRPr="00180941">
        <w:t>? умение спланировать время на решение теста так, чтобы осталось время на («второй круг») и на общий просмотр работы(для исключения явных ошибок);</w:t>
      </w:r>
    </w:p>
    <w:p w:rsidR="00180941" w:rsidRPr="00180941" w:rsidRDefault="00180941" w:rsidP="00180941">
      <w:r w:rsidRPr="00180941">
        <w:t>- использование всех возможностей для переподготовки и повышенияквалификации учителя в области использования тестовых форм контролязнаний, интерпретации результатов ЕГЭ и других процедур контроля качестваобразования.</w:t>
      </w:r>
    </w:p>
    <w:p w:rsidR="00180941" w:rsidRPr="00180941" w:rsidRDefault="00180941" w:rsidP="00180941">
      <w:r w:rsidRPr="00180941">
        <w:t>Цель системы оценок учебных достижений – повышение качестваобразования на основе получения достоверной информации об уровне учебныхдостижений учащихся. На персональном уровне система оцениванияпредназначена для того, чтобы оценить текущие и итоговые учебныедостижения учащихся и принять необходимые меры для их повышения дожелаемого уровня. Средствами для достижения указанной цели являются используемыеметоды и материалы, с помощью которых собирается первичная информацияоб учебных достижениях, а также используемые шкалы оценок.</w:t>
      </w:r>
    </w:p>
    <w:p w:rsidR="00180941" w:rsidRPr="00180941" w:rsidRDefault="00180941" w:rsidP="00180941">
      <w:r w:rsidRPr="00180941">
        <w:t>В проблеме системы оценивания следует выделить вопросы: шкалы</w:t>
      </w:r>
    </w:p>
    <w:p w:rsidR="00180941" w:rsidRPr="00180941" w:rsidRDefault="00180941" w:rsidP="00180941">
      <w:r w:rsidRPr="00180941">
        <w:t>оценивания, контрольные измерительные материалы (КИМ), технологии сборапервичной информации.Российская система образования пользуется пятибалльной шкалойоценивания учебных достижений учащихся. Нормы оценок, определяющиетребования, в соответствии с которыми выставляются оценки "2", "3", "4", "5",чиновниками давно утеряны. У каждого учителя свои требования к оцениваниюзнаний. Объективность оценивания полностью исключена.Помимо необъективности, пятибалльная шкала оценок является слишкомгрубым инструментом, оценивающая знания с шагом в 20%. Оценку "1" вшколе давно не ставят. Оценку "2" стараются не ставить. Учитель имеет дляиспользования оценки "3", "4", "5". Фактически мы имеем не пяти-, атрехбалльную шкалу оценивания, которая неуклонно стягивается кодно балльной шкале, состоящей из оценки "4". Существующая в Россиисистема оценок архаична и необъективна.В практике известных зарубежных систем оценивания учебныхдостижений используются десяти-, сто- и даже тысяче балльные шкалы. Привыборе шкалы оценивания необходимо учитывать ту максимальную точность,которую могут обеспечить используемые КИМы и технологии сбора первичнойинформации.</w:t>
      </w:r>
    </w:p>
    <w:p w:rsidR="00180941" w:rsidRPr="00180941" w:rsidRDefault="00180941" w:rsidP="00180941">
      <w:r w:rsidRPr="00180941">
        <w:t>При формировании новой системы оценивания необходимо:</w:t>
      </w:r>
    </w:p>
    <w:p w:rsidR="00180941" w:rsidRPr="00180941" w:rsidRDefault="00180941" w:rsidP="00180941">
      <w:r w:rsidRPr="00180941">
        <w:t>• расширить шкалу оценивания учебных достижений учащихся,</w:t>
      </w:r>
    </w:p>
    <w:p w:rsidR="00180941" w:rsidRPr="00180941" w:rsidRDefault="00180941" w:rsidP="00180941">
      <w:r w:rsidRPr="00180941">
        <w:lastRenderedPageBreak/>
        <w:t>• предусмотреть несколько вариантов шкал оценивания, каждая из которыхдолжна иметь свою область применения. Ввести в практикуобщеобразовательной школы десяти- и сто балльную шкалы оценивания,</w:t>
      </w:r>
    </w:p>
    <w:p w:rsidR="00180941" w:rsidRPr="00180941" w:rsidRDefault="00180941" w:rsidP="00180941">
      <w:r w:rsidRPr="00180941">
        <w:t>• разработать методику составления КИМов по предметам, охватывающихвсе разделы предмета с образцами заданий различных трудностей иуказанием необходимых теоретических знаний и практических навыков,необходимых для получения любой из оценок используемой шкалы (приотсутствии образовательного стандарта или при его неудовлетворительном2содержании сформулировать требования к знаниям на различные оценкиявочным порядком),</w:t>
      </w:r>
    </w:p>
    <w:p w:rsidR="00180941" w:rsidRPr="00180941" w:rsidRDefault="00180941" w:rsidP="00180941">
      <w:r w:rsidRPr="00180941">
        <w:t>• разработать методику и технологию создания КИМов различной формы.Постоянно производить новые варианты КИМов различной сложности.Проводить их апробацию на выборке учащихся необходимого размера исостава. Выявлять измерительные свойства заданий; корректировать их вслучаях несовершенства; выявлять погрешности измерений,</w:t>
      </w:r>
    </w:p>
    <w:p w:rsidR="00180941" w:rsidRPr="00180941" w:rsidRDefault="00180941" w:rsidP="00180941">
      <w:r w:rsidRPr="00180941">
        <w:t>• вести базу данных подготовленных и использованных заданий с указаниемих измерительных свойств и прочих данных, а также вести базу данныхрезультатов использования этих заданий,</w:t>
      </w:r>
    </w:p>
    <w:p w:rsidR="00180941" w:rsidRPr="00180941" w:rsidRDefault="00180941" w:rsidP="00180941">
      <w:r w:rsidRPr="00180941">
        <w:t>• установить требования к КИМам для обеспечения установленныхпогрешностей измерений. Разрешить использовать при оцениванииучебных достижений для целей итоговой аттестации только КИМы,удовлетворяющие установленным требованиям. Создать соответствующуюсертификационную службу, которая подтверждала бы качество КИМов иправильность их использования.</w:t>
      </w:r>
    </w:p>
    <w:p w:rsidR="00180941" w:rsidRPr="00180941" w:rsidRDefault="00180941" w:rsidP="00180941">
      <w:r w:rsidRPr="00180941">
        <w:t>Установитьрациональные области применения различных методов – тестирование,письменные работы и устные ответы, олимпиады и пр. Разработать методыприведения в сопоставимый вид результатов, полученных с использованиемКИМов различного вида и содержания. Исключить монополию одного методаоценивания учебных достижений.Воспринимать как положительное явление создание независимых центровпо оценке учебных достижений учащихся, предоставляющих услуги пообъективной, оперативной и надежной оценке учебных достижений учащихся.Без создания продуманной системы оценивания судить о качествеобразования и принимать обоснованные управленческие решения невозможно.</w:t>
      </w:r>
    </w:p>
    <w:p w:rsidR="00BC6591" w:rsidRDefault="00180941">
      <w:bookmarkStart w:id="0" w:name="_GoBack"/>
      <w:bookmarkEnd w:id="0"/>
    </w:p>
    <w:sectPr w:rsidR="00BC65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941"/>
    <w:rsid w:val="00180941"/>
    <w:rsid w:val="00414453"/>
    <w:rsid w:val="00D24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0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88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2739</Words>
  <Characters>15617</Characters>
  <Application>Microsoft Office Word</Application>
  <DocSecurity>0</DocSecurity>
  <Lines>130</Lines>
  <Paragraphs>36</Paragraphs>
  <ScaleCrop>false</ScaleCrop>
  <Company/>
  <LinksUpToDate>false</LinksUpToDate>
  <CharactersWithSpaces>18320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милеуша</dc:creator>
  <cp:lastModifiedBy>милеуша</cp:lastModifiedBy>
  <cp:revision>2</cp:revision>
  <dcterms:created xsi:type="dcterms:W3CDTF">2011-12-29T18:06:00Z</dcterms:created>
  <dcterms:modified xsi:type="dcterms:W3CDTF">2011-12-29T18:07:00Z</dcterms:modified>
</cp:coreProperties>
</file>