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0B65" w:rsidRDefault="00687CB7" w:rsidP="00687CB7">
      <w:pPr>
        <w:jc w:val="center"/>
        <w:rPr>
          <w:rFonts w:ascii="Times New Roman" w:hAnsi="Times New Roman" w:cs="Times New Roman"/>
          <w:b/>
          <w:sz w:val="36"/>
        </w:rPr>
      </w:pPr>
      <w:r w:rsidRPr="00620B65">
        <w:rPr>
          <w:rFonts w:ascii="Times New Roman" w:hAnsi="Times New Roman" w:cs="Times New Roman"/>
          <w:b/>
          <w:sz w:val="36"/>
        </w:rPr>
        <w:t>Текст для сжатого изложения.</w:t>
      </w:r>
    </w:p>
    <w:p w:rsidR="00687CB7" w:rsidRDefault="00687CB7" w:rsidP="00620B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десятков и </w:t>
      </w:r>
      <w:proofErr w:type="gramStart"/>
      <w:r>
        <w:rPr>
          <w:rFonts w:ascii="Times New Roman" w:hAnsi="Times New Roman" w:cs="Times New Roman"/>
          <w:sz w:val="28"/>
        </w:rPr>
        <w:t>сотен</w:t>
      </w:r>
      <w:proofErr w:type="gramEnd"/>
      <w:r>
        <w:rPr>
          <w:rFonts w:ascii="Times New Roman" w:hAnsi="Times New Roman" w:cs="Times New Roman"/>
          <w:sz w:val="28"/>
        </w:rPr>
        <w:t xml:space="preserve"> принимаемых человеком решений ни одно не может сравниться по значению, по роли, по влиянию на судьбу с решением о том, по какой дороге пойти, какое поприще выбрать. Поиски жизненного пути, размышления о нём обыкновенно возникают у человека в том возрасте, когда он начинает осознавать себя частью общества, когда стремится разобраться в своих отношениях с окружающими, а также чувствует потребность реализовать свои возможности, свои силы, свою личность.</w:t>
      </w:r>
    </w:p>
    <w:p w:rsidR="00687CB7" w:rsidRDefault="00687CB7" w:rsidP="00620B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Учёные считают, что именно ради такой самореализации человек и живёт. Его не устраивает и не может устроить существование ради самого существования. Ему необходимо найти такое занятие</w:t>
      </w:r>
      <w:r w:rsidR="00BA54E3">
        <w:rPr>
          <w:rFonts w:ascii="Times New Roman" w:hAnsi="Times New Roman" w:cs="Times New Roman"/>
          <w:sz w:val="28"/>
        </w:rPr>
        <w:t>, которое наполнит это существование истинным, подлинным смыслом. Каждый человек, как бы он ни был поглощён повседневными делами и заботами, хочет не просто жить, но и ощущать ценность своей жизни, знать, что его деятельность, преодоление препятствий, устремленность в будущее имеют значение и несут какой-то смысл не для него одного. Только тогда человек чувствует себя не лишним, а свои способности – востребованными другими людьми, обществом.</w:t>
      </w:r>
    </w:p>
    <w:p w:rsidR="00BA54E3" w:rsidRDefault="00BA54E3" w:rsidP="00620B6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у каждого человека свои, только ему присущие задатки, склонности, способности, таланты. Ведь нет двух абсолютно одинаковых людей. И поэтому поиски смысла жизни – это самостоятельный путь проб и ошибок каждого человека. Это поиск человеком самого себя, своих жизненных ценностей, своих ориентиров.</w:t>
      </w:r>
    </w:p>
    <w:p w:rsidR="00BA54E3" w:rsidRDefault="00BA54E3" w:rsidP="00620B65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этом, независимо от того, как человек определил</w:t>
      </w:r>
      <w:r w:rsidR="00620B65">
        <w:rPr>
          <w:rFonts w:ascii="Times New Roman" w:hAnsi="Times New Roman" w:cs="Times New Roman"/>
          <w:sz w:val="28"/>
        </w:rPr>
        <w:t xml:space="preserve"> свой путь, какой смысл жизни нашёл, уже сам поиск этого смысла делает человека Человеком с большой буквы, личностью, так как никто из живых существ, кроме человека, не может осознанно относиться к жизни, не стремиться понять и объяснить своё поведение, своё отношение к окружающим.</w:t>
      </w:r>
      <w:proofErr w:type="gramEnd"/>
    </w:p>
    <w:p w:rsidR="00620B65" w:rsidRPr="00620B65" w:rsidRDefault="00620B65" w:rsidP="00620B65">
      <w:pPr>
        <w:ind w:left="7080" w:firstLine="708"/>
        <w:rPr>
          <w:rFonts w:ascii="Times New Roman" w:hAnsi="Times New Roman" w:cs="Times New Roman"/>
          <w:i/>
          <w:sz w:val="28"/>
        </w:rPr>
      </w:pPr>
      <w:r w:rsidRPr="00620B65">
        <w:rPr>
          <w:rFonts w:ascii="Times New Roman" w:hAnsi="Times New Roman" w:cs="Times New Roman"/>
          <w:i/>
          <w:sz w:val="28"/>
        </w:rPr>
        <w:t>(По Г.А.Маслову)</w:t>
      </w:r>
    </w:p>
    <w:sectPr w:rsidR="00620B65" w:rsidRPr="00620B65" w:rsidSect="00687C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CB7"/>
    <w:rsid w:val="00620B65"/>
    <w:rsid w:val="00687CB7"/>
    <w:rsid w:val="00B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2009-11-14T15:45:00Z</dcterms:created>
  <dcterms:modified xsi:type="dcterms:W3CDTF">2009-11-14T16:12:00Z</dcterms:modified>
</cp:coreProperties>
</file>