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3D" w:rsidRPr="00E347C1" w:rsidRDefault="0097123D" w:rsidP="00E347C1">
      <w:pPr>
        <w:pStyle w:val="a3"/>
        <w:jc w:val="center"/>
        <w:rPr>
          <w:color w:val="0070C0"/>
          <w:sz w:val="44"/>
        </w:rPr>
      </w:pPr>
      <w:r w:rsidRPr="00E347C1">
        <w:rPr>
          <w:color w:val="0070C0"/>
          <w:sz w:val="44"/>
        </w:rPr>
        <w:t>Классный час 75 лет Ростовской области</w:t>
      </w:r>
    </w:p>
    <w:p w:rsidR="0097123D" w:rsidRPr="0097123D" w:rsidRDefault="0097123D" w:rsidP="00E3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7123D" w:rsidRPr="0097123D" w:rsidRDefault="0097123D" w:rsidP="00E347C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знания уча</w:t>
      </w:r>
      <w:r w:rsidR="00A416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об истории родного края</w:t>
      </w:r>
    </w:p>
    <w:p w:rsidR="0097123D" w:rsidRPr="0097123D" w:rsidRDefault="0097123D" w:rsidP="00E347C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любви и гордости за свою малую Родину.</w:t>
      </w:r>
    </w:p>
    <w:p w:rsidR="0097123D" w:rsidRPr="0097123D" w:rsidRDefault="0097123D" w:rsidP="00E3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123D" w:rsidRPr="0097123D" w:rsidRDefault="0097123D" w:rsidP="00E347C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ребят видеть и ощущать красоту родного края.</w:t>
      </w:r>
    </w:p>
    <w:p w:rsidR="0097123D" w:rsidRPr="0097123D" w:rsidRDefault="0097123D" w:rsidP="00E347C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нравственному опыту представителей старшего поколения.</w:t>
      </w:r>
    </w:p>
    <w:p w:rsidR="0097123D" w:rsidRPr="0097123D" w:rsidRDefault="0097123D" w:rsidP="00E347C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сохранении исторических и культурных памятников родной земли.</w:t>
      </w:r>
    </w:p>
    <w:p w:rsidR="0097123D" w:rsidRPr="0097123D" w:rsidRDefault="0097123D" w:rsidP="00E347C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чтению документально-исторической литературы.</w:t>
      </w:r>
    </w:p>
    <w:p w:rsidR="0097123D" w:rsidRPr="0097123D" w:rsidRDefault="0097123D" w:rsidP="00E347C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моральному развитию детей.</w:t>
      </w:r>
    </w:p>
    <w:p w:rsidR="0097123D" w:rsidRPr="0097123D" w:rsidRDefault="0097123D" w:rsidP="00E3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</w:p>
    <w:p w:rsidR="0097123D" w:rsidRPr="0097123D" w:rsidRDefault="0097123D" w:rsidP="00E3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общения.</w:t>
      </w:r>
    </w:p>
    <w:p w:rsidR="0097123D" w:rsidRPr="0097123D" w:rsidRDefault="0097123D" w:rsidP="00E3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97123D" w:rsidRPr="0097123D" w:rsidRDefault="0097123D" w:rsidP="00E34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E347C1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музыкальное сопровождени</w:t>
      </w:r>
      <w:proofErr w:type="gramStart"/>
      <w:r w:rsidR="00E347C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="00E34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о ростове)</w:t>
      </w:r>
    </w:p>
    <w:p w:rsidR="0097123D" w:rsidRPr="007F1C07" w:rsidRDefault="0097123D" w:rsidP="007F1C07">
      <w:pPr>
        <w:pStyle w:val="a3"/>
        <w:jc w:val="center"/>
        <w:rPr>
          <w:b/>
          <w:bCs/>
          <w:sz w:val="28"/>
        </w:rPr>
      </w:pPr>
      <w:r w:rsidRPr="007F1C07">
        <w:rPr>
          <w:b/>
          <w:bCs/>
          <w:sz w:val="28"/>
        </w:rPr>
        <w:t>Эпиграф:</w:t>
      </w:r>
    </w:p>
    <w:p w:rsidR="007F1C07" w:rsidRPr="007F1C07" w:rsidRDefault="007F1C07" w:rsidP="007F1C07">
      <w:pPr>
        <w:pStyle w:val="a3"/>
        <w:rPr>
          <w:b/>
          <w:bCs/>
          <w:i/>
          <w:iCs/>
          <w:sz w:val="28"/>
          <w:u w:val="single"/>
        </w:rPr>
      </w:pPr>
      <w:r w:rsidRPr="007F1C07">
        <w:rPr>
          <w:b/>
          <w:bCs/>
          <w:i/>
          <w:iCs/>
          <w:sz w:val="28"/>
          <w:u w:val="single"/>
        </w:rPr>
        <w:t xml:space="preserve">Учитель </w:t>
      </w:r>
    </w:p>
    <w:p w:rsidR="0097123D" w:rsidRPr="007F1C07" w:rsidRDefault="0097123D" w:rsidP="007F1C07">
      <w:pPr>
        <w:pStyle w:val="a3"/>
        <w:rPr>
          <w:b/>
          <w:bCs/>
          <w:i/>
          <w:iCs/>
          <w:sz w:val="28"/>
        </w:rPr>
      </w:pPr>
      <w:r w:rsidRPr="007F1C07">
        <w:rPr>
          <w:b/>
          <w:bCs/>
          <w:i/>
          <w:iCs/>
          <w:sz w:val="28"/>
        </w:rPr>
        <w:t>“Для России наш город – частица,</w:t>
      </w:r>
      <w:r w:rsidRPr="007F1C07">
        <w:rPr>
          <w:b/>
          <w:bCs/>
          <w:i/>
          <w:iCs/>
          <w:sz w:val="28"/>
        </w:rPr>
        <w:br/>
        <w:t xml:space="preserve">А для нас он – родительский дом. </w:t>
      </w:r>
      <w:r w:rsidRPr="007F1C07">
        <w:rPr>
          <w:b/>
          <w:bCs/>
          <w:i/>
          <w:iCs/>
          <w:sz w:val="28"/>
        </w:rPr>
        <w:br/>
        <w:t>И мы рады, что можем гордиться</w:t>
      </w:r>
      <w:r w:rsidRPr="007F1C07">
        <w:rPr>
          <w:b/>
          <w:bCs/>
          <w:i/>
          <w:iCs/>
          <w:sz w:val="28"/>
        </w:rPr>
        <w:br/>
        <w:t>Малой Родиной, где мы живем”.</w:t>
      </w:r>
    </w:p>
    <w:p w:rsidR="00487600" w:rsidRPr="007F1C07" w:rsidRDefault="00487600" w:rsidP="007F1C07">
      <w:pPr>
        <w:pStyle w:val="a3"/>
        <w:jc w:val="center"/>
        <w:rPr>
          <w:sz w:val="28"/>
        </w:rPr>
      </w:pPr>
    </w:p>
    <w:p w:rsidR="00E347C1" w:rsidRPr="007F1C07" w:rsidRDefault="007F1C07" w:rsidP="007F1C07">
      <w:pPr>
        <w:pStyle w:val="a3"/>
        <w:jc w:val="center"/>
        <w:rPr>
          <w:sz w:val="28"/>
        </w:rPr>
      </w:pPr>
      <w:r w:rsidRPr="007F1C07">
        <w:rPr>
          <w:b/>
          <w:sz w:val="28"/>
          <w:u w:val="single"/>
        </w:rPr>
        <w:t>1й ученик</w:t>
      </w:r>
      <w:proofErr w:type="gramStart"/>
      <w:r>
        <w:rPr>
          <w:sz w:val="28"/>
        </w:rPr>
        <w:t xml:space="preserve">   </w:t>
      </w:r>
      <w:r w:rsidR="00487600" w:rsidRPr="007F1C07">
        <w:rPr>
          <w:sz w:val="28"/>
        </w:rPr>
        <w:t>В</w:t>
      </w:r>
      <w:proofErr w:type="gramEnd"/>
      <w:r w:rsidR="00487600" w:rsidRPr="007F1C07">
        <w:rPr>
          <w:sz w:val="28"/>
        </w:rPr>
        <w:t xml:space="preserve"> 2012 году </w:t>
      </w:r>
      <w:r w:rsidR="00487600" w:rsidRPr="007F1C07">
        <w:rPr>
          <w:rStyle w:val="a4"/>
          <w:sz w:val="28"/>
        </w:rPr>
        <w:t>Ростовская область</w:t>
      </w:r>
      <w:r w:rsidR="00487600" w:rsidRPr="007F1C07">
        <w:rPr>
          <w:sz w:val="28"/>
        </w:rPr>
        <w:t xml:space="preserve"> отмечает свое </w:t>
      </w:r>
      <w:r w:rsidR="00487600" w:rsidRPr="007F1C07">
        <w:rPr>
          <w:rStyle w:val="a4"/>
          <w:sz w:val="28"/>
        </w:rPr>
        <w:t>75-летие</w:t>
      </w:r>
      <w:r w:rsidR="00487600" w:rsidRPr="007F1C07">
        <w:rPr>
          <w:sz w:val="28"/>
        </w:rPr>
        <w:t xml:space="preserve">. 13 сентября принято считать Днем образования Ростовской области. В этот день в 1937 году ЦИК СССР принял </w:t>
      </w:r>
      <w:r w:rsidR="00487600" w:rsidRPr="007F1C07">
        <w:rPr>
          <w:rStyle w:val="a4"/>
          <w:sz w:val="28"/>
        </w:rPr>
        <w:t>Постановление</w:t>
      </w:r>
      <w:r w:rsidR="00487600" w:rsidRPr="007F1C07">
        <w:rPr>
          <w:sz w:val="28"/>
        </w:rPr>
        <w:t xml:space="preserve"> о разделении Азово-Черноморского края на Краснодарский край и Ростовскую область. Районы области были образованы из существовавших на то время округов: Донецкого, Донского, Сальского, Северо-Донского, Таганрогского и Шахтинско-Донецкого. Первым руководителем области </w:t>
      </w:r>
      <w:r w:rsidR="000A532E" w:rsidRPr="007F1C07">
        <w:rPr>
          <w:sz w:val="28"/>
        </w:rPr>
        <w:t>был назначенЕ.Г.</w:t>
      </w:r>
      <w:r w:rsidR="00487600" w:rsidRPr="007F1C07">
        <w:rPr>
          <w:sz w:val="28"/>
        </w:rPr>
        <w:t>Евдокимов.</w:t>
      </w:r>
    </w:p>
    <w:p w:rsidR="00E347C1" w:rsidRPr="007F1C07" w:rsidRDefault="007F1C07" w:rsidP="007F1C07">
      <w:pPr>
        <w:pStyle w:val="a3"/>
        <w:jc w:val="center"/>
        <w:rPr>
          <w:sz w:val="28"/>
        </w:rPr>
      </w:pPr>
      <w:r w:rsidRPr="004E0053">
        <w:rPr>
          <w:b/>
          <w:bCs/>
          <w:u w:val="single"/>
        </w:rPr>
        <w:t>2й ученик</w:t>
      </w:r>
      <w:proofErr w:type="gramStart"/>
      <w:r w:rsidRPr="004E0053">
        <w:rPr>
          <w:b/>
          <w:bCs/>
        </w:rPr>
        <w:t xml:space="preserve">   Х</w:t>
      </w:r>
      <w:proofErr w:type="gramEnd"/>
      <w:r w:rsidRPr="004E0053">
        <w:rPr>
          <w:b/>
          <w:bCs/>
        </w:rPr>
        <w:t xml:space="preserve">очешь прошлое осилить, </w:t>
      </w:r>
      <w:r w:rsidRPr="004E0053">
        <w:rPr>
          <w:b/>
          <w:bCs/>
        </w:rPr>
        <w:br/>
        <w:t xml:space="preserve">Вглубь столетий заглянуть? </w:t>
      </w:r>
      <w:r w:rsidRPr="004E0053">
        <w:rPr>
          <w:b/>
          <w:bCs/>
        </w:rPr>
        <w:br/>
        <w:t xml:space="preserve">Помни: Русь – Ростов – Россия – </w:t>
      </w:r>
      <w:r w:rsidRPr="004E0053">
        <w:rPr>
          <w:b/>
          <w:bCs/>
        </w:rPr>
        <w:br/>
        <w:t>Родословной нашей суть.</w:t>
      </w:r>
      <w:r w:rsidR="00487600" w:rsidRPr="004E0053">
        <w:br/>
      </w:r>
      <w:r w:rsidR="00487600" w:rsidRPr="007F1C07">
        <w:rPr>
          <w:sz w:val="28"/>
        </w:rPr>
        <w:lastRenderedPageBreak/>
        <w:t>     Образование Ростовской области, выделение ее из Азово-Черноморского края было составной частью общего процесса территориального передела Дона и Северного Кавказа, который начался в связи с принятием новой конституции СССР и повышением в связи с этим статуса ряда субъектов Российской Федерации.</w:t>
      </w:r>
    </w:p>
    <w:p w:rsidR="00E347C1" w:rsidRPr="007F1C07" w:rsidRDefault="007F1C07" w:rsidP="007F1C07">
      <w:pPr>
        <w:pStyle w:val="a8"/>
        <w:jc w:val="center"/>
        <w:rPr>
          <w:sz w:val="24"/>
        </w:rPr>
      </w:pPr>
      <w:r w:rsidRPr="007F1C07">
        <w:rPr>
          <w:b/>
          <w:sz w:val="24"/>
          <w:u w:val="single"/>
        </w:rPr>
        <w:t>3й ученик</w:t>
      </w:r>
      <w:r>
        <w:rPr>
          <w:sz w:val="24"/>
        </w:rPr>
        <w:t xml:space="preserve">     </w:t>
      </w:r>
      <w:r w:rsidR="00E347C1" w:rsidRPr="007F1C07">
        <w:rPr>
          <w:sz w:val="24"/>
        </w:rPr>
        <w:t xml:space="preserve">Город казачества, </w:t>
      </w:r>
      <w:r w:rsidR="00E347C1" w:rsidRPr="007F1C07">
        <w:rPr>
          <w:sz w:val="24"/>
        </w:rPr>
        <w:br/>
        <w:t xml:space="preserve">Город-Отец, </w:t>
      </w:r>
      <w:r w:rsidR="00E347C1" w:rsidRPr="007F1C07">
        <w:rPr>
          <w:sz w:val="24"/>
        </w:rPr>
        <w:br/>
        <w:t xml:space="preserve">Славного Дона </w:t>
      </w:r>
      <w:r w:rsidR="00E347C1" w:rsidRPr="007F1C07">
        <w:rPr>
          <w:sz w:val="24"/>
        </w:rPr>
        <w:br/>
        <w:t xml:space="preserve">Великий венец. </w:t>
      </w:r>
      <w:r w:rsidR="00E347C1" w:rsidRPr="007F1C07">
        <w:rPr>
          <w:sz w:val="24"/>
        </w:rPr>
        <w:br/>
      </w:r>
      <w:proofErr w:type="gramStart"/>
      <w:r w:rsidR="00E347C1" w:rsidRPr="007F1C07">
        <w:rPr>
          <w:sz w:val="24"/>
        </w:rPr>
        <w:t xml:space="preserve">Город портовый, </w:t>
      </w:r>
      <w:r w:rsidR="00E347C1" w:rsidRPr="007F1C07">
        <w:rPr>
          <w:sz w:val="24"/>
        </w:rPr>
        <w:br/>
        <w:t xml:space="preserve">Рабочий, бедовый, </w:t>
      </w:r>
      <w:r w:rsidR="00E347C1" w:rsidRPr="007F1C07">
        <w:rPr>
          <w:sz w:val="24"/>
        </w:rPr>
        <w:br/>
      </w:r>
      <w:r w:rsidR="00E347C1" w:rsidRPr="007F1C07">
        <w:rPr>
          <w:sz w:val="24"/>
        </w:rPr>
        <w:br/>
        <w:t xml:space="preserve">Город читателей, </w:t>
      </w:r>
      <w:r w:rsidR="00E347C1" w:rsidRPr="007F1C07">
        <w:rPr>
          <w:sz w:val="24"/>
        </w:rPr>
        <w:br/>
        <w:t xml:space="preserve">Изобретателей, </w:t>
      </w:r>
      <w:r w:rsidR="00E347C1" w:rsidRPr="007F1C07">
        <w:rPr>
          <w:sz w:val="24"/>
        </w:rPr>
        <w:br/>
        <w:t xml:space="preserve">Город старателей, </w:t>
      </w:r>
      <w:r w:rsidR="00E347C1" w:rsidRPr="007F1C07">
        <w:rPr>
          <w:sz w:val="24"/>
        </w:rPr>
        <w:br/>
        <w:t>Город спасателей.</w:t>
      </w:r>
      <w:proofErr w:type="gramEnd"/>
      <w:r w:rsidR="00E347C1" w:rsidRPr="007F1C07">
        <w:rPr>
          <w:sz w:val="24"/>
        </w:rPr>
        <w:t xml:space="preserve"> </w:t>
      </w:r>
      <w:r w:rsidR="00E347C1" w:rsidRPr="007F1C07">
        <w:rPr>
          <w:sz w:val="24"/>
        </w:rPr>
        <w:br/>
        <w:t xml:space="preserve">Город рыбацкий, </w:t>
      </w:r>
      <w:r w:rsidR="00E347C1" w:rsidRPr="007F1C07">
        <w:rPr>
          <w:sz w:val="24"/>
        </w:rPr>
        <w:br/>
        <w:t xml:space="preserve">Уловно-улетный, </w:t>
      </w:r>
      <w:r w:rsidR="00E347C1" w:rsidRPr="007F1C07">
        <w:rPr>
          <w:sz w:val="24"/>
        </w:rPr>
        <w:br/>
        <w:t xml:space="preserve">Высокомерно-простой, </w:t>
      </w:r>
      <w:r w:rsidR="00E347C1" w:rsidRPr="007F1C07">
        <w:rPr>
          <w:sz w:val="24"/>
        </w:rPr>
        <w:br/>
        <w:t>Старомодный.</w:t>
      </w:r>
    </w:p>
    <w:p w:rsidR="00E347C1" w:rsidRPr="007F1C07" w:rsidRDefault="00E347C1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br/>
        <w:t xml:space="preserve">Город, живущий </w:t>
      </w:r>
      <w:r w:rsidRPr="007F1C07">
        <w:rPr>
          <w:sz w:val="24"/>
        </w:rPr>
        <w:br/>
        <w:t xml:space="preserve">на стыке времен, </w:t>
      </w:r>
      <w:r w:rsidRPr="007F1C07">
        <w:rPr>
          <w:sz w:val="24"/>
        </w:rPr>
        <w:br/>
        <w:t xml:space="preserve">пламенно-искренний, </w:t>
      </w:r>
      <w:r w:rsidRPr="007F1C07">
        <w:rPr>
          <w:sz w:val="24"/>
        </w:rPr>
        <w:br/>
        <w:t xml:space="preserve">сказочный сон! </w:t>
      </w:r>
      <w:r w:rsidRPr="007F1C07">
        <w:rPr>
          <w:sz w:val="24"/>
        </w:rPr>
        <w:br/>
        <w:t xml:space="preserve">Город поэзии, </w:t>
      </w:r>
      <w:r w:rsidRPr="007F1C07">
        <w:rPr>
          <w:sz w:val="24"/>
        </w:rPr>
        <w:br/>
        <w:t xml:space="preserve">Древней истории, </w:t>
      </w:r>
      <w:r w:rsidRPr="007F1C07">
        <w:rPr>
          <w:sz w:val="24"/>
        </w:rPr>
        <w:br/>
        <w:t xml:space="preserve">Город писателей- </w:t>
      </w:r>
      <w:r w:rsidRPr="007F1C07">
        <w:rPr>
          <w:sz w:val="24"/>
        </w:rPr>
        <w:br/>
        <w:t>Все его строили!</w:t>
      </w:r>
    </w:p>
    <w:p w:rsidR="0097123D" w:rsidRPr="004E0053" w:rsidRDefault="00487600" w:rsidP="007F1C07">
      <w:pPr>
        <w:pStyle w:val="a3"/>
        <w:jc w:val="center"/>
      </w:pPr>
      <w:r w:rsidRPr="007F1C07">
        <w:rPr>
          <w:sz w:val="28"/>
        </w:rPr>
        <w:br/>
      </w:r>
      <w:r w:rsidR="007F1C07" w:rsidRPr="007F1C07">
        <w:rPr>
          <w:b/>
          <w:sz w:val="28"/>
          <w:u w:val="single"/>
        </w:rPr>
        <w:t xml:space="preserve">4й </w:t>
      </w:r>
      <w:r w:rsidR="007F1C07" w:rsidRPr="004E0053">
        <w:rPr>
          <w:b/>
          <w:u w:val="single"/>
        </w:rPr>
        <w:t>ученик</w:t>
      </w:r>
      <w:r w:rsidR="007F1C07" w:rsidRPr="004E0053">
        <w:t xml:space="preserve">     </w:t>
      </w:r>
      <w:r w:rsidRPr="004E0053">
        <w:t>Новая область состояла из 7 городов и 61 сельского района и с населением 2 887 418 человек (на 1 января 1939 года). Уже к 1 января 1939 года из-за повышения статуса ряда населенных пунктов количество городов увеличилось до 11.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Родину не выбирают.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Ее принимают, как мать.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Всей жизнью в нее врастают —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Попробуй потом оторвать!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Родину не выбирают.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Она — продолжение нас.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Бывает, ее проклинают,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Обидой случайной давясь.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Родину не выбирают.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О ней забывают подчас.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А надо — идут, умирают,</w:t>
      </w:r>
    </w:p>
    <w:p w:rsidR="0097123D" w:rsidRPr="007F1C07" w:rsidRDefault="0097123D" w:rsidP="007F1C07">
      <w:pPr>
        <w:pStyle w:val="a8"/>
        <w:jc w:val="center"/>
        <w:rPr>
          <w:sz w:val="24"/>
        </w:rPr>
      </w:pPr>
      <w:r w:rsidRPr="007F1C07">
        <w:rPr>
          <w:sz w:val="24"/>
        </w:rPr>
        <w:t>За эту незримую связь.</w:t>
      </w:r>
    </w:p>
    <w:p w:rsidR="0097123D" w:rsidRPr="007F1C07" w:rsidRDefault="007F1C07" w:rsidP="007F1C07">
      <w:pPr>
        <w:pStyle w:val="a3"/>
        <w:jc w:val="center"/>
        <w:rPr>
          <w:sz w:val="28"/>
        </w:rPr>
      </w:pPr>
      <w:r w:rsidRPr="007F1C07">
        <w:rPr>
          <w:b/>
          <w:sz w:val="28"/>
        </w:rPr>
        <w:lastRenderedPageBreak/>
        <w:t>1й</w:t>
      </w:r>
      <w:proofErr w:type="gramStart"/>
      <w:r>
        <w:rPr>
          <w:sz w:val="28"/>
        </w:rPr>
        <w:t xml:space="preserve"> </w:t>
      </w:r>
      <w:r w:rsidRPr="007F1C07">
        <w:rPr>
          <w:sz w:val="28"/>
        </w:rPr>
        <w:t>У</w:t>
      </w:r>
      <w:proofErr w:type="gramEnd"/>
      <w:r w:rsidRPr="007F1C07">
        <w:rPr>
          <w:sz w:val="28"/>
        </w:rPr>
        <w:t xml:space="preserve"> каждого края и области есть свои символы, такие символы есть и у нашей области, приняты 28.10.1996 года</w:t>
      </w:r>
    </w:p>
    <w:p w:rsidR="0097123D" w:rsidRPr="0097123D" w:rsidRDefault="0097123D" w:rsidP="007F1C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7123D" w:rsidRPr="0097123D" w:rsidTr="0097123D">
        <w:trPr>
          <w:tblCellSpacing w:w="15" w:type="dxa"/>
        </w:trPr>
        <w:tc>
          <w:tcPr>
            <w:tcW w:w="0" w:type="auto"/>
            <w:hideMark/>
          </w:tcPr>
          <w:p w:rsidR="0097123D" w:rsidRPr="0097123D" w:rsidRDefault="0097123D" w:rsidP="007F1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1C0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3286125" y="14192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33525" cy="1019175"/>
                  <wp:effectExtent l="19050" t="0" r="9525" b="0"/>
                  <wp:wrapSquare wrapText="bothSides"/>
                  <wp:docPr id="2" name="Рисунок 2" descr="Флаг Рост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лаг Ростов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123D" w:rsidRPr="007F1C07" w:rsidRDefault="0097123D" w:rsidP="007F1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Флаг Ростовской области - представляет собой прямоугольное полотнище из трех равновеликих горизонтальных полос: верхней - синего, средней - желтого и нижней - алого цвета.</w:t>
            </w:r>
            <w:proofErr w:type="gramEnd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Такой флаг был разработан еще атаманом Красновым в 1918 году. Каждый цвет символизировал следующее: синий - цвет донских казаков, желтый - калмыков, которые входили в состав Области Войска Донского, красный - русских (т.е. первоначально цвета флага символизировали единство трех народов, издревле заселявших Дон, - казаков, калмыков и русских, теперь желтая полоса вобрала в себя все народы, ныне живущие на великой реке). В 1996 году флаг Краснова был дополнен белой полосой, расположенной вертикально вдоль древка (1/5 ширины флага) - символ единства области с Российской Федерацией</w:t>
            </w:r>
            <w:proofErr w:type="gramStart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.О</w:t>
            </w:r>
            <w:proofErr w:type="gramEnd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тношение ширины флага к его длине 2:</w:t>
            </w:r>
          </w:p>
          <w:p w:rsidR="0097123D" w:rsidRPr="0097123D" w:rsidRDefault="0097123D" w:rsidP="007F1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7F1C07" w:rsidRPr="007F1C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2й</w:t>
            </w:r>
            <w:r w:rsidR="007F1C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Герб Ростовской области представляет собой геральдический щит, в лазоревом (голубом) поле которого - серебряный столб с поставленной на лазоревый волнистый пояс червленой (красной) крепостной стеной о трех башнях, из которых </w:t>
            </w:r>
            <w:proofErr w:type="gramStart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</w:t>
            </w:r>
            <w:proofErr w:type="gramEnd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выше; в оконечности - золотой колос, накрывающий лазоревый волнистый пояс. Столб сопровожден историческими донскими регалиями: справа серебряным перначом поверх серебряных </w:t>
            </w:r>
            <w:r w:rsidR="007F1C0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-1570990</wp:posOffset>
                  </wp:positionV>
                  <wp:extent cx="1400175" cy="1470025"/>
                  <wp:effectExtent l="19050" t="0" r="9525" b="0"/>
                  <wp:wrapSquare wrapText="bothSides"/>
                  <wp:docPr id="3" name="Рисунок 3" descr="Герб Рост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Ростов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7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бобылева хвоста и насеки накрест; слева - серебряной булавой поверх таковых же насеки с орлом и бунчука накрест. Щитодержатель </w:t>
            </w:r>
            <w:proofErr w:type="gramStart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</w:t>
            </w:r>
            <w:proofErr w:type="gramEnd"/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озникающий над щитом черный двуглавый орел с золотыми клювами и червлеными языками, имеющей на каждой из голов Российскую императорскую корону и увенчанный посередине большой Российской короной с лазоревыми лентами. За щитом четыре сложенных накрест флага Ростовской области на золотых знаменных древках с копейными наконечниками, шнурами и кистями. Знаменные древки перевиты лентой ордена Ленина. Разработчик герба - Алексей Курмановский, герб основан на историческом гербе области Войска Донского.</w:t>
            </w:r>
          </w:p>
          <w:p w:rsidR="0097123D" w:rsidRPr="0097123D" w:rsidRDefault="0097123D" w:rsidP="007F1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12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Гимн Ростовской области создан на основе песни Ф.И.Анисимова "Всколыхнулся, взволновался православный Тихий Дон", написанный в 1853 </w:t>
            </w:r>
          </w:p>
        </w:tc>
      </w:tr>
    </w:tbl>
    <w:p w:rsidR="00487600" w:rsidRDefault="00487600" w:rsidP="007F1C07">
      <w:pPr>
        <w:pStyle w:val="a3"/>
        <w:jc w:val="center"/>
        <w:rPr>
          <w:sz w:val="28"/>
        </w:rPr>
      </w:pPr>
      <w:r w:rsidRPr="007F1C07">
        <w:rPr>
          <w:sz w:val="28"/>
        </w:rPr>
        <w:br/>
      </w:r>
      <w:r w:rsidRPr="007F1C07">
        <w:rPr>
          <w:b/>
          <w:sz w:val="28"/>
          <w:u w:val="single"/>
        </w:rPr>
        <w:t xml:space="preserve">     </w:t>
      </w:r>
      <w:r w:rsidR="007F1C07" w:rsidRPr="007F1C07">
        <w:rPr>
          <w:b/>
          <w:sz w:val="28"/>
          <w:u w:val="single"/>
        </w:rPr>
        <w:t>3й</w:t>
      </w:r>
      <w:proofErr w:type="gramStart"/>
      <w:r w:rsidR="007F1C07">
        <w:rPr>
          <w:sz w:val="28"/>
        </w:rPr>
        <w:t xml:space="preserve">   </w:t>
      </w:r>
      <w:r w:rsidRPr="007F1C07">
        <w:rPr>
          <w:sz w:val="28"/>
        </w:rPr>
        <w:t>Н</w:t>
      </w:r>
      <w:proofErr w:type="gramEnd"/>
      <w:r w:rsidRPr="007F1C07">
        <w:rPr>
          <w:sz w:val="28"/>
        </w:rPr>
        <w:t xml:space="preserve">а сегодняшний день в состав Ростовской области входят 463 муниципальных образования, в том числе: 12 городских округов, 43 </w:t>
      </w:r>
      <w:r w:rsidRPr="007F1C07">
        <w:rPr>
          <w:sz w:val="28"/>
        </w:rPr>
        <w:lastRenderedPageBreak/>
        <w:t>муниципальных района, 18 городских поселений, 390 сельских поселений, что определено Областным законом от 25.07.2005 №       340-ЗС «Об административно-территориальном устройстве Ростовской области».</w:t>
      </w:r>
      <w:r w:rsidRPr="007F1C07">
        <w:rPr>
          <w:sz w:val="28"/>
        </w:rPr>
        <w:br/>
        <w:t>Ростовская область граничит с Воронежской и Волгоградской областями, Краснодарским и Ставропольским краями, Республикой Калмыкией и Украиной.</w:t>
      </w:r>
      <w:r w:rsidRPr="007F1C07">
        <w:rPr>
          <w:sz w:val="28"/>
        </w:rPr>
        <w:br/>
      </w:r>
      <w:r w:rsidR="007F1C07" w:rsidRPr="007F1C07">
        <w:rPr>
          <w:b/>
          <w:sz w:val="28"/>
          <w:u w:val="single"/>
        </w:rPr>
        <w:t>4й</w:t>
      </w:r>
      <w:proofErr w:type="gramStart"/>
      <w:r w:rsidR="007F1C07" w:rsidRPr="007F1C07">
        <w:rPr>
          <w:b/>
          <w:sz w:val="28"/>
          <w:u w:val="single"/>
        </w:rPr>
        <w:t xml:space="preserve"> </w:t>
      </w:r>
      <w:r w:rsidR="007F1C07">
        <w:rPr>
          <w:sz w:val="28"/>
        </w:rPr>
        <w:t xml:space="preserve"> </w:t>
      </w:r>
      <w:r w:rsidRPr="007F1C07">
        <w:rPr>
          <w:sz w:val="28"/>
        </w:rPr>
        <w:t xml:space="preserve"> С</w:t>
      </w:r>
      <w:proofErr w:type="gramEnd"/>
      <w:r w:rsidRPr="007F1C07">
        <w:rPr>
          <w:sz w:val="28"/>
        </w:rPr>
        <w:t>реди других крупных территориальных образований Российской Федерации область выделяется высоким научно-производственным, ресурсным и финансовым потенциалом.</w:t>
      </w:r>
      <w:r w:rsidRPr="007F1C07">
        <w:rPr>
          <w:sz w:val="28"/>
        </w:rPr>
        <w:br/>
        <w:t xml:space="preserve"> Развитие экономики основывается на воздействии таких факторов, как выгодное экономико-географическое положение (связь центра России с Северным Кавказом и Закавказьем), наличие природных ресурсов, исторически благоприятные условия развития, высокая обеспеченность трудовыми ресурсами, хорошо развитая транспортная инфраструктура. По темпам экономических преобразований последних лет и объемам выпуска товаров и услуг область занимает одну из ведущих п</w:t>
      </w:r>
      <w:r w:rsidR="000A532E" w:rsidRPr="007F1C07">
        <w:rPr>
          <w:sz w:val="28"/>
        </w:rPr>
        <w:t xml:space="preserve">озиций, как в Южном федеральном </w:t>
      </w:r>
      <w:r w:rsidRPr="007F1C07">
        <w:rPr>
          <w:sz w:val="28"/>
        </w:rPr>
        <w:t>округе, так и в России в целом.</w:t>
      </w:r>
      <w:r w:rsidRPr="007F1C07">
        <w:rPr>
          <w:sz w:val="28"/>
        </w:rPr>
        <w:br/>
      </w:r>
      <w:r w:rsidR="007F1C07" w:rsidRPr="007F1C07">
        <w:rPr>
          <w:b/>
          <w:sz w:val="28"/>
          <w:u w:val="single"/>
        </w:rPr>
        <w:t>1й</w:t>
      </w:r>
      <w:proofErr w:type="gramStart"/>
      <w:r w:rsidR="007F1C07" w:rsidRPr="007F1C07">
        <w:rPr>
          <w:b/>
          <w:sz w:val="28"/>
          <w:u w:val="single"/>
        </w:rPr>
        <w:t xml:space="preserve">    </w:t>
      </w:r>
      <w:r w:rsidRPr="007F1C07">
        <w:rPr>
          <w:sz w:val="28"/>
        </w:rPr>
        <w:t>П</w:t>
      </w:r>
      <w:proofErr w:type="gramEnd"/>
      <w:r w:rsidRPr="007F1C07">
        <w:rPr>
          <w:sz w:val="28"/>
        </w:rPr>
        <w:t>о территории области протекает Дон – одна из крупнейших рек Европы, с многочисленными рукавами и притоками.</w:t>
      </w:r>
      <w:r w:rsidRPr="007F1C07">
        <w:rPr>
          <w:sz w:val="28"/>
        </w:rPr>
        <w:br/>
        <w:t xml:space="preserve"> </w:t>
      </w:r>
      <w:proofErr w:type="gramStart"/>
      <w:r w:rsidRPr="007F1C07">
        <w:rPr>
          <w:sz w:val="28"/>
        </w:rPr>
        <w:t>Современная Ростовская область располагается на территории площадью более 100 тысяч квадратных километров, на которых проживает более чем 100 национальностей, среди которых: русские, украинцы, армяне, белорусы, татары, греки, грузины, турки, евреи, немцы, корейцы и другие.</w:t>
      </w:r>
      <w:proofErr w:type="gramEnd"/>
      <w:r w:rsidRPr="007F1C07">
        <w:rPr>
          <w:sz w:val="28"/>
        </w:rPr>
        <w:t xml:space="preserve"> Всего более 4,4 млн. человек.</w:t>
      </w:r>
      <w:r w:rsidRPr="007F1C07">
        <w:rPr>
          <w:sz w:val="28"/>
        </w:rPr>
        <w:br/>
        <w:t>     Созданная в 1937 году Ростовская область и сейчас, накануне своего 75-летнего юбилея, является мощным, жизнестойким организмом и занимает важное место в ряду других краев и областей России. Нам есть чем гордиться и за что любить свой край, свою историю, свой народ…</w:t>
      </w:r>
    </w:p>
    <w:p w:rsidR="007F1C07" w:rsidRPr="007F1C07" w:rsidRDefault="007F1C07" w:rsidP="007F1C07">
      <w:pPr>
        <w:pStyle w:val="a3"/>
        <w:jc w:val="center"/>
        <w:rPr>
          <w:sz w:val="28"/>
          <w:u w:val="single"/>
        </w:rPr>
      </w:pPr>
      <w:r w:rsidRPr="007F1C07">
        <w:rPr>
          <w:sz w:val="28"/>
          <w:u w:val="single"/>
        </w:rPr>
        <w:t>учитель</w:t>
      </w:r>
    </w:p>
    <w:p w:rsidR="001A26E1" w:rsidRPr="007F1C07" w:rsidRDefault="0097123D" w:rsidP="007F1C07">
      <w:pPr>
        <w:jc w:val="center"/>
        <w:rPr>
          <w:sz w:val="24"/>
        </w:rPr>
      </w:pPr>
      <w:r w:rsidRPr="007F1C07">
        <w:rPr>
          <w:sz w:val="24"/>
        </w:rPr>
        <w:t>О родине – негромко говорю:</w:t>
      </w:r>
      <w:r w:rsidRPr="007F1C07">
        <w:rPr>
          <w:sz w:val="24"/>
        </w:rPr>
        <w:br/>
        <w:t>Ведь о большой любви кричать не надо.</w:t>
      </w:r>
      <w:r w:rsidRPr="007F1C07">
        <w:rPr>
          <w:sz w:val="24"/>
        </w:rPr>
        <w:br/>
        <w:t>Она – моя отрада и награда,</w:t>
      </w:r>
      <w:r w:rsidRPr="007F1C07">
        <w:rPr>
          <w:sz w:val="24"/>
        </w:rPr>
        <w:br/>
        <w:t>Скажу о ней – молитву сотворю:</w:t>
      </w:r>
      <w:r w:rsidRPr="007F1C07">
        <w:rPr>
          <w:sz w:val="24"/>
        </w:rPr>
        <w:br/>
        <w:t>“Будь вечно в благоденствии и славе,</w:t>
      </w:r>
      <w:r w:rsidRPr="007F1C07">
        <w:rPr>
          <w:sz w:val="24"/>
        </w:rPr>
        <w:br/>
        <w:t>Дай сил тебе, Всевышний, мир хранить,</w:t>
      </w:r>
      <w:r w:rsidRPr="007F1C07">
        <w:rPr>
          <w:sz w:val="24"/>
        </w:rPr>
        <w:br/>
        <w:t>Дай сил нам жить, не мудрствуя лукаво</w:t>
      </w:r>
      <w:proofErr w:type="gramStart"/>
      <w:r w:rsidRPr="007F1C07">
        <w:rPr>
          <w:sz w:val="24"/>
        </w:rPr>
        <w:br/>
        <w:t>И</w:t>
      </w:r>
      <w:proofErr w:type="gramEnd"/>
      <w:r w:rsidRPr="007F1C07">
        <w:rPr>
          <w:sz w:val="24"/>
        </w:rPr>
        <w:t xml:space="preserve"> пред тобой себя не уронить!”.</w:t>
      </w:r>
    </w:p>
    <w:p w:rsidR="00850380" w:rsidRPr="00DF4AB3" w:rsidRDefault="00850380" w:rsidP="007F1C07">
      <w:pPr>
        <w:jc w:val="center"/>
        <w:rPr>
          <w:sz w:val="24"/>
        </w:rPr>
      </w:pPr>
    </w:p>
    <w:p w:rsidR="005B100B" w:rsidRPr="00DF4AB3" w:rsidRDefault="005B100B" w:rsidP="007F1C07">
      <w:pPr>
        <w:jc w:val="center"/>
        <w:rPr>
          <w:sz w:val="24"/>
        </w:rPr>
      </w:pPr>
    </w:p>
    <w:p w:rsidR="005B100B" w:rsidRPr="00DF4AB3" w:rsidRDefault="005B100B" w:rsidP="007F1C07">
      <w:pPr>
        <w:jc w:val="center"/>
        <w:rPr>
          <w:sz w:val="24"/>
        </w:rPr>
      </w:pPr>
    </w:p>
    <w:p w:rsidR="005B100B" w:rsidRPr="00DF4AB3" w:rsidRDefault="005B100B" w:rsidP="007F1C07">
      <w:pPr>
        <w:jc w:val="center"/>
        <w:rPr>
          <w:sz w:val="24"/>
        </w:rPr>
      </w:pPr>
    </w:p>
    <w:p w:rsidR="005B100B" w:rsidRDefault="005B100B" w:rsidP="007F1C07">
      <w:pPr>
        <w:jc w:val="center"/>
        <w:rPr>
          <w:rFonts w:ascii="Monotype Corsiva" w:hAnsi="Monotype Corsiva"/>
          <w:color w:val="FF0000"/>
          <w:sz w:val="96"/>
        </w:rPr>
      </w:pPr>
      <w:r w:rsidRPr="005B100B">
        <w:rPr>
          <w:rFonts w:ascii="Monotype Corsiva" w:hAnsi="Monotype Corsiva"/>
          <w:color w:val="FF0000"/>
          <w:sz w:val="96"/>
        </w:rPr>
        <w:t xml:space="preserve">Классный час </w:t>
      </w:r>
    </w:p>
    <w:p w:rsidR="00786974" w:rsidRPr="005B100B" w:rsidRDefault="00786974" w:rsidP="007F1C07">
      <w:pPr>
        <w:jc w:val="center"/>
        <w:rPr>
          <w:rFonts w:ascii="Monotype Corsiva" w:hAnsi="Monotype Corsiva"/>
          <w:color w:val="FF0000"/>
          <w:sz w:val="96"/>
        </w:rPr>
      </w:pPr>
    </w:p>
    <w:p w:rsidR="005B100B" w:rsidRDefault="005B100B" w:rsidP="007F1C07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363882" cy="5334000"/>
            <wp:effectExtent l="19050" t="0" r="8218" b="0"/>
            <wp:docPr id="1" name="Рисунок 1" descr="D:\75 лет Ростовской области\20111128_75year_RO_variant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5 лет Ростовской области\20111128_75year_RO_variant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637" cy="533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0B" w:rsidRPr="005B100B" w:rsidRDefault="00DF4AB3" w:rsidP="007F1C07">
      <w:pPr>
        <w:jc w:val="center"/>
        <w:rPr>
          <w:sz w:val="24"/>
        </w:rPr>
      </w:pPr>
      <w:r>
        <w:rPr>
          <w:sz w:val="24"/>
        </w:rPr>
        <w:t xml:space="preserve">Подготовил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рук, преподаватель-организатор ОБЖ: Л.Л.Денисенко</w:t>
      </w:r>
    </w:p>
    <w:sectPr w:rsidR="005B100B" w:rsidRPr="005B100B" w:rsidSect="005B100B">
      <w:pgSz w:w="11906" w:h="16838"/>
      <w:pgMar w:top="1134" w:right="850" w:bottom="1134" w:left="1701" w:header="708" w:footer="708" w:gutter="0"/>
      <w:pgBorders w:offsetFrom="page">
        <w:top w:val="thickThinMediumGap" w:sz="24" w:space="24" w:color="B2A1C7" w:themeColor="accent4" w:themeTint="99"/>
        <w:left w:val="thickThinMediumGap" w:sz="24" w:space="24" w:color="B2A1C7" w:themeColor="accent4" w:themeTint="99"/>
        <w:bottom w:val="thinThickMediumGap" w:sz="24" w:space="24" w:color="B2A1C7" w:themeColor="accent4" w:themeTint="99"/>
        <w:right w:val="thinThickMediumGap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7BD"/>
    <w:multiLevelType w:val="multilevel"/>
    <w:tmpl w:val="BE0C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71D76"/>
    <w:multiLevelType w:val="multilevel"/>
    <w:tmpl w:val="6A50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00"/>
    <w:rsid w:val="00036462"/>
    <w:rsid w:val="000547C3"/>
    <w:rsid w:val="000A532E"/>
    <w:rsid w:val="001A26E1"/>
    <w:rsid w:val="002C3A05"/>
    <w:rsid w:val="00487600"/>
    <w:rsid w:val="004E0053"/>
    <w:rsid w:val="005173FD"/>
    <w:rsid w:val="005B100B"/>
    <w:rsid w:val="00627673"/>
    <w:rsid w:val="00786974"/>
    <w:rsid w:val="007F1C07"/>
    <w:rsid w:val="00850380"/>
    <w:rsid w:val="0097123D"/>
    <w:rsid w:val="00A4169F"/>
    <w:rsid w:val="00DF4AB3"/>
    <w:rsid w:val="00E347C1"/>
    <w:rsid w:val="00F2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E1"/>
  </w:style>
  <w:style w:type="paragraph" w:styleId="1">
    <w:name w:val="heading 1"/>
    <w:basedOn w:val="a"/>
    <w:link w:val="10"/>
    <w:uiPriority w:val="9"/>
    <w:qFormat/>
    <w:rsid w:val="00971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6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1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71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2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1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2012-08-07T10:55:00Z</cp:lastPrinted>
  <dcterms:created xsi:type="dcterms:W3CDTF">2012-08-01T05:55:00Z</dcterms:created>
  <dcterms:modified xsi:type="dcterms:W3CDTF">2013-07-17T12:45:00Z</dcterms:modified>
</cp:coreProperties>
</file>